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36" w:rsidRPr="0006084D" w:rsidRDefault="00996FDB" w:rsidP="00996FDB">
      <w:pPr>
        <w:jc w:val="center"/>
        <w:rPr>
          <w:b/>
          <w:color w:val="FF0000"/>
          <w:sz w:val="32"/>
          <w:szCs w:val="32"/>
          <w:u w:val="single"/>
        </w:rPr>
      </w:pPr>
      <w:r w:rsidRPr="0006084D">
        <w:rPr>
          <w:b/>
          <w:color w:val="FF0000"/>
          <w:sz w:val="32"/>
          <w:szCs w:val="32"/>
          <w:u w:val="single"/>
        </w:rPr>
        <w:t>Les tables de multiplication</w:t>
      </w:r>
      <w:r w:rsidR="00167A46">
        <w:rPr>
          <w:b/>
          <w:color w:val="FF0000"/>
          <w:sz w:val="32"/>
          <w:szCs w:val="32"/>
          <w:u w:val="single"/>
        </w:rPr>
        <w:t> : La table de Pythagore</w:t>
      </w:r>
    </w:p>
    <w:p w:rsidR="0006084D" w:rsidRDefault="00996FDB" w:rsidP="00996FDB">
      <w:pPr>
        <w:jc w:val="left"/>
      </w:pPr>
      <w:r>
        <w:t xml:space="preserve">Au cours de notre travail sur la multiplication, nous avons essayé de </w:t>
      </w:r>
      <w:r w:rsidRPr="0006084D">
        <w:rPr>
          <w:b/>
          <w:color w:val="00B050"/>
          <w:u w:val="single"/>
        </w:rPr>
        <w:t>reconstruire de table de Pythagore.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06084D" w:rsidTr="0006084D">
        <w:tc>
          <w:tcPr>
            <w:tcW w:w="10606" w:type="dxa"/>
          </w:tcPr>
          <w:p w:rsidR="0006084D" w:rsidRDefault="0006084D" w:rsidP="00996FDB">
            <w:pPr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</w:t>
            </w:r>
          </w:p>
          <w:p w:rsidR="0006084D" w:rsidRDefault="0006084D" w:rsidP="00996FDB">
            <w:pPr>
              <w:jc w:val="lef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Nous avons travaillé par groupe. Chaque groupe avait une grille correpondant à une table de multiplication.</w:t>
            </w:r>
          </w:p>
          <w:p w:rsidR="0006084D" w:rsidRDefault="0006084D" w:rsidP="0006084D">
            <w:pPr>
              <w:jc w:val="center"/>
            </w:pPr>
            <w:r w:rsidRPr="0006084D">
              <w:rPr>
                <w:noProof/>
                <w:lang w:eastAsia="fr-FR"/>
              </w:rPr>
              <w:drawing>
                <wp:inline distT="0" distB="0" distL="0" distR="0">
                  <wp:extent cx="1362075" cy="2080102"/>
                  <wp:effectExtent l="19050" t="0" r="9525" b="0"/>
                  <wp:docPr id="7" name="Image 1" descr="D:\jessie ordi\Documents de Jessie\photo jessie\SMARTPHONE\20130205_110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essie ordi\Documents de Jessie\photo jessie\SMARTPHONE\20130205_110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944" t="29570" r="28196" b="190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80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84D">
              <w:drawing>
                <wp:inline distT="0" distB="0" distL="0" distR="0">
                  <wp:extent cx="1343025" cy="2149946"/>
                  <wp:effectExtent l="19050" t="0" r="9525" b="0"/>
                  <wp:docPr id="8" name="Image 2" descr="D:\jessie ordi\Documents de Jessie\photo jessie\SMARTPHONE\20130205_110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essie ordi\Documents de Jessie\photo jessie\SMARTPHONE\20130205_110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527" t="30323" r="34665" b="27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14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84D" w:rsidRDefault="0006084D" w:rsidP="00996FDB">
            <w:pPr>
              <w:jc w:val="left"/>
            </w:pPr>
          </w:p>
          <w:p w:rsidR="0006084D" w:rsidRDefault="0006084D" w:rsidP="0006084D">
            <w:pPr>
              <w:jc w:val="left"/>
            </w:pPr>
            <w:r>
              <w:t xml:space="preserve">Le but était de </w:t>
            </w:r>
            <w:r w:rsidRPr="0006084D">
              <w:rPr>
                <w:b/>
                <w:color w:val="00B050"/>
                <w:u w:val="single"/>
              </w:rPr>
              <w:t>retrouver les résultats de chaque table</w:t>
            </w:r>
            <w:r>
              <w:t xml:space="preserve">. Au début, certains comptaient </w:t>
            </w:r>
            <w:r w:rsidRPr="0006084D">
              <w:rPr>
                <w:b/>
                <w:color w:val="00B050"/>
                <w:u w:val="single"/>
              </w:rPr>
              <w:t>de un en un.</w:t>
            </w:r>
            <w:r>
              <w:t xml:space="preserve"> Nous nous sommes rendu compte que c’était plus long et que l’on  pouvait compter de </w:t>
            </w:r>
            <w:r w:rsidRPr="0006084D">
              <w:rPr>
                <w:b/>
                <w:color w:val="00B050"/>
                <w:u w:val="single"/>
              </w:rPr>
              <w:t>3 en 3, de 4 en 4</w:t>
            </w:r>
            <w:r>
              <w:t>…pour aller plus vite.</w:t>
            </w:r>
          </w:p>
          <w:p w:rsidR="0006084D" w:rsidRDefault="0006084D" w:rsidP="0006084D">
            <w:pPr>
              <w:jc w:val="left"/>
            </w:pPr>
          </w:p>
        </w:tc>
      </w:tr>
      <w:tr w:rsidR="0006084D" w:rsidTr="0006084D">
        <w:tc>
          <w:tcPr>
            <w:tcW w:w="10606" w:type="dxa"/>
          </w:tcPr>
          <w:p w:rsidR="0006084D" w:rsidRPr="0006084D" w:rsidRDefault="0006084D" w:rsidP="00996FDB">
            <w:pPr>
              <w:jc w:val="left"/>
              <w:rPr>
                <w:b/>
                <w:color w:val="00B050"/>
                <w:u w:val="single"/>
              </w:rPr>
            </w:pPr>
            <w:r>
              <w:t xml:space="preserve">Nous avons écrit les résultats sur notre cahier d’essai et nous sommes allés </w:t>
            </w:r>
            <w:r w:rsidRPr="0006084D">
              <w:rPr>
                <w:b/>
                <w:color w:val="00B050"/>
                <w:u w:val="single"/>
              </w:rPr>
              <w:t>chercher les étiquettes qui correspondaient à nos résultats.</w:t>
            </w:r>
          </w:p>
          <w:p w:rsidR="0006084D" w:rsidRDefault="0006084D" w:rsidP="0006084D">
            <w:pPr>
              <w:jc w:val="center"/>
            </w:pPr>
            <w:r w:rsidRPr="0006084D">
              <w:drawing>
                <wp:inline distT="0" distB="0" distL="0" distR="0">
                  <wp:extent cx="3060699" cy="2295525"/>
                  <wp:effectExtent l="19050" t="0" r="6351" b="0"/>
                  <wp:docPr id="9" name="Image 3" descr="D:\jessie ordi\Documents de Jessie\photo jessie\SMARTPHONE\20130205_110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jessie ordi\Documents de Jessie\photo jessie\SMARTPHONE\20130205_110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55" cy="2296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84D" w:rsidRDefault="0006084D" w:rsidP="00996FDB">
            <w:pPr>
              <w:jc w:val="left"/>
            </w:pPr>
          </w:p>
        </w:tc>
      </w:tr>
      <w:tr w:rsidR="0006084D" w:rsidTr="0006084D">
        <w:tc>
          <w:tcPr>
            <w:tcW w:w="10606" w:type="dxa"/>
          </w:tcPr>
          <w:p w:rsidR="0006084D" w:rsidRDefault="0006084D" w:rsidP="00996FDB">
            <w:pPr>
              <w:jc w:val="left"/>
            </w:pPr>
            <w:r>
              <w:t xml:space="preserve">Nous les avons placées dans </w:t>
            </w:r>
            <w:r w:rsidRPr="0006084D">
              <w:rPr>
                <w:b/>
                <w:color w:val="00B050"/>
                <w:u w:val="single"/>
              </w:rPr>
              <w:t>la table de Pythagore</w:t>
            </w:r>
            <w:r>
              <w:t xml:space="preserve"> que nous avons </w:t>
            </w:r>
            <w:r w:rsidR="00167A46">
              <w:t xml:space="preserve">ensuite </w:t>
            </w:r>
            <w:r>
              <w:t>corrigée en groupe classe.</w:t>
            </w:r>
          </w:p>
          <w:p w:rsidR="0006084D" w:rsidRDefault="0006084D" w:rsidP="00996FDB">
            <w:pPr>
              <w:jc w:val="left"/>
            </w:pPr>
          </w:p>
          <w:p w:rsidR="0006084D" w:rsidRDefault="0006084D" w:rsidP="00167A46">
            <w:pPr>
              <w:pStyle w:val="Paragraphedeliste"/>
              <w:jc w:val="center"/>
            </w:pPr>
            <w:r w:rsidRPr="0006084D">
              <w:drawing>
                <wp:inline distT="0" distB="0" distL="0" distR="0">
                  <wp:extent cx="2532380" cy="2250252"/>
                  <wp:effectExtent l="19050" t="0" r="1270" b="0"/>
                  <wp:docPr id="11" name="Image 4" descr="D:\jessie ordi\Documents de Jessie\photo jessie\SMARTPHONE\20130205_11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jessie ordi\Documents de Jessie\photo jessie\SMARTPHONE\20130205_11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4086" b="9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81" cy="224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FDB" w:rsidRDefault="00996FDB" w:rsidP="00996FDB">
      <w:pPr>
        <w:jc w:val="left"/>
      </w:pPr>
    </w:p>
    <w:sectPr w:rsidR="00996FDB" w:rsidSect="00996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F94"/>
    <w:multiLevelType w:val="hybridMultilevel"/>
    <w:tmpl w:val="974E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6FDB"/>
    <w:rsid w:val="0006084D"/>
    <w:rsid w:val="00167A46"/>
    <w:rsid w:val="003F5C36"/>
    <w:rsid w:val="00996FDB"/>
    <w:rsid w:val="00B6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F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0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0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niKKo77</dc:creator>
  <cp:keywords/>
  <dc:description/>
  <cp:lastModifiedBy>niKKo77</cp:lastModifiedBy>
  <cp:revision>1</cp:revision>
  <dcterms:created xsi:type="dcterms:W3CDTF">2013-03-13T09:40:00Z</dcterms:created>
  <dcterms:modified xsi:type="dcterms:W3CDTF">2013-03-13T10:07:00Z</dcterms:modified>
</cp:coreProperties>
</file>