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3C867" w14:textId="77777777" w:rsidR="00A33CE3" w:rsidRDefault="00A33CE3" w:rsidP="00A33CE3">
      <w:pPr>
        <w:rPr>
          <w:b/>
          <w:sz w:val="36"/>
          <w:szCs w:val="36"/>
        </w:rPr>
      </w:pPr>
      <w:r w:rsidRPr="00721AF9">
        <w:rPr>
          <w:b/>
          <w:sz w:val="36"/>
          <w:szCs w:val="36"/>
        </w:rPr>
        <w:t xml:space="preserve">Bienvenue au CE2 </w:t>
      </w:r>
      <w:r w:rsidRPr="00721AF9">
        <w:rPr>
          <w:b/>
          <w:sz w:val="28"/>
          <w:szCs w:val="28"/>
        </w:rPr>
        <w:t xml:space="preserve">! </w:t>
      </w:r>
      <w:r w:rsidRPr="003A782A">
        <w:rPr>
          <w:bCs/>
          <w:sz w:val="21"/>
          <w:szCs w:val="21"/>
        </w:rPr>
        <w:t xml:space="preserve">Mme </w:t>
      </w:r>
      <w:proofErr w:type="spellStart"/>
      <w:r w:rsidRPr="003A782A">
        <w:rPr>
          <w:bCs/>
          <w:sz w:val="21"/>
          <w:szCs w:val="21"/>
        </w:rPr>
        <w:t>Caraux</w:t>
      </w:r>
      <w:proofErr w:type="spellEnd"/>
      <w:r w:rsidRPr="003A782A">
        <w:rPr>
          <w:b/>
          <w:sz w:val="21"/>
          <w:szCs w:val="21"/>
        </w:rPr>
        <w:t xml:space="preserve">            </w:t>
      </w:r>
      <w:r w:rsidRPr="00180C98">
        <w:rPr>
          <w:b/>
          <w:sz w:val="36"/>
          <w:szCs w:val="36"/>
        </w:rPr>
        <w:t>Rentrée 20</w:t>
      </w:r>
      <w:r>
        <w:rPr>
          <w:b/>
          <w:sz w:val="36"/>
          <w:szCs w:val="36"/>
        </w:rPr>
        <w:t>24/2025</w:t>
      </w:r>
    </w:p>
    <w:p w14:paraId="082BC31B" w14:textId="77777777" w:rsidR="00A33CE3" w:rsidRPr="00DE0AEF" w:rsidRDefault="00A33CE3" w:rsidP="00A33CE3">
      <w:pPr>
        <w:rPr>
          <w:b/>
          <w:sz w:val="2"/>
          <w:szCs w:val="2"/>
        </w:rPr>
      </w:pPr>
      <w:r w:rsidRPr="00180C98">
        <w:rPr>
          <w:b/>
          <w:sz w:val="36"/>
          <w:szCs w:val="36"/>
        </w:rPr>
        <w:t xml:space="preserve"> </w:t>
      </w:r>
    </w:p>
    <w:p w14:paraId="11E89DD1" w14:textId="77777777" w:rsidR="00A33CE3" w:rsidRPr="00180C98" w:rsidRDefault="00A33CE3" w:rsidP="00A33CE3">
      <w:pPr>
        <w:rPr>
          <w:b/>
          <w:sz w:val="8"/>
          <w:szCs w:val="8"/>
        </w:rPr>
      </w:pPr>
    </w:p>
    <w:p w14:paraId="23FB2332" w14:textId="77777777" w:rsidR="00A33CE3" w:rsidRPr="00A922FD" w:rsidRDefault="00A33CE3" w:rsidP="00A33CE3">
      <w:r w:rsidRPr="00E867A6">
        <w:rPr>
          <w:sz w:val="26"/>
          <w:szCs w:val="26"/>
        </w:rPr>
        <w:t xml:space="preserve">            </w:t>
      </w:r>
      <w:r w:rsidRPr="00A922FD">
        <w:rPr>
          <w:b/>
          <w:u w:val="single"/>
        </w:rPr>
        <w:t>Tous les cahiers</w:t>
      </w:r>
      <w:r w:rsidRPr="00A922FD">
        <w:t xml:space="preserve"> seront à grands carreaux !</w:t>
      </w:r>
    </w:p>
    <w:p w14:paraId="74820333" w14:textId="77777777" w:rsidR="00A33CE3" w:rsidRDefault="00A33CE3" w:rsidP="00A33CE3">
      <w:pPr>
        <w:rPr>
          <w:sz w:val="16"/>
          <w:szCs w:val="16"/>
        </w:rPr>
      </w:pPr>
      <w:r w:rsidRPr="00A922FD">
        <w:t xml:space="preserve">          </w:t>
      </w:r>
    </w:p>
    <w:p w14:paraId="3AC1AF68" w14:textId="77777777" w:rsidR="00A33CE3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petit cahier de </w:t>
      </w:r>
      <w:r w:rsidRPr="00FC04FA">
        <w:rPr>
          <w:b/>
          <w:bCs/>
          <w:sz w:val="28"/>
          <w:szCs w:val="28"/>
          <w:highlight w:val="yellow"/>
          <w:bdr w:val="single" w:sz="4" w:space="0" w:color="auto"/>
        </w:rPr>
        <w:t>96</w:t>
      </w:r>
      <w:r w:rsidRPr="00A922FD">
        <w:t xml:space="preserve"> pages + 1 protège-cahier </w:t>
      </w:r>
      <w:r w:rsidRPr="00B44E97">
        <w:rPr>
          <w:b/>
          <w:bCs/>
          <w:sz w:val="32"/>
          <w:szCs w:val="32"/>
        </w:rPr>
        <w:t>noir</w:t>
      </w:r>
      <w:r w:rsidRPr="00A922FD">
        <w:t xml:space="preserve"> </w:t>
      </w:r>
      <w:r w:rsidRPr="00AA58CE">
        <w:rPr>
          <w:sz w:val="22"/>
          <w:szCs w:val="22"/>
        </w:rPr>
        <w:t>(</w:t>
      </w:r>
      <w:r>
        <w:rPr>
          <w:b/>
          <w:i/>
          <w:sz w:val="22"/>
          <w:szCs w:val="22"/>
        </w:rPr>
        <w:t>liaison</w:t>
      </w:r>
      <w:r w:rsidRPr="00AA58CE">
        <w:rPr>
          <w:sz w:val="22"/>
          <w:szCs w:val="22"/>
        </w:rPr>
        <w:t>)</w:t>
      </w:r>
    </w:p>
    <w:p w14:paraId="3372EBFE" w14:textId="77777777" w:rsidR="00A33CE3" w:rsidRPr="00A922FD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petit cahier de </w:t>
      </w:r>
      <w:r w:rsidRPr="00FC04FA">
        <w:rPr>
          <w:b/>
          <w:bCs/>
          <w:sz w:val="28"/>
          <w:szCs w:val="28"/>
          <w:highlight w:val="yellow"/>
          <w:bdr w:val="single" w:sz="4" w:space="0" w:color="auto"/>
        </w:rPr>
        <w:t>96</w:t>
      </w:r>
      <w:r w:rsidRPr="00A922FD">
        <w:t xml:space="preserve"> pages + 1 protège-cahier</w:t>
      </w:r>
      <w:r w:rsidRPr="00B44E97">
        <w:rPr>
          <w:color w:val="FF0000"/>
          <w:sz w:val="32"/>
          <w:szCs w:val="32"/>
        </w:rPr>
        <w:t xml:space="preserve"> </w:t>
      </w:r>
      <w:r w:rsidRPr="00B44E97">
        <w:rPr>
          <w:b/>
          <w:bCs/>
          <w:color w:val="FF0000"/>
          <w:sz w:val="32"/>
          <w:szCs w:val="32"/>
        </w:rPr>
        <w:t>rouge</w:t>
      </w:r>
      <w:r>
        <w:rPr>
          <w:sz w:val="22"/>
          <w:szCs w:val="22"/>
        </w:rPr>
        <w:t xml:space="preserve"> </w:t>
      </w:r>
      <w:r w:rsidRPr="00AA58CE">
        <w:rPr>
          <w:sz w:val="22"/>
          <w:szCs w:val="22"/>
        </w:rPr>
        <w:t>(</w:t>
      </w:r>
      <w:r>
        <w:rPr>
          <w:b/>
          <w:i/>
          <w:sz w:val="22"/>
          <w:szCs w:val="22"/>
        </w:rPr>
        <w:t>cahier du jour</w:t>
      </w:r>
      <w:r w:rsidRPr="00AA58CE">
        <w:rPr>
          <w:b/>
          <w:i/>
          <w:sz w:val="22"/>
          <w:szCs w:val="22"/>
        </w:rPr>
        <w:t>)</w:t>
      </w:r>
    </w:p>
    <w:p w14:paraId="5AD4467D" w14:textId="77777777" w:rsidR="00A33CE3" w:rsidRPr="00AA58CE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  <w:rPr>
          <w:sz w:val="22"/>
          <w:szCs w:val="22"/>
        </w:rPr>
      </w:pPr>
      <w:r w:rsidRPr="00A922FD">
        <w:t xml:space="preserve">1 grand cahier de </w:t>
      </w:r>
      <w:r w:rsidRPr="00FC04FA">
        <w:rPr>
          <w:b/>
          <w:bCs/>
          <w:sz w:val="28"/>
          <w:szCs w:val="28"/>
          <w:highlight w:val="yellow"/>
          <w:bdr w:val="single" w:sz="4" w:space="0" w:color="auto"/>
        </w:rPr>
        <w:t>96</w:t>
      </w:r>
      <w:r w:rsidRPr="00A922FD">
        <w:t xml:space="preserve"> pages (</w:t>
      </w:r>
      <w:r w:rsidRPr="00A922FD">
        <w:rPr>
          <w:b/>
        </w:rPr>
        <w:t>format 24×32</w:t>
      </w:r>
      <w:r w:rsidRPr="00A922FD">
        <w:t xml:space="preserve">) +1 protège-cahier </w:t>
      </w:r>
      <w:r w:rsidRPr="00B44E97">
        <w:rPr>
          <w:b/>
          <w:bCs/>
          <w:color w:val="00B0F0"/>
          <w:sz w:val="32"/>
          <w:szCs w:val="32"/>
        </w:rPr>
        <w:t>bleu</w:t>
      </w:r>
      <w:r w:rsidRPr="00A922FD">
        <w:t xml:space="preserve"> </w:t>
      </w:r>
      <w:r w:rsidRPr="00AA58CE">
        <w:rPr>
          <w:sz w:val="22"/>
          <w:szCs w:val="22"/>
        </w:rPr>
        <w:t>(</w:t>
      </w:r>
      <w:r>
        <w:rPr>
          <w:b/>
          <w:i/>
          <w:sz w:val="22"/>
          <w:szCs w:val="22"/>
        </w:rPr>
        <w:t>Autonomie</w:t>
      </w:r>
      <w:r w:rsidRPr="00AA58CE">
        <w:rPr>
          <w:sz w:val="22"/>
          <w:szCs w:val="22"/>
        </w:rPr>
        <w:t>)</w:t>
      </w:r>
    </w:p>
    <w:p w14:paraId="1CA113BC" w14:textId="40871713" w:rsidR="00A33CE3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  <w:rPr>
          <w:sz w:val="22"/>
          <w:szCs w:val="22"/>
        </w:rPr>
      </w:pPr>
      <w:r w:rsidRPr="00A922FD">
        <w:t xml:space="preserve">1 grand cahier de </w:t>
      </w:r>
      <w:r w:rsidRPr="00FC04FA">
        <w:rPr>
          <w:b/>
          <w:bCs/>
          <w:sz w:val="28"/>
          <w:szCs w:val="28"/>
          <w:highlight w:val="yellow"/>
          <w:bdr w:val="single" w:sz="4" w:space="0" w:color="auto"/>
        </w:rPr>
        <w:t>96</w:t>
      </w:r>
      <w:r w:rsidRPr="00D2790F">
        <w:rPr>
          <w:b/>
          <w:bCs/>
          <w:sz w:val="28"/>
          <w:szCs w:val="28"/>
          <w:bdr w:val="single" w:sz="4" w:space="0" w:color="auto"/>
        </w:rPr>
        <w:t xml:space="preserve"> </w:t>
      </w:r>
      <w:r w:rsidRPr="00A922FD">
        <w:t>pages (</w:t>
      </w:r>
      <w:r w:rsidRPr="00A922FD">
        <w:rPr>
          <w:b/>
        </w:rPr>
        <w:t>format 24×32</w:t>
      </w:r>
      <w:r w:rsidRPr="00A922FD">
        <w:t xml:space="preserve">) +1 protège-cahier </w:t>
      </w:r>
      <w:r w:rsidRPr="00B44E97">
        <w:rPr>
          <w:b/>
          <w:bCs/>
          <w:color w:val="7030A0"/>
          <w:sz w:val="32"/>
          <w:szCs w:val="32"/>
        </w:rPr>
        <w:t>violet</w:t>
      </w:r>
      <w:r w:rsidRPr="00A922FD">
        <w:t xml:space="preserve"> </w:t>
      </w:r>
      <w:r w:rsidRPr="00AA58CE">
        <w:rPr>
          <w:sz w:val="22"/>
          <w:szCs w:val="22"/>
        </w:rPr>
        <w:t>(</w:t>
      </w:r>
      <w:r>
        <w:rPr>
          <w:b/>
          <w:i/>
          <w:sz w:val="22"/>
          <w:szCs w:val="22"/>
        </w:rPr>
        <w:t>Projets</w:t>
      </w:r>
      <w:r w:rsidRPr="007157A0">
        <w:rPr>
          <w:b/>
          <w:bCs/>
          <w:sz w:val="22"/>
          <w:szCs w:val="22"/>
        </w:rPr>
        <w:t>/</w:t>
      </w:r>
      <w:proofErr w:type="spellStart"/>
      <w:r w:rsidRPr="007157A0">
        <w:rPr>
          <w:b/>
          <w:bCs/>
          <w:sz w:val="22"/>
          <w:szCs w:val="22"/>
        </w:rPr>
        <w:t>hist</w:t>
      </w:r>
      <w:proofErr w:type="spellEnd"/>
      <w:r>
        <w:rPr>
          <w:sz w:val="22"/>
          <w:szCs w:val="22"/>
        </w:rPr>
        <w:t>)</w:t>
      </w:r>
    </w:p>
    <w:p w14:paraId="6A7EE378" w14:textId="0CDF18DA" w:rsidR="00A33CE3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  <w:rPr>
          <w:sz w:val="22"/>
          <w:szCs w:val="22"/>
        </w:rPr>
      </w:pPr>
      <w:r w:rsidRPr="00A922FD">
        <w:t xml:space="preserve">1 grand cahier de </w:t>
      </w:r>
      <w:r w:rsidRPr="00FC04FA">
        <w:rPr>
          <w:b/>
          <w:bCs/>
          <w:sz w:val="28"/>
          <w:szCs w:val="28"/>
          <w:highlight w:val="yellow"/>
          <w:bdr w:val="single" w:sz="4" w:space="0" w:color="auto"/>
        </w:rPr>
        <w:t>96</w:t>
      </w:r>
      <w:r w:rsidRPr="00D2790F">
        <w:rPr>
          <w:b/>
          <w:bCs/>
          <w:sz w:val="28"/>
          <w:szCs w:val="28"/>
          <w:bdr w:val="single" w:sz="4" w:space="0" w:color="auto"/>
        </w:rPr>
        <w:t xml:space="preserve"> </w:t>
      </w:r>
      <w:r w:rsidRPr="00A922FD">
        <w:t>pages (</w:t>
      </w:r>
      <w:r w:rsidRPr="00A922FD">
        <w:rPr>
          <w:b/>
        </w:rPr>
        <w:t>format 24×32</w:t>
      </w:r>
      <w:r w:rsidRPr="00A922FD">
        <w:t xml:space="preserve">) +1 protège-cahier </w:t>
      </w:r>
      <w:r w:rsidR="00AC00C0">
        <w:rPr>
          <w:b/>
          <w:bCs/>
          <w:color w:val="F79627"/>
          <w:sz w:val="32"/>
          <w:szCs w:val="32"/>
        </w:rPr>
        <w:t>o</w:t>
      </w:r>
      <w:r w:rsidRPr="00AC00C0">
        <w:rPr>
          <w:b/>
          <w:bCs/>
          <w:color w:val="F79627"/>
          <w:sz w:val="32"/>
          <w:szCs w:val="32"/>
        </w:rPr>
        <w:t>range</w:t>
      </w:r>
      <w:r w:rsidRPr="00AC00C0">
        <w:rPr>
          <w:color w:val="E36C0A" w:themeColor="accent6" w:themeShade="BF"/>
        </w:rPr>
        <w:t xml:space="preserve"> </w:t>
      </w:r>
      <w:r w:rsidRPr="00AA58CE">
        <w:rPr>
          <w:sz w:val="22"/>
          <w:szCs w:val="22"/>
        </w:rPr>
        <w:t>(</w:t>
      </w:r>
      <w:r>
        <w:rPr>
          <w:b/>
          <w:i/>
          <w:sz w:val="22"/>
          <w:szCs w:val="22"/>
        </w:rPr>
        <w:t>Projets</w:t>
      </w:r>
      <w:r w:rsidRPr="00AA58CE">
        <w:rPr>
          <w:sz w:val="22"/>
          <w:szCs w:val="22"/>
        </w:rPr>
        <w:t>)</w:t>
      </w:r>
    </w:p>
    <w:p w14:paraId="20E95A12" w14:textId="317772CD" w:rsidR="00A33CE3" w:rsidRPr="007157A0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  <w:rPr>
          <w:sz w:val="22"/>
          <w:szCs w:val="22"/>
        </w:rPr>
      </w:pPr>
      <w:r w:rsidRPr="00A922FD">
        <w:t xml:space="preserve">1 grand cahier de </w:t>
      </w:r>
      <w:r w:rsidRPr="007157A0">
        <w:rPr>
          <w:b/>
          <w:bCs/>
          <w:sz w:val="28"/>
          <w:szCs w:val="28"/>
          <w:highlight w:val="yellow"/>
          <w:bdr w:val="single" w:sz="4" w:space="0" w:color="auto"/>
        </w:rPr>
        <w:t>96</w:t>
      </w:r>
      <w:r w:rsidRPr="007157A0">
        <w:rPr>
          <w:b/>
          <w:bCs/>
          <w:sz w:val="28"/>
          <w:szCs w:val="28"/>
          <w:bdr w:val="single" w:sz="4" w:space="0" w:color="auto"/>
        </w:rPr>
        <w:t xml:space="preserve"> </w:t>
      </w:r>
      <w:r w:rsidRPr="00A922FD">
        <w:t>pages (</w:t>
      </w:r>
      <w:r w:rsidRPr="007157A0">
        <w:rPr>
          <w:b/>
        </w:rPr>
        <w:t>format 24×32</w:t>
      </w:r>
      <w:r w:rsidRPr="00A922FD">
        <w:t>) +1 protège-cahier</w:t>
      </w:r>
      <w:r w:rsidRPr="007157A0">
        <w:rPr>
          <w:b/>
          <w:bCs/>
        </w:rPr>
        <w:t xml:space="preserve"> </w:t>
      </w:r>
      <w:r w:rsidR="00AC00C0">
        <w:rPr>
          <w:b/>
          <w:bCs/>
          <w:color w:val="FFDE1E"/>
          <w:sz w:val="32"/>
          <w:szCs w:val="32"/>
        </w:rPr>
        <w:t>j</w:t>
      </w:r>
      <w:r w:rsidRPr="00AC00C0">
        <w:rPr>
          <w:b/>
          <w:bCs/>
          <w:color w:val="FFDE1E"/>
          <w:sz w:val="32"/>
          <w:szCs w:val="32"/>
        </w:rPr>
        <w:t>aune</w:t>
      </w:r>
      <w:r w:rsidRPr="00AC00C0">
        <w:rPr>
          <w:color w:val="FFED47"/>
        </w:rPr>
        <w:t xml:space="preserve"> </w:t>
      </w:r>
      <w:r>
        <w:t>(</w:t>
      </w:r>
      <w:r w:rsidRPr="007157A0">
        <w:rPr>
          <w:b/>
          <w:bCs/>
        </w:rPr>
        <w:t>Lect</w:t>
      </w:r>
      <w:r w:rsidR="00AC00C0">
        <w:rPr>
          <w:b/>
          <w:bCs/>
        </w:rPr>
        <w:t>ure</w:t>
      </w:r>
      <w:r w:rsidRPr="007157A0">
        <w:rPr>
          <w:b/>
          <w:bCs/>
        </w:rPr>
        <w:t>)</w:t>
      </w:r>
    </w:p>
    <w:p w14:paraId="33313876" w14:textId="77777777" w:rsidR="00A33CE3" w:rsidRPr="007157A0" w:rsidRDefault="00A33CE3" w:rsidP="00A33CE3">
      <w:pPr>
        <w:ind w:left="426"/>
        <w:rPr>
          <w:b/>
          <w:i/>
          <w:sz w:val="2"/>
          <w:szCs w:val="2"/>
        </w:rPr>
      </w:pPr>
    </w:p>
    <w:p w14:paraId="024FCB22" w14:textId="77777777" w:rsidR="00A33CE3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grand cahier de </w:t>
      </w:r>
      <w:r w:rsidRPr="007157A0">
        <w:rPr>
          <w:b/>
          <w:bCs/>
          <w:sz w:val="32"/>
          <w:szCs w:val="32"/>
          <w:highlight w:val="yellow"/>
          <w:bdr w:val="single" w:sz="4" w:space="0" w:color="auto"/>
        </w:rPr>
        <w:t>96</w:t>
      </w:r>
      <w:r w:rsidRPr="003C00A7">
        <w:rPr>
          <w:sz w:val="32"/>
          <w:szCs w:val="32"/>
        </w:rPr>
        <w:t xml:space="preserve"> </w:t>
      </w:r>
      <w:r w:rsidRPr="00A922FD">
        <w:t>pages (</w:t>
      </w:r>
      <w:r w:rsidRPr="00A922FD">
        <w:rPr>
          <w:b/>
        </w:rPr>
        <w:t>format 24×32</w:t>
      </w:r>
      <w:r w:rsidRPr="00A922FD">
        <w:t>) +1 protège-cahier</w:t>
      </w:r>
      <w:r w:rsidRPr="00B44E97">
        <w:rPr>
          <w:b/>
          <w:bCs/>
          <w:color w:val="00B050"/>
          <w:sz w:val="32"/>
          <w:szCs w:val="32"/>
        </w:rPr>
        <w:t xml:space="preserve"> vert</w:t>
      </w:r>
      <w:r w:rsidRPr="00B44E97">
        <w:rPr>
          <w:color w:val="00B050"/>
          <w:sz w:val="32"/>
          <w:szCs w:val="32"/>
        </w:rPr>
        <w:t xml:space="preserve"> </w:t>
      </w:r>
      <w:r w:rsidRPr="00721AF9">
        <w:rPr>
          <w:b/>
          <w:bCs/>
          <w:color w:val="000000" w:themeColor="text1"/>
          <w:sz w:val="22"/>
          <w:szCs w:val="22"/>
        </w:rPr>
        <w:t>(QLM)</w:t>
      </w:r>
    </w:p>
    <w:p w14:paraId="4A3076AC" w14:textId="77777777" w:rsidR="00A33CE3" w:rsidRPr="00A33CE3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cahier de </w:t>
      </w:r>
      <w:r w:rsidRPr="003C00A7">
        <w:rPr>
          <w:sz w:val="28"/>
          <w:szCs w:val="28"/>
          <w:highlight w:val="yellow"/>
        </w:rPr>
        <w:t>travaux pratiques</w:t>
      </w:r>
      <w:r w:rsidRPr="003C00A7">
        <w:rPr>
          <w:sz w:val="28"/>
          <w:szCs w:val="28"/>
        </w:rPr>
        <w:t xml:space="preserve"> </w:t>
      </w:r>
      <w:r w:rsidRPr="00A922FD">
        <w:t xml:space="preserve">de </w:t>
      </w:r>
      <w:r w:rsidRPr="000D26AD">
        <w:rPr>
          <w:b/>
          <w:bCs/>
          <w:sz w:val="28"/>
          <w:szCs w:val="28"/>
          <w:highlight w:val="yellow"/>
          <w:bdr w:val="single" w:sz="4" w:space="0" w:color="auto"/>
        </w:rPr>
        <w:t>96</w:t>
      </w:r>
      <w:r w:rsidRPr="00A922FD">
        <w:t xml:space="preserve"> p (</w:t>
      </w:r>
      <w:r w:rsidRPr="00A922FD">
        <w:rPr>
          <w:b/>
        </w:rPr>
        <w:t>format 24×32</w:t>
      </w:r>
      <w:r w:rsidRPr="00A922FD">
        <w:t>) + 1 protège-cahier</w:t>
      </w:r>
      <w:r w:rsidRPr="00721AF9">
        <w:rPr>
          <w:b/>
          <w:bCs/>
          <w:sz w:val="28"/>
          <w:szCs w:val="28"/>
        </w:rPr>
        <w:t xml:space="preserve"> </w:t>
      </w:r>
      <w:r w:rsidRPr="00721AF9">
        <w:rPr>
          <w:b/>
          <w:bCs/>
          <w:color w:val="FF85FF"/>
          <w:sz w:val="28"/>
          <w:szCs w:val="28"/>
        </w:rPr>
        <w:t>rose</w:t>
      </w:r>
    </w:p>
    <w:p w14:paraId="40457B7B" w14:textId="77777777" w:rsidR="00A33CE3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1 agenda</w:t>
      </w:r>
      <w:r>
        <w:t xml:space="preserve"> </w:t>
      </w:r>
      <w:r w:rsidRPr="003C00A7">
        <w:rPr>
          <w:highlight w:val="yellow"/>
        </w:rPr>
        <w:t>ATTENTION</w:t>
      </w:r>
      <w:r>
        <w:t xml:space="preserve"> vérifier la date de début </w:t>
      </w:r>
      <w:r w:rsidRPr="007157A0">
        <w:rPr>
          <w:b/>
          <w:bCs/>
          <w:sz w:val="32"/>
          <w:szCs w:val="32"/>
        </w:rPr>
        <w:t>19/09/24 pour la Réunion</w:t>
      </w:r>
    </w:p>
    <w:p w14:paraId="449EE3BE" w14:textId="77777777" w:rsidR="00A33CE3" w:rsidRPr="00A33CE3" w:rsidRDefault="00A33CE3" w:rsidP="00A33CE3">
      <w:pPr>
        <w:ind w:left="426"/>
        <w:rPr>
          <w:sz w:val="2"/>
          <w:szCs w:val="2"/>
        </w:rPr>
      </w:pPr>
    </w:p>
    <w:p w14:paraId="1E93C37F" w14:textId="77777777" w:rsidR="00A33CE3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>
        <w:t>1</w:t>
      </w:r>
      <w:r w:rsidRPr="00A922FD">
        <w:t xml:space="preserve"> pochette </w:t>
      </w:r>
      <w:proofErr w:type="gramStart"/>
      <w:r w:rsidRPr="003C00A7">
        <w:rPr>
          <w:highlight w:val="yellow"/>
        </w:rPr>
        <w:t>cartonnée</w:t>
      </w:r>
      <w:r w:rsidRPr="00A922FD">
        <w:t xml:space="preserve"> </w:t>
      </w:r>
      <w:r>
        <w:t xml:space="preserve"> 3</w:t>
      </w:r>
      <w:proofErr w:type="gramEnd"/>
      <w:r>
        <w:t xml:space="preserve"> rabats </w:t>
      </w:r>
      <w:r w:rsidRPr="00A922FD">
        <w:t>avec élastiques (</w:t>
      </w:r>
      <w:r w:rsidRPr="00B44E97">
        <w:rPr>
          <w:b/>
          <w:bCs/>
          <w:sz w:val="32"/>
          <w:szCs w:val="32"/>
        </w:rPr>
        <w:t>noire</w:t>
      </w:r>
      <w:r w:rsidRPr="00A922FD">
        <w:t>)</w:t>
      </w:r>
    </w:p>
    <w:p w14:paraId="25BF9FF4" w14:textId="77777777" w:rsidR="00A33CE3" w:rsidRPr="00A922FD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>
        <w:t xml:space="preserve">Un porte-vues </w:t>
      </w:r>
      <w:r w:rsidRPr="00E42AEF">
        <w:rPr>
          <w:b/>
          <w:bCs/>
          <w:highlight w:val="yellow"/>
        </w:rPr>
        <w:t>120 vues</w:t>
      </w:r>
      <w:r>
        <w:t xml:space="preserve"> (60 pochettes)</w:t>
      </w:r>
    </w:p>
    <w:p w14:paraId="43680BB0" w14:textId="77777777" w:rsidR="00A33CE3" w:rsidRPr="00A922FD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ardoise </w:t>
      </w:r>
      <w:proofErr w:type="spellStart"/>
      <w:r>
        <w:t>véléda</w:t>
      </w:r>
      <w:proofErr w:type="spellEnd"/>
      <w:r>
        <w:t xml:space="preserve"> </w:t>
      </w:r>
      <w:r w:rsidRPr="00A922FD">
        <w:t xml:space="preserve">+ </w:t>
      </w:r>
      <w:r>
        <w:t>6 feutres (</w:t>
      </w:r>
      <w:r w:rsidRPr="003C00A7">
        <w:rPr>
          <w:sz w:val="28"/>
          <w:szCs w:val="28"/>
          <w:highlight w:val="yellow"/>
        </w:rPr>
        <w:t>à renouveler dans l’année</w:t>
      </w:r>
      <w:r>
        <w:t>)</w:t>
      </w:r>
    </w:p>
    <w:p w14:paraId="099533AF" w14:textId="4CDA250F" w:rsidR="00A33CE3" w:rsidRPr="00A922FD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1 rame de papier blanc A4, 80g</w:t>
      </w:r>
    </w:p>
    <w:p w14:paraId="3BEC84C2" w14:textId="2C6DCE7F" w:rsidR="00A33CE3" w:rsidRPr="00DE0AEF" w:rsidRDefault="00A33CE3" w:rsidP="00A33CE3">
      <w:pPr>
        <w:ind w:left="426"/>
        <w:rPr>
          <w:sz w:val="10"/>
          <w:szCs w:val="10"/>
        </w:rPr>
      </w:pPr>
    </w:p>
    <w:p w14:paraId="7BADEB8D" w14:textId="276AE7FE" w:rsidR="00A33CE3" w:rsidRPr="00A922FD" w:rsidRDefault="00A33CE3" w:rsidP="00A33CE3">
      <w:pPr>
        <w:ind w:left="426"/>
      </w:pPr>
      <w:r w:rsidRPr="001F5684">
        <w:rPr>
          <w:b/>
          <w:sz w:val="32"/>
          <w:szCs w:val="32"/>
          <w:u w:val="single"/>
        </w:rPr>
        <w:t>1 trousse de travail</w:t>
      </w:r>
      <w:r w:rsidRPr="001F5684">
        <w:rPr>
          <w:sz w:val="32"/>
          <w:szCs w:val="32"/>
        </w:rPr>
        <w:t xml:space="preserve"> </w:t>
      </w:r>
      <w:r w:rsidRPr="00A922FD">
        <w:t>contenant :</w:t>
      </w:r>
    </w:p>
    <w:p w14:paraId="5A3281B3" w14:textId="4630DEE7" w:rsidR="00A33CE3" w:rsidRPr="00A922FD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proofErr w:type="gramStart"/>
      <w:r w:rsidRPr="00A922FD">
        <w:t>des</w:t>
      </w:r>
      <w:proofErr w:type="gramEnd"/>
      <w:r w:rsidRPr="00A922FD">
        <w:t xml:space="preserve"> stylos à bille (</w:t>
      </w:r>
      <w:r>
        <w:t>2</w:t>
      </w:r>
      <w:r w:rsidRPr="00A922FD">
        <w:t xml:space="preserve"> </w:t>
      </w:r>
      <w:r w:rsidRPr="00B44E97">
        <w:rPr>
          <w:color w:val="00B0F0"/>
          <w:sz w:val="28"/>
          <w:szCs w:val="28"/>
        </w:rPr>
        <w:t>bleus</w:t>
      </w:r>
      <w:r w:rsidRPr="00A922FD">
        <w:t xml:space="preserve">, 2 </w:t>
      </w:r>
      <w:r w:rsidRPr="00B44E97">
        <w:rPr>
          <w:color w:val="FF0000"/>
          <w:sz w:val="28"/>
          <w:szCs w:val="28"/>
        </w:rPr>
        <w:t>rouges</w:t>
      </w:r>
      <w:r w:rsidRPr="00A922FD">
        <w:t xml:space="preserve">, 2 </w:t>
      </w:r>
      <w:r w:rsidRPr="00B44E97">
        <w:rPr>
          <w:color w:val="0D0D0D" w:themeColor="text1" w:themeTint="F2"/>
          <w:sz w:val="28"/>
          <w:szCs w:val="28"/>
        </w:rPr>
        <w:t>noirs</w:t>
      </w:r>
      <w:r w:rsidRPr="00A922FD">
        <w:t>)</w:t>
      </w:r>
    </w:p>
    <w:p w14:paraId="5EA68512" w14:textId="0B4AAB6C" w:rsidR="00A33CE3" w:rsidRPr="00A922FD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>
        <w:t>5</w:t>
      </w:r>
      <w:r w:rsidRPr="00A922FD">
        <w:t xml:space="preserve"> crayons à papier HB + 1 taille-crayons avec réservoir</w:t>
      </w:r>
    </w:p>
    <w:p w14:paraId="354BE399" w14:textId="5F9A9D05" w:rsidR="00A33CE3" w:rsidRPr="00A922FD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>
        <w:t>2</w:t>
      </w:r>
      <w:r w:rsidRPr="00A922FD">
        <w:t xml:space="preserve"> gommes blanches</w:t>
      </w:r>
    </w:p>
    <w:p w14:paraId="3B67392D" w14:textId="1DF86B36" w:rsidR="00A33CE3" w:rsidRPr="00A922FD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proofErr w:type="gramStart"/>
      <w:r w:rsidRPr="00A922FD">
        <w:t>des</w:t>
      </w:r>
      <w:proofErr w:type="gramEnd"/>
      <w:r w:rsidRPr="00A922FD">
        <w:t xml:space="preserve"> ciseaux à bouts ronds</w:t>
      </w:r>
      <w:r>
        <w:t xml:space="preserve">.  Merci de prendre une paire de ciseaux d’au moins </w:t>
      </w:r>
      <w:r w:rsidRPr="003C00A7">
        <w:rPr>
          <w:sz w:val="28"/>
          <w:szCs w:val="28"/>
          <w:highlight w:val="yellow"/>
        </w:rPr>
        <w:t>15 cm</w:t>
      </w:r>
    </w:p>
    <w:p w14:paraId="02094FF7" w14:textId="52143F69" w:rsidR="00A33CE3" w:rsidRPr="00AC00C0" w:rsidRDefault="00AC00C0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721AF9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328C1B" wp14:editId="581FF704">
            <wp:simplePos x="0" y="0"/>
            <wp:positionH relativeFrom="margin">
              <wp:posOffset>5021580</wp:posOffset>
            </wp:positionH>
            <wp:positionV relativeFrom="margin">
              <wp:posOffset>4698365</wp:posOffset>
            </wp:positionV>
            <wp:extent cx="733425" cy="1557020"/>
            <wp:effectExtent l="0" t="0" r="3175" b="508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CE3">
        <w:t xml:space="preserve">8 tubes de colle sticks </w:t>
      </w:r>
      <w:r w:rsidR="00A33CE3" w:rsidRPr="003C00A7">
        <w:rPr>
          <w:sz w:val="28"/>
          <w:szCs w:val="28"/>
          <w:highlight w:val="yellow"/>
        </w:rPr>
        <w:t>21g</w:t>
      </w:r>
    </w:p>
    <w:p w14:paraId="6DD18857" w14:textId="77777777" w:rsidR="00AC00C0" w:rsidRDefault="00AC00C0" w:rsidP="00AC00C0">
      <w:pPr>
        <w:ind w:left="426"/>
      </w:pPr>
    </w:p>
    <w:p w14:paraId="34056265" w14:textId="7DDD0A49" w:rsidR="00AC00C0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721AF9">
        <w:rPr>
          <w:b/>
          <w:sz w:val="32"/>
          <w:szCs w:val="32"/>
          <w:u w:val="single"/>
        </w:rPr>
        <w:t>1 trousse de dessin</w:t>
      </w:r>
      <w:r w:rsidRPr="00721AF9">
        <w:rPr>
          <w:sz w:val="32"/>
          <w:szCs w:val="32"/>
        </w:rPr>
        <w:t xml:space="preserve"> </w:t>
      </w:r>
      <w:r w:rsidRPr="00A922FD">
        <w:t>contenant :</w:t>
      </w:r>
      <w:r>
        <w:t xml:space="preserve">     </w:t>
      </w:r>
    </w:p>
    <w:p w14:paraId="4D9C91F6" w14:textId="77777777" w:rsidR="00AC00C0" w:rsidRDefault="00AC00C0" w:rsidP="00AC00C0">
      <w:pPr>
        <w:pStyle w:val="Paragraphedeliste"/>
      </w:pPr>
    </w:p>
    <w:p w14:paraId="05864A62" w14:textId="21ADB6F7" w:rsidR="00AC00C0" w:rsidRPr="00AC00C0" w:rsidRDefault="00A33CE3" w:rsidP="00AC00C0">
      <w:pPr>
        <w:pStyle w:val="Paragraphedeliste"/>
        <w:numPr>
          <w:ilvl w:val="0"/>
          <w:numId w:val="1"/>
        </w:numPr>
        <w:jc w:val="right"/>
      </w:pPr>
      <w:r w:rsidRPr="00AC00C0">
        <w:rPr>
          <w:sz w:val="28"/>
          <w:szCs w:val="28"/>
        </w:rPr>
        <w:t xml:space="preserve">Un compas avec </w:t>
      </w:r>
      <w:r w:rsidRPr="00AC00C0">
        <w:rPr>
          <w:b/>
          <w:bCs/>
          <w:sz w:val="28"/>
          <w:szCs w:val="28"/>
        </w:rPr>
        <w:t>molette de précision</w:t>
      </w:r>
      <w:r w:rsidR="00AC00C0">
        <w:rPr>
          <w:b/>
          <w:bCs/>
          <w:sz w:val="28"/>
          <w:szCs w:val="28"/>
        </w:rPr>
        <w:t> :</w:t>
      </w:r>
    </w:p>
    <w:p w14:paraId="2050D4C2" w14:textId="77777777" w:rsidR="00AC00C0" w:rsidRPr="00A922FD" w:rsidRDefault="00AC00C0" w:rsidP="00AC00C0"/>
    <w:p w14:paraId="441BE585" w14:textId="77777777" w:rsidR="00A33CE3" w:rsidRPr="007157A0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3C00A7">
        <w:rPr>
          <w:sz w:val="28"/>
          <w:szCs w:val="28"/>
          <w:highlight w:val="yellow"/>
        </w:rPr>
        <w:t>2 pochettes</w:t>
      </w:r>
      <w:r w:rsidRPr="00A922FD">
        <w:t xml:space="preserve"> de 12 crayons de couleurs de </w:t>
      </w:r>
      <w:r w:rsidRPr="00A922FD">
        <w:rPr>
          <w:b/>
          <w:u w:val="single"/>
        </w:rPr>
        <w:t>bonne qualité</w:t>
      </w:r>
    </w:p>
    <w:p w14:paraId="7D40EC0A" w14:textId="77777777" w:rsidR="00A33CE3" w:rsidRPr="003C00A7" w:rsidRDefault="00A33CE3" w:rsidP="00A33CE3">
      <w:pPr>
        <w:ind w:left="426"/>
        <w:rPr>
          <w:sz w:val="2"/>
          <w:szCs w:val="2"/>
        </w:rPr>
      </w:pPr>
    </w:p>
    <w:p w14:paraId="3EAC3BD6" w14:textId="77777777" w:rsidR="00A33CE3" w:rsidRPr="00A922FD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1 règle plate graduée de 20 cm</w:t>
      </w:r>
      <w:r>
        <w:t xml:space="preserve"> (en plastique)</w:t>
      </w:r>
    </w:p>
    <w:p w14:paraId="7080527C" w14:textId="77777777" w:rsidR="00A33CE3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>
        <w:t>1 boite de mouchoir en papier</w:t>
      </w:r>
    </w:p>
    <w:p w14:paraId="05E965C6" w14:textId="77777777" w:rsidR="00A33CE3" w:rsidRPr="00A922FD" w:rsidRDefault="00A33CE3" w:rsidP="00A33CE3">
      <w:pPr>
        <w:numPr>
          <w:ilvl w:val="0"/>
          <w:numId w:val="1"/>
        </w:numPr>
        <w:tabs>
          <w:tab w:val="clear" w:pos="1070"/>
        </w:tabs>
        <w:ind w:left="426" w:firstLine="0"/>
      </w:pPr>
      <w:r>
        <w:t>1 rouleau d’essuie tout</w:t>
      </w:r>
    </w:p>
    <w:p w14:paraId="65F200D1" w14:textId="77777777" w:rsidR="00A33CE3" w:rsidRPr="00A922FD" w:rsidRDefault="00A33CE3" w:rsidP="00A33CE3">
      <w:pPr>
        <w:tabs>
          <w:tab w:val="left" w:pos="1245"/>
        </w:tabs>
      </w:pPr>
      <w:r w:rsidRPr="00A922FD">
        <w:t xml:space="preserve">                      </w:t>
      </w:r>
    </w:p>
    <w:p w14:paraId="1016525B" w14:textId="77777777" w:rsidR="00A33CE3" w:rsidRDefault="00A33CE3" w:rsidP="00A33CE3">
      <w:pPr>
        <w:tabs>
          <w:tab w:val="left" w:pos="1245"/>
        </w:tabs>
        <w:rPr>
          <w:b/>
        </w:rPr>
      </w:pPr>
      <w:r w:rsidRPr="00DE0AEF">
        <w:rPr>
          <w:b/>
        </w:rPr>
        <w:t>MERCI DE NE PAS COLLER DES ETIQUETTES AUTOCOLLANTES SUR LES CAHIERS DE VOS ENFANTS</w:t>
      </w:r>
    </w:p>
    <w:p w14:paraId="43622D46" w14:textId="77777777" w:rsidR="00A33CE3" w:rsidRDefault="00A33CE3" w:rsidP="00A33CE3">
      <w:pPr>
        <w:tabs>
          <w:tab w:val="left" w:pos="1245"/>
        </w:tabs>
        <w:rPr>
          <w:b/>
        </w:rPr>
      </w:pPr>
      <w:r w:rsidRPr="00A922FD">
        <w:rPr>
          <w:b/>
        </w:rPr>
        <w:t xml:space="preserve">Vous pouvez acheter des cahiers POLYPRO aux </w:t>
      </w:r>
      <w:r w:rsidRPr="00821F49">
        <w:rPr>
          <w:b/>
          <w:sz w:val="28"/>
          <w:szCs w:val="28"/>
          <w:highlight w:val="yellow"/>
        </w:rPr>
        <w:t>couleurs demandées</w:t>
      </w:r>
      <w:r w:rsidRPr="00A922FD">
        <w:rPr>
          <w:b/>
        </w:rPr>
        <w:t>, ce qui vous évitera d’acheter les protège-cahiers.</w:t>
      </w:r>
    </w:p>
    <w:p w14:paraId="286FA375" w14:textId="77777777" w:rsidR="00A33CE3" w:rsidRDefault="00A33CE3" w:rsidP="00A33CE3">
      <w:pPr>
        <w:tabs>
          <w:tab w:val="left" w:pos="1245"/>
        </w:tabs>
        <w:rPr>
          <w:b/>
        </w:rPr>
      </w:pPr>
      <w:r>
        <w:rPr>
          <w:b/>
        </w:rPr>
        <w:t>Le montant de la coopérative est de</w:t>
      </w:r>
      <w:r w:rsidRPr="00821F49">
        <w:rPr>
          <w:b/>
          <w:sz w:val="28"/>
          <w:szCs w:val="28"/>
        </w:rPr>
        <w:t xml:space="preserve"> </w:t>
      </w:r>
      <w:r w:rsidRPr="00821F49">
        <w:rPr>
          <w:b/>
          <w:sz w:val="28"/>
          <w:szCs w:val="28"/>
          <w:highlight w:val="yellow"/>
        </w:rPr>
        <w:t>15€</w:t>
      </w:r>
      <w:r w:rsidRPr="00821F49">
        <w:rPr>
          <w:b/>
          <w:sz w:val="28"/>
          <w:szCs w:val="28"/>
        </w:rPr>
        <w:t xml:space="preserve"> </w:t>
      </w:r>
      <w:r>
        <w:rPr>
          <w:b/>
        </w:rPr>
        <w:t>par élève.</w:t>
      </w:r>
    </w:p>
    <w:p w14:paraId="5DDE8EDA" w14:textId="77777777" w:rsidR="00A33CE3" w:rsidRDefault="00A33CE3" w:rsidP="00A33CE3">
      <w:pPr>
        <w:tabs>
          <w:tab w:val="left" w:pos="1245"/>
        </w:tabs>
        <w:rPr>
          <w:b/>
        </w:rPr>
      </w:pPr>
      <w:r>
        <w:rPr>
          <w:b/>
        </w:rPr>
        <w:t xml:space="preserve">Toutes les informations en </w:t>
      </w:r>
      <w:r w:rsidRPr="00821F49">
        <w:rPr>
          <w:b/>
          <w:highlight w:val="yellow"/>
        </w:rPr>
        <w:t>jaune</w:t>
      </w:r>
      <w:r>
        <w:rPr>
          <w:b/>
        </w:rPr>
        <w:t xml:space="preserve"> sont à respecter </w:t>
      </w:r>
      <w:r w:rsidRPr="00821F49">
        <w:rPr>
          <w:b/>
          <w:highlight w:val="yellow"/>
        </w:rPr>
        <w:t>impérativement.</w:t>
      </w:r>
    </w:p>
    <w:p w14:paraId="3E1B28BF" w14:textId="77777777" w:rsidR="00A33CE3" w:rsidRDefault="00A33CE3" w:rsidP="00A33CE3">
      <w:pPr>
        <w:tabs>
          <w:tab w:val="left" w:pos="1245"/>
        </w:tabs>
        <w:rPr>
          <w:b/>
        </w:rPr>
      </w:pPr>
      <w:r>
        <w:rPr>
          <w:b/>
        </w:rPr>
        <w:t xml:space="preserve">Merci de votre compréhension et de votre participation ! </w:t>
      </w:r>
    </w:p>
    <w:p w14:paraId="32F70247" w14:textId="77777777" w:rsidR="00A33CE3" w:rsidRDefault="00A33CE3" w:rsidP="00A33CE3">
      <w:pPr>
        <w:tabs>
          <w:tab w:val="left" w:pos="1245"/>
        </w:tabs>
        <w:rPr>
          <w:b/>
        </w:rPr>
      </w:pPr>
      <w:r>
        <w:rPr>
          <w:b/>
        </w:rPr>
        <w:t xml:space="preserve">En effet le matériel est une source de </w:t>
      </w:r>
      <w:r w:rsidRPr="00821F49">
        <w:rPr>
          <w:b/>
          <w:highlight w:val="yellow"/>
        </w:rPr>
        <w:t>perte de temps</w:t>
      </w:r>
      <w:r>
        <w:rPr>
          <w:b/>
        </w:rPr>
        <w:t xml:space="preserve"> si la liste n’est pas respectée !</w:t>
      </w:r>
    </w:p>
    <w:p w14:paraId="491F1DEE" w14:textId="77777777" w:rsidR="00A33CE3" w:rsidRDefault="00A33CE3" w:rsidP="00A33CE3">
      <w:pPr>
        <w:tabs>
          <w:tab w:val="left" w:pos="1245"/>
        </w:tabs>
        <w:rPr>
          <w:b/>
        </w:rPr>
      </w:pPr>
    </w:p>
    <w:p w14:paraId="49CC1FE2" w14:textId="77777777" w:rsidR="00A33CE3" w:rsidRPr="002E77A2" w:rsidRDefault="00A33CE3" w:rsidP="00A33CE3">
      <w:pPr>
        <w:tabs>
          <w:tab w:val="left" w:pos="1245"/>
        </w:tabs>
        <w:rPr>
          <w:b/>
          <w:sz w:val="16"/>
          <w:szCs w:val="16"/>
        </w:rPr>
      </w:pPr>
    </w:p>
    <w:p w14:paraId="36EFF493" w14:textId="77777777" w:rsidR="00A33CE3" w:rsidRDefault="00A33CE3" w:rsidP="00A33CE3">
      <w:pPr>
        <w:tabs>
          <w:tab w:val="left" w:pos="1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MERCI ET BONNES VACANCES !</w:t>
      </w:r>
    </w:p>
    <w:p w14:paraId="356D4D62" w14:textId="2050F5BE" w:rsidR="00A33CE3" w:rsidRDefault="007157A0" w:rsidP="00A33CE3">
      <w:pPr>
        <w:tabs>
          <w:tab w:val="left" w:pos="1245"/>
        </w:tabs>
        <w:jc w:val="center"/>
        <w:rPr>
          <w:sz w:val="28"/>
          <w:szCs w:val="28"/>
        </w:rPr>
      </w:pPr>
      <w:r w:rsidRPr="007A0580">
        <w:rPr>
          <w:b/>
          <w:sz w:val="36"/>
          <w:szCs w:val="36"/>
        </w:rPr>
        <w:t xml:space="preserve">  </w:t>
      </w:r>
    </w:p>
    <w:sectPr w:rsidR="00A33CE3" w:rsidSect="000D44AB">
      <w:pgSz w:w="11906" w:h="16838"/>
      <w:pgMar w:top="1418" w:right="1418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805C0"/>
    <w:multiLevelType w:val="hybridMultilevel"/>
    <w:tmpl w:val="C8D89CE6"/>
    <w:lvl w:ilvl="0" w:tplc="A04C23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F7"/>
    <w:rsid w:val="000262CF"/>
    <w:rsid w:val="00032C88"/>
    <w:rsid w:val="000861C3"/>
    <w:rsid w:val="000A7313"/>
    <w:rsid w:val="000D26AD"/>
    <w:rsid w:val="000D44AB"/>
    <w:rsid w:val="001014DE"/>
    <w:rsid w:val="0011025F"/>
    <w:rsid w:val="00147B85"/>
    <w:rsid w:val="00180C98"/>
    <w:rsid w:val="001D318D"/>
    <w:rsid w:val="001E24FC"/>
    <w:rsid w:val="001F2508"/>
    <w:rsid w:val="001F5684"/>
    <w:rsid w:val="002B09FA"/>
    <w:rsid w:val="002E77A2"/>
    <w:rsid w:val="002F080C"/>
    <w:rsid w:val="00303F53"/>
    <w:rsid w:val="00311A89"/>
    <w:rsid w:val="0034325C"/>
    <w:rsid w:val="003A782A"/>
    <w:rsid w:val="003B300D"/>
    <w:rsid w:val="003C00A7"/>
    <w:rsid w:val="004A52DE"/>
    <w:rsid w:val="004F0556"/>
    <w:rsid w:val="004F3543"/>
    <w:rsid w:val="00586A96"/>
    <w:rsid w:val="005C1C99"/>
    <w:rsid w:val="00621466"/>
    <w:rsid w:val="006B00F4"/>
    <w:rsid w:val="006D2E59"/>
    <w:rsid w:val="007157A0"/>
    <w:rsid w:val="00721AF9"/>
    <w:rsid w:val="007410B1"/>
    <w:rsid w:val="007919DF"/>
    <w:rsid w:val="007A0580"/>
    <w:rsid w:val="007C5229"/>
    <w:rsid w:val="007C664F"/>
    <w:rsid w:val="007F4356"/>
    <w:rsid w:val="00804D38"/>
    <w:rsid w:val="00821F49"/>
    <w:rsid w:val="0082578A"/>
    <w:rsid w:val="008258F7"/>
    <w:rsid w:val="008914F1"/>
    <w:rsid w:val="00905880"/>
    <w:rsid w:val="00986FD4"/>
    <w:rsid w:val="00997CD4"/>
    <w:rsid w:val="009A6C0B"/>
    <w:rsid w:val="009A7207"/>
    <w:rsid w:val="009B7B47"/>
    <w:rsid w:val="009C3E0E"/>
    <w:rsid w:val="00A278EA"/>
    <w:rsid w:val="00A33CE3"/>
    <w:rsid w:val="00A53712"/>
    <w:rsid w:val="00A755EB"/>
    <w:rsid w:val="00A82A87"/>
    <w:rsid w:val="00A91EC2"/>
    <w:rsid w:val="00A922FD"/>
    <w:rsid w:val="00AA58CE"/>
    <w:rsid w:val="00AC00C0"/>
    <w:rsid w:val="00AE264D"/>
    <w:rsid w:val="00B44E97"/>
    <w:rsid w:val="00B45ACA"/>
    <w:rsid w:val="00B70B8F"/>
    <w:rsid w:val="00BA5594"/>
    <w:rsid w:val="00BB4419"/>
    <w:rsid w:val="00BC3596"/>
    <w:rsid w:val="00BF679E"/>
    <w:rsid w:val="00C26D01"/>
    <w:rsid w:val="00C6055D"/>
    <w:rsid w:val="00CB1EB9"/>
    <w:rsid w:val="00CB3592"/>
    <w:rsid w:val="00CD0088"/>
    <w:rsid w:val="00D11BDD"/>
    <w:rsid w:val="00D2790F"/>
    <w:rsid w:val="00D952A9"/>
    <w:rsid w:val="00DE0AEF"/>
    <w:rsid w:val="00DF7E5B"/>
    <w:rsid w:val="00E13B28"/>
    <w:rsid w:val="00E17F30"/>
    <w:rsid w:val="00E42AEF"/>
    <w:rsid w:val="00E60B4C"/>
    <w:rsid w:val="00E867A6"/>
    <w:rsid w:val="00F6641C"/>
    <w:rsid w:val="00FA20CC"/>
    <w:rsid w:val="00FA66BD"/>
    <w:rsid w:val="00FB699E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79240"/>
  <w15:docId w15:val="{A1BE4064-61DC-7440-823C-82B151FD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A9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72BA-6C0F-4DF7-A3F0-F2378A81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 ROGER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ROGER</dc:title>
  <dc:subject/>
  <dc:creator>Erick ROGER</dc:creator>
  <cp:keywords/>
  <dc:description/>
  <cp:lastModifiedBy>Martine Caraux</cp:lastModifiedBy>
  <cp:revision>17</cp:revision>
  <cp:lastPrinted>2020-06-29T18:23:00Z</cp:lastPrinted>
  <dcterms:created xsi:type="dcterms:W3CDTF">2024-06-07T15:18:00Z</dcterms:created>
  <dcterms:modified xsi:type="dcterms:W3CDTF">2024-07-01T15:16:00Z</dcterms:modified>
</cp:coreProperties>
</file>