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omic Sans MS" w:hAnsi="Comic Sans MS"/>
          <w:b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Liste des effets scolaires</w:t>
      </w:r>
    </w:p>
    <w:p>
      <w:pPr>
        <w:pStyle w:val="Normal"/>
        <w:jc w:val="center"/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12"/>
          <w:szCs w:val="12"/>
        </w:rPr>
      </w:r>
    </w:p>
    <w:p>
      <w:pPr>
        <w:pStyle w:val="Normal"/>
        <w:rPr/>
      </w:pPr>
      <w:r>
        <w:rPr>
          <w:rStyle w:val="Policepardfaut"/>
          <w:rFonts w:ascii="Comic Sans MS" w:hAnsi="Comic Sans MS"/>
          <w:sz w:val="28"/>
          <w:szCs w:val="28"/>
        </w:rPr>
        <w:tab/>
        <w:t>Ecole Aimé Césaire</w:t>
        <w:tab/>
        <w:t xml:space="preserve">                                </w:t>
      </w:r>
      <w:r>
        <w:rPr>
          <w:rStyle w:val="Policepardfaut"/>
          <w:rFonts w:ascii="Comic Sans MS" w:hAnsi="Comic Sans MS"/>
          <w:sz w:val="28"/>
          <w:szCs w:val="28"/>
          <w:u w:val="single"/>
        </w:rPr>
        <w:t xml:space="preserve"> Classe de CE1</w:t>
      </w:r>
      <w:r>
        <w:rPr>
          <w:rStyle w:val="Policepardfaut"/>
          <w:rFonts w:ascii="Comic Sans MS" w:hAnsi="Comic Sans MS"/>
          <w:sz w:val="28"/>
          <w:szCs w:val="28"/>
        </w:rPr>
        <w:tab/>
        <w:tab/>
        <w:tab/>
        <w:tab/>
        <w:t>Année scolaire 202</w:t>
      </w:r>
      <w:r>
        <w:rPr>
          <w:rStyle w:val="Policepardfaut"/>
          <w:rFonts w:ascii="Comic Sans MS" w:hAnsi="Comic Sans MS"/>
          <w:sz w:val="28"/>
          <w:szCs w:val="28"/>
        </w:rPr>
        <w:t>4</w:t>
      </w:r>
      <w:r>
        <w:rPr>
          <w:rStyle w:val="Policepardfaut"/>
          <w:rFonts w:ascii="Comic Sans MS" w:hAnsi="Comic Sans MS"/>
          <w:sz w:val="28"/>
          <w:szCs w:val="28"/>
        </w:rPr>
        <w:t>-202</w:t>
      </w:r>
      <w:r>
        <w:rPr>
          <w:rStyle w:val="Policepardfaut"/>
          <w:rFonts w:ascii="Comic Sans MS" w:hAnsi="Comic Sans MS"/>
          <w:sz w:val="28"/>
          <w:szCs w:val="28"/>
        </w:rPr>
        <w:t>5</w:t>
      </w:r>
    </w:p>
    <w:tbl>
      <w:tblPr>
        <w:tblW w:w="14564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432"/>
        <w:gridCol w:w="7132"/>
      </w:tblGrid>
      <w:tr>
        <w:trPr/>
        <w:tc>
          <w:tcPr>
            <w:tcW w:w="7432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>
                <w:rStyle w:val="Policepardfaut"/>
                <w:b/>
                <w:bCs/>
                <w:sz w:val="26"/>
                <w:szCs w:val="26"/>
              </w:rPr>
              <w:t xml:space="preserve">1 petit cahier </w:t>
            </w:r>
            <w:r>
              <w:rPr>
                <w:rStyle w:val="Policepardfaut"/>
                <w:sz w:val="26"/>
                <w:szCs w:val="26"/>
              </w:rPr>
              <w:t xml:space="preserve">(17x22) </w:t>
            </w:r>
            <w:r>
              <w:rPr>
                <w:rStyle w:val="Policepardfaut"/>
                <w:b/>
                <w:bCs/>
                <w:sz w:val="26"/>
                <w:szCs w:val="26"/>
              </w:rPr>
              <w:t>rouge</w:t>
            </w:r>
            <w:r>
              <w:rPr>
                <w:rStyle w:val="Policepardfaut"/>
                <w:sz w:val="26"/>
                <w:szCs w:val="26"/>
              </w:rPr>
              <w:t xml:space="preserve"> (48 pages)</w:t>
            </w:r>
          </w:p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>
                <w:rStyle w:val="Policepardfaut"/>
                <w:b/>
                <w:bCs/>
                <w:sz w:val="26"/>
                <w:szCs w:val="26"/>
              </w:rPr>
              <w:t>3</w:t>
            </w:r>
            <w:r>
              <w:rPr>
                <w:rStyle w:val="Policepardfaut"/>
                <w:b/>
                <w:bCs/>
                <w:sz w:val="26"/>
                <w:szCs w:val="26"/>
              </w:rPr>
              <w:t xml:space="preserve"> petit</w:t>
            </w:r>
            <w:r>
              <w:rPr>
                <w:rStyle w:val="Policepardfaut"/>
                <w:b/>
                <w:bCs/>
                <w:sz w:val="26"/>
                <w:szCs w:val="26"/>
              </w:rPr>
              <w:t>s</w:t>
            </w:r>
            <w:r>
              <w:rPr>
                <w:rStyle w:val="Policepardfaut"/>
                <w:b/>
                <w:bCs/>
                <w:sz w:val="26"/>
                <w:szCs w:val="26"/>
              </w:rPr>
              <w:t xml:space="preserve"> cahier</w:t>
            </w:r>
            <w:r>
              <w:rPr>
                <w:rStyle w:val="Policepardfaut"/>
                <w:b/>
                <w:bCs/>
                <w:sz w:val="26"/>
                <w:szCs w:val="26"/>
              </w:rPr>
              <w:t>s</w:t>
            </w:r>
            <w:r>
              <w:rPr>
                <w:rStyle w:val="Policepardfaut"/>
                <w:b/>
                <w:bCs/>
                <w:sz w:val="26"/>
                <w:szCs w:val="26"/>
              </w:rPr>
              <w:t xml:space="preserve"> </w:t>
            </w:r>
            <w:r>
              <w:rPr>
                <w:rStyle w:val="Policepardfaut"/>
                <w:sz w:val="26"/>
                <w:szCs w:val="26"/>
              </w:rPr>
              <w:t xml:space="preserve">(17x22) </w:t>
            </w:r>
            <w:r>
              <w:rPr>
                <w:rStyle w:val="Policepardfaut"/>
                <w:b/>
                <w:bCs/>
                <w:sz w:val="26"/>
                <w:szCs w:val="26"/>
              </w:rPr>
              <w:t>bleu</w:t>
            </w:r>
            <w:r>
              <w:rPr>
                <w:rStyle w:val="Policepardfaut"/>
                <w:b/>
                <w:bCs/>
                <w:sz w:val="26"/>
                <w:szCs w:val="26"/>
              </w:rPr>
              <w:t>s</w:t>
            </w:r>
            <w:r>
              <w:rPr>
                <w:rStyle w:val="Policepardfaut"/>
                <w:sz w:val="26"/>
                <w:szCs w:val="26"/>
              </w:rPr>
              <w:t xml:space="preserve"> (48 pages)</w:t>
            </w:r>
          </w:p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>
                <w:rStyle w:val="Policepardfaut"/>
                <w:b/>
                <w:bCs/>
                <w:sz w:val="26"/>
                <w:szCs w:val="26"/>
              </w:rPr>
              <w:t>1</w:t>
            </w:r>
            <w:r>
              <w:rPr>
                <w:rStyle w:val="Policepardfaut"/>
                <w:b/>
                <w:bCs/>
                <w:sz w:val="26"/>
                <w:szCs w:val="26"/>
              </w:rPr>
              <w:t xml:space="preserve"> petit cahier </w:t>
            </w:r>
            <w:r>
              <w:rPr>
                <w:rStyle w:val="Policepardfaut"/>
                <w:sz w:val="26"/>
                <w:szCs w:val="26"/>
              </w:rPr>
              <w:t xml:space="preserve">(17x22) </w:t>
            </w:r>
            <w:r>
              <w:rPr>
                <w:rStyle w:val="Policepardfaut"/>
                <w:b/>
                <w:bCs/>
                <w:sz w:val="26"/>
                <w:szCs w:val="26"/>
              </w:rPr>
              <w:t>orange</w:t>
            </w:r>
            <w:r>
              <w:rPr>
                <w:rStyle w:val="Policepardfaut"/>
                <w:sz w:val="26"/>
                <w:szCs w:val="26"/>
              </w:rPr>
              <w:t xml:space="preserve"> de devoirs</w:t>
            </w:r>
            <w:r>
              <w:rPr>
                <w:rStyle w:val="Policepardfaut"/>
                <w:b/>
                <w:bCs/>
                <w:sz w:val="26"/>
                <w:szCs w:val="26"/>
              </w:rPr>
              <w:t xml:space="preserve"> </w:t>
            </w:r>
            <w:r>
              <w:rPr>
                <w:rStyle w:val="Policepardfaut"/>
                <w:sz w:val="26"/>
                <w:szCs w:val="26"/>
              </w:rPr>
              <w:t>(48 p)</w:t>
            </w:r>
          </w:p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>
                <w:rStyle w:val="Policepardfaut"/>
                <w:b/>
                <w:bCs/>
                <w:sz w:val="26"/>
                <w:szCs w:val="26"/>
              </w:rPr>
              <w:t xml:space="preserve">1 petit cahier </w:t>
            </w:r>
            <w:r>
              <w:rPr>
                <w:rStyle w:val="Policepardfaut"/>
                <w:sz w:val="26"/>
                <w:szCs w:val="26"/>
              </w:rPr>
              <w:t xml:space="preserve">(17x22) </w:t>
            </w:r>
            <w:r>
              <w:rPr>
                <w:rStyle w:val="Policepardfaut"/>
                <w:b/>
                <w:bCs/>
                <w:sz w:val="26"/>
                <w:szCs w:val="26"/>
              </w:rPr>
              <w:t xml:space="preserve">jaune </w:t>
            </w:r>
            <w:r>
              <w:rPr>
                <w:rStyle w:val="Policepardfaut"/>
                <w:sz w:val="26"/>
                <w:szCs w:val="26"/>
              </w:rPr>
              <w:t>de production d’écrits (48 p)</w:t>
            </w:r>
          </w:p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>
                <w:rStyle w:val="Policepardfaut"/>
                <w:b/>
                <w:bCs/>
                <w:sz w:val="26"/>
                <w:szCs w:val="26"/>
              </w:rPr>
              <w:t xml:space="preserve">1 petit cahier </w:t>
            </w:r>
            <w:r>
              <w:rPr>
                <w:rStyle w:val="Policepardfaut"/>
                <w:sz w:val="26"/>
                <w:szCs w:val="26"/>
              </w:rPr>
              <w:t xml:space="preserve">(17x22) </w:t>
            </w:r>
            <w:r>
              <w:rPr>
                <w:rStyle w:val="Policepardfaut"/>
                <w:b/>
                <w:bCs/>
                <w:sz w:val="26"/>
                <w:szCs w:val="26"/>
              </w:rPr>
              <w:t xml:space="preserve">vert </w:t>
            </w:r>
            <w:r>
              <w:rPr>
                <w:rStyle w:val="Policepardfaut"/>
                <w:sz w:val="26"/>
                <w:szCs w:val="26"/>
              </w:rPr>
              <w:t>de leçons en mathématiques (</w:t>
            </w:r>
            <w:r>
              <w:rPr>
                <w:rStyle w:val="Policepardfaut"/>
                <w:sz w:val="26"/>
                <w:szCs w:val="26"/>
              </w:rPr>
              <w:t>48</w:t>
            </w:r>
            <w:r>
              <w:rPr>
                <w:rStyle w:val="Policepardfaut"/>
                <w:sz w:val="26"/>
                <w:szCs w:val="26"/>
              </w:rPr>
              <w:t xml:space="preserve"> p)</w:t>
            </w:r>
          </w:p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>
                <w:rStyle w:val="Policepardfaut"/>
                <w:b/>
                <w:bCs/>
                <w:sz w:val="26"/>
                <w:szCs w:val="26"/>
              </w:rPr>
              <w:t xml:space="preserve">1 petit cahier </w:t>
            </w:r>
            <w:r>
              <w:rPr>
                <w:rStyle w:val="Policepardfaut"/>
                <w:sz w:val="26"/>
                <w:szCs w:val="26"/>
              </w:rPr>
              <w:t xml:space="preserve">(17x22) </w:t>
            </w:r>
            <w:r>
              <w:rPr>
                <w:rStyle w:val="Policepardfaut"/>
                <w:b/>
                <w:bCs/>
                <w:sz w:val="26"/>
                <w:szCs w:val="26"/>
              </w:rPr>
              <w:t xml:space="preserve">violet </w:t>
            </w:r>
            <w:r>
              <w:rPr>
                <w:rStyle w:val="Policepardfaut"/>
                <w:sz w:val="26"/>
                <w:szCs w:val="26"/>
              </w:rPr>
              <w:t>de</w:t>
            </w:r>
            <w:r>
              <w:rPr>
                <w:rStyle w:val="Policepardfaut"/>
                <w:b/>
                <w:bCs/>
                <w:sz w:val="26"/>
                <w:szCs w:val="26"/>
              </w:rPr>
              <w:t xml:space="preserve"> </w:t>
            </w:r>
            <w:r>
              <w:rPr>
                <w:rStyle w:val="Policepardfaut"/>
                <w:sz w:val="26"/>
                <w:szCs w:val="26"/>
              </w:rPr>
              <w:t>leçons en français</w:t>
            </w:r>
            <w:r>
              <w:rPr>
                <w:rStyle w:val="Policepardfaut"/>
                <w:b/>
                <w:bCs/>
                <w:sz w:val="26"/>
                <w:szCs w:val="26"/>
              </w:rPr>
              <w:t xml:space="preserve"> (</w:t>
            </w:r>
            <w:r>
              <w:rPr>
                <w:rStyle w:val="Policepardfaut"/>
                <w:b w:val="false"/>
                <w:bCs w:val="false"/>
                <w:sz w:val="26"/>
                <w:szCs w:val="26"/>
              </w:rPr>
              <w:t>48</w:t>
            </w:r>
            <w:r>
              <w:rPr>
                <w:rStyle w:val="Policepardfaut"/>
                <w:b w:val="false"/>
                <w:bCs w:val="false"/>
                <w:sz w:val="26"/>
                <w:szCs w:val="26"/>
              </w:rPr>
              <w:t xml:space="preserve"> </w:t>
            </w:r>
            <w:r>
              <w:rPr>
                <w:rStyle w:val="Policepardfaut"/>
                <w:sz w:val="26"/>
                <w:szCs w:val="26"/>
              </w:rPr>
              <w:t>p</w:t>
            </w:r>
            <w:r>
              <w:rPr>
                <w:rStyle w:val="Policepardfaut"/>
                <w:b/>
                <w:bCs/>
                <w:sz w:val="26"/>
                <w:szCs w:val="26"/>
              </w:rPr>
              <w:t>)</w:t>
            </w:r>
          </w:p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>
                <w:rStyle w:val="Policepardfaut"/>
                <w:b/>
                <w:bCs/>
                <w:sz w:val="26"/>
                <w:szCs w:val="26"/>
              </w:rPr>
              <w:t>1</w:t>
            </w:r>
            <w:r>
              <w:rPr>
                <w:rStyle w:val="Policepardfaut"/>
                <w:b/>
                <w:bCs/>
                <w:sz w:val="26"/>
                <w:szCs w:val="26"/>
              </w:rPr>
              <w:t xml:space="preserve"> petit cahier </w:t>
            </w:r>
            <w:r>
              <w:rPr>
                <w:rStyle w:val="Policepardfaut"/>
                <w:sz w:val="26"/>
                <w:szCs w:val="26"/>
              </w:rPr>
              <w:t xml:space="preserve">(17x22) </w:t>
            </w:r>
            <w:r>
              <w:rPr>
                <w:rStyle w:val="Policepardfaut"/>
                <w:b/>
                <w:bCs/>
                <w:sz w:val="26"/>
                <w:szCs w:val="26"/>
              </w:rPr>
              <w:t>noir</w:t>
            </w:r>
            <w:r>
              <w:rPr>
                <w:rStyle w:val="Policepardfaut"/>
                <w:sz w:val="26"/>
                <w:szCs w:val="26"/>
              </w:rPr>
              <w:t xml:space="preserve"> d</w:t>
            </w:r>
            <w:r>
              <w:rPr>
                <w:rStyle w:val="Policepardfaut"/>
                <w:sz w:val="26"/>
                <w:szCs w:val="26"/>
              </w:rPr>
              <w:t>' entrainement</w:t>
            </w:r>
            <w:r>
              <w:rPr>
                <w:rStyle w:val="Policepardfaut"/>
                <w:b/>
                <w:bCs/>
                <w:sz w:val="26"/>
                <w:szCs w:val="26"/>
              </w:rPr>
              <w:t xml:space="preserve"> </w:t>
            </w:r>
            <w:r>
              <w:rPr>
                <w:rStyle w:val="Policepardfaut"/>
                <w:sz w:val="26"/>
                <w:szCs w:val="26"/>
              </w:rPr>
              <w:t>(</w:t>
            </w:r>
            <w:r>
              <w:rPr>
                <w:rStyle w:val="Policepardfaut"/>
                <w:sz w:val="26"/>
                <w:szCs w:val="26"/>
              </w:rPr>
              <w:t>96</w:t>
            </w:r>
            <w:r>
              <w:rPr>
                <w:rStyle w:val="Policepardfaut"/>
                <w:sz w:val="26"/>
                <w:szCs w:val="26"/>
              </w:rPr>
              <w:t xml:space="preserve"> pages)</w:t>
            </w:r>
          </w:p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>
                <w:rStyle w:val="Policepardfaut"/>
                <w:b/>
                <w:bCs/>
                <w:sz w:val="26"/>
                <w:szCs w:val="26"/>
              </w:rPr>
              <w:t xml:space="preserve">1 </w:t>
            </w:r>
            <w:r>
              <w:rPr>
                <w:rStyle w:val="Policepardfaut"/>
                <w:b/>
                <w:bCs/>
                <w:sz w:val="26"/>
                <w:szCs w:val="26"/>
              </w:rPr>
              <w:t>petit</w:t>
            </w:r>
            <w:r>
              <w:rPr>
                <w:rStyle w:val="Policepardfaut"/>
                <w:b/>
                <w:bCs/>
                <w:sz w:val="26"/>
                <w:szCs w:val="26"/>
              </w:rPr>
              <w:t xml:space="preserve"> cahier travaux pratiques</w:t>
            </w:r>
            <w:r>
              <w:rPr>
                <w:rStyle w:val="Policepardfaut"/>
                <w:sz w:val="26"/>
                <w:szCs w:val="26"/>
              </w:rPr>
              <w:t xml:space="preserve"> (</w:t>
            </w:r>
            <w:r>
              <w:rPr>
                <w:rStyle w:val="Policepardfaut"/>
                <w:sz w:val="26"/>
                <w:szCs w:val="26"/>
              </w:rPr>
              <w:t>17x22</w:t>
            </w:r>
            <w:r>
              <w:rPr>
                <w:rStyle w:val="Policepardfaut"/>
                <w:sz w:val="26"/>
                <w:szCs w:val="26"/>
              </w:rPr>
              <w:t>) de poésies, chants</w:t>
            </w:r>
          </w:p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>
                <w:rStyle w:val="Policepardfaut"/>
                <w:b/>
                <w:bCs/>
                <w:sz w:val="26"/>
                <w:szCs w:val="26"/>
              </w:rPr>
              <w:t>1 grand cahier</w:t>
            </w:r>
            <w:r>
              <w:rPr>
                <w:rStyle w:val="Policepardfaut"/>
                <w:sz w:val="26"/>
                <w:szCs w:val="26"/>
              </w:rPr>
              <w:t xml:space="preserve"> (24x32) </w:t>
            </w:r>
            <w:r>
              <w:rPr>
                <w:rStyle w:val="Policepardfaut"/>
                <w:b/>
                <w:bCs/>
                <w:sz w:val="26"/>
                <w:szCs w:val="26"/>
              </w:rPr>
              <w:t>vert </w:t>
            </w:r>
            <w:r>
              <w:rPr>
                <w:rStyle w:val="Policepardfaut"/>
                <w:sz w:val="26"/>
                <w:szCs w:val="26"/>
              </w:rPr>
              <w:t xml:space="preserve">:  </w:t>
            </w:r>
            <w:r>
              <w:rPr>
                <w:rStyle w:val="Policepardfaut"/>
                <w:sz w:val="26"/>
                <w:szCs w:val="26"/>
              </w:rPr>
              <w:t xml:space="preserve">questionner le </w:t>
            </w:r>
            <w:r>
              <w:rPr>
                <w:rStyle w:val="Policepardfaut"/>
                <w:sz w:val="26"/>
                <w:szCs w:val="26"/>
              </w:rPr>
              <w:t>monde (48p)</w:t>
            </w:r>
          </w:p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>
                <w:rStyle w:val="Policepardfaut"/>
                <w:b/>
                <w:bCs/>
                <w:sz w:val="26"/>
                <w:szCs w:val="26"/>
              </w:rPr>
              <w:t>1 grande chemise plastique</w:t>
            </w:r>
            <w:r>
              <w:rPr>
                <w:rStyle w:val="Policepardfaut"/>
                <w:sz w:val="26"/>
                <w:szCs w:val="26"/>
              </w:rPr>
              <w:t xml:space="preserve"> avec élastiques et rabats</w:t>
            </w:r>
          </w:p>
        </w:tc>
        <w:tc>
          <w:tcPr>
            <w:tcW w:w="7132" w:type="dxa"/>
            <w:tcBorders>
              <w:left w:val="single" w:sz="2" w:space="0" w:color="000000"/>
            </w:tcBorders>
          </w:tcPr>
          <w:p>
            <w:pPr>
              <w:pStyle w:val="Contenudetableau"/>
              <w:rPr/>
            </w:pPr>
            <w:r>
              <w:rPr>
                <w:rStyle w:val="Policepardfaut"/>
                <w:sz w:val="26"/>
                <w:szCs w:val="26"/>
              </w:rPr>
              <w:t xml:space="preserve">- </w:t>
            </w:r>
            <w:r>
              <w:rPr>
                <w:rStyle w:val="Policepardfaut"/>
                <w:b/>
                <w:bCs/>
                <w:sz w:val="26"/>
                <w:szCs w:val="26"/>
              </w:rPr>
              <w:t>1 cahier de textes</w:t>
            </w:r>
            <w:r>
              <w:rPr>
                <w:rStyle w:val="Policepardfaut"/>
                <w:sz w:val="26"/>
                <w:szCs w:val="26"/>
              </w:rPr>
              <w:t xml:space="preserve"> (pas d’agenda)</w:t>
            </w:r>
          </w:p>
          <w:p>
            <w:pPr>
              <w:pStyle w:val="Contenudetableau"/>
              <w:rPr/>
            </w:pPr>
            <w:r>
              <w:rPr>
                <w:rStyle w:val="Policepardfaut"/>
                <w:sz w:val="26"/>
                <w:szCs w:val="26"/>
              </w:rPr>
              <w:t>- 2 trousses</w:t>
            </w:r>
            <w:r>
              <w:rPr>
                <w:rStyle w:val="Policepardfaut"/>
                <w:b/>
                <w:bCs/>
                <w:sz w:val="26"/>
                <w:szCs w:val="26"/>
              </w:rPr>
              <w:t> :</w:t>
            </w:r>
            <w:r>
              <w:rPr>
                <w:rStyle w:val="Policepardfaut"/>
                <w:sz w:val="26"/>
                <w:szCs w:val="26"/>
              </w:rPr>
              <w:t xml:space="preserve"> 1 pour les stylos, 1 pour les crayons de couleurs et feutres.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- 1 pochette de  </w:t>
            </w:r>
            <w:r>
              <w:rPr>
                <w:sz w:val="26"/>
                <w:szCs w:val="26"/>
              </w:rPr>
              <w:t xml:space="preserve">12 </w:t>
            </w:r>
            <w:r>
              <w:rPr>
                <w:sz w:val="26"/>
                <w:szCs w:val="26"/>
              </w:rPr>
              <w:t xml:space="preserve">crayons de couleur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- 1 pochette de </w:t>
            </w:r>
            <w:r>
              <w:rPr>
                <w:sz w:val="26"/>
                <w:szCs w:val="26"/>
              </w:rPr>
              <w:t xml:space="preserve">12 </w:t>
            </w:r>
            <w:r>
              <w:rPr>
                <w:sz w:val="26"/>
                <w:szCs w:val="26"/>
              </w:rPr>
              <w:t xml:space="preserve">feutres </w:t>
            </w:r>
          </w:p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- 5 stylos bleus, 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stylos rouges, 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stylo</w:t>
            </w:r>
            <w:r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 xml:space="preserve"> vert</w:t>
            </w:r>
            <w:r>
              <w:rPr>
                <w:sz w:val="26"/>
                <w:szCs w:val="26"/>
              </w:rPr>
              <w:t>s</w:t>
            </w:r>
          </w:p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- 10 crayons à papier HB</w:t>
            </w:r>
          </w:p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- 3 gommes de la marque STAEDTLER </w:t>
            </w:r>
            <w:r>
              <w:rPr>
                <w:sz w:val="26"/>
                <w:szCs w:val="26"/>
              </w:rPr>
              <w:t xml:space="preserve">( si possible) </w:t>
            </w:r>
          </w:p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1 taille- crayon</w:t>
            </w:r>
          </w:p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- 3 gros bâtons de colle UHU ou SCOTCH ou GIOTTO</w:t>
            </w:r>
          </w:p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Une règle de 20cm </w:t>
            </w:r>
            <w:r>
              <w:rPr>
                <w:sz w:val="26"/>
                <w:szCs w:val="26"/>
              </w:rPr>
              <w:t>qui ne se tord pas</w:t>
            </w:r>
          </w:p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Une ardoise velleda + 5 feutres velleda (à renouveler dans l’année) et 2 chiffons</w:t>
            </w:r>
          </w:p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 boîte de mouchoirs en papier</w:t>
            </w:r>
          </w:p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 paire de ciseaux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z w:val="28"/>
          <w:szCs w:val="28"/>
        </w:rPr>
        <w:t>hers parents d'élèves,</w:t>
      </w:r>
    </w:p>
    <w:p>
      <w:pPr>
        <w:pStyle w:val="Normal"/>
        <w:jc w:val="both"/>
        <w:rPr/>
      </w:pPr>
      <w:r>
        <w:rPr>
          <w:rStyle w:val="Policepardfaut"/>
          <w:sz w:val="28"/>
          <w:szCs w:val="28"/>
        </w:rPr>
        <w:t xml:space="preserve">Les cahiers </w:t>
      </w:r>
      <w:r>
        <w:rPr>
          <w:rStyle w:val="Policepardfaut"/>
          <w:sz w:val="28"/>
          <w:szCs w:val="28"/>
        </w:rPr>
        <w:t xml:space="preserve">doivent être </w:t>
      </w:r>
      <w:r>
        <w:rPr>
          <w:rStyle w:val="Policepardfaut"/>
          <w:sz w:val="28"/>
          <w:szCs w:val="28"/>
        </w:rPr>
        <w:t xml:space="preserve">à </w:t>
      </w:r>
      <w:r>
        <w:rPr>
          <w:rStyle w:val="Policepardfaut"/>
          <w:b/>
          <w:bCs/>
          <w:sz w:val="28"/>
          <w:szCs w:val="28"/>
        </w:rPr>
        <w:t>grands carreaux</w:t>
      </w:r>
      <w:r>
        <w:rPr>
          <w:rStyle w:val="Policepardfaut"/>
          <w:sz w:val="28"/>
          <w:szCs w:val="28"/>
        </w:rPr>
        <w:t xml:space="preserve"> et </w:t>
      </w:r>
      <w:r>
        <w:rPr>
          <w:rStyle w:val="Policepardfaut"/>
          <w:b/>
          <w:bCs/>
          <w:sz w:val="28"/>
          <w:szCs w:val="28"/>
        </w:rPr>
        <w:t>sans ressort</w:t>
      </w:r>
      <w:r>
        <w:rPr>
          <w:rStyle w:val="Policepardfaut"/>
          <w:sz w:val="28"/>
          <w:szCs w:val="28"/>
        </w:rPr>
        <w:t xml:space="preserve">. Afin d’éviter l’achat de protège-cahiers, nous vous conseillons d’acheter des cahiers avec des couvertures rigides, transparentes et colorées. </w:t>
      </w:r>
      <w:r>
        <w:rPr>
          <w:rStyle w:val="Policepardfaut"/>
          <w:b/>
          <w:bCs/>
          <w:sz w:val="28"/>
          <w:szCs w:val="28"/>
        </w:rPr>
        <w:t xml:space="preserve">Vérifiez </w:t>
      </w:r>
      <w:r>
        <w:rPr>
          <w:rStyle w:val="Policepardfaut"/>
          <w:sz w:val="28"/>
          <w:szCs w:val="28"/>
        </w:rPr>
        <w:t xml:space="preserve">que les cahiers rentrent dans le cartable de votre enfant. Le petit matériel sera à </w:t>
      </w:r>
      <w:r>
        <w:rPr>
          <w:rStyle w:val="Policepardfaut"/>
          <w:b/>
          <w:bCs/>
          <w:sz w:val="28"/>
          <w:szCs w:val="28"/>
        </w:rPr>
        <w:t>renouveler</w:t>
      </w:r>
      <w:r>
        <w:rPr>
          <w:rStyle w:val="Policepardfaut"/>
          <w:sz w:val="28"/>
          <w:szCs w:val="28"/>
        </w:rPr>
        <w:t xml:space="preserve"> en cours d'année selon </w:t>
      </w:r>
      <w:r>
        <w:rPr>
          <w:rStyle w:val="Policepardfaut"/>
          <w:sz w:val="28"/>
          <w:szCs w:val="28"/>
        </w:rPr>
        <w:t>l</w:t>
      </w:r>
      <w:r>
        <w:rPr>
          <w:rStyle w:val="Policepardfaut"/>
          <w:sz w:val="28"/>
          <w:szCs w:val="28"/>
        </w:rPr>
        <w:t>es besoins.</w:t>
      </w:r>
    </w:p>
    <w:p>
      <w:pPr>
        <w:pStyle w:val="Normal"/>
        <w:jc w:val="left"/>
        <w:rPr/>
      </w:pPr>
      <w:r>
        <w:rPr>
          <w:rStyle w:val="Policepardfaut"/>
          <w:b w:val="false"/>
          <w:bCs w:val="false"/>
          <w:sz w:val="28"/>
          <w:szCs w:val="28"/>
        </w:rPr>
        <w:t>P</w:t>
      </w:r>
      <w:r>
        <w:rPr>
          <w:rStyle w:val="Policepardfaut"/>
          <w:b w:val="false"/>
          <w:bCs w:val="false"/>
          <w:sz w:val="28"/>
          <w:szCs w:val="28"/>
        </w:rPr>
        <w:t>our la méthode de lecture et l'orthographe nous utilisons des porte-vues. Afin que tous les élèves aient le même matériel, nous achèteron</w:t>
      </w:r>
      <w:r>
        <w:rPr>
          <w:rStyle w:val="Policepardfaut"/>
          <w:b w:val="false"/>
          <w:bCs w:val="false"/>
          <w:sz w:val="28"/>
          <w:szCs w:val="28"/>
        </w:rPr>
        <w:t>s</w:t>
      </w:r>
      <w:r>
        <w:rPr>
          <w:rStyle w:val="Policepardfaut"/>
          <w:b w:val="false"/>
          <w:bCs w:val="false"/>
          <w:sz w:val="28"/>
          <w:szCs w:val="28"/>
        </w:rPr>
        <w:t xml:space="preserve"> en amont les porte-vues. Aussi, merci de prévoir </w:t>
      </w:r>
      <w:r>
        <w:rPr>
          <w:rStyle w:val="Policepardfaut"/>
          <w:b w:val="false"/>
          <w:bCs w:val="false"/>
          <w:sz w:val="28"/>
          <w:szCs w:val="28"/>
        </w:rPr>
        <w:t xml:space="preserve">3€ pour les frais et </w:t>
      </w:r>
      <w:r>
        <w:rPr>
          <w:rStyle w:val="Policepardfaut"/>
          <w:b/>
          <w:bCs/>
          <w:sz w:val="28"/>
          <w:szCs w:val="28"/>
        </w:rPr>
        <w:t>15 euros</w:t>
      </w:r>
      <w:r>
        <w:rPr>
          <w:rStyle w:val="Policepardfaut"/>
          <w:b w:val="false"/>
          <w:bCs w:val="false"/>
          <w:sz w:val="28"/>
          <w:szCs w:val="28"/>
        </w:rPr>
        <w:t xml:space="preserve"> pour la coopérative.</w:t>
      </w:r>
      <w:r>
        <w:rPr>
          <w:rStyle w:val="Policepardfaut"/>
          <w:b w:val="false"/>
          <w:bCs w:val="false"/>
          <w:sz w:val="28"/>
          <w:szCs w:val="28"/>
        </w:rPr>
        <w:br/>
      </w:r>
      <w:r>
        <w:rPr>
          <w:rStyle w:val="Policepardfaut"/>
          <w:sz w:val="28"/>
          <w:szCs w:val="28"/>
        </w:rPr>
        <w:t>Prévoir aussi une tenue de sport avec des baskets et une casquette.</w:t>
      </w:r>
    </w:p>
    <w:p>
      <w:pPr>
        <w:pStyle w:val="Normal"/>
        <w:jc w:val="left"/>
        <w:rPr>
          <w:rStyle w:val="Policepardfaut"/>
          <w:sz w:val="28"/>
          <w:szCs w:val="28"/>
        </w:rPr>
      </w:pPr>
      <w:r>
        <w:rPr/>
      </w:r>
    </w:p>
    <w:p>
      <w:pPr>
        <w:pStyle w:val="Normal"/>
        <w:rPr/>
      </w:pPr>
      <w:r>
        <w:rPr>
          <w:rStyle w:val="Policepardfaut"/>
          <w:sz w:val="28"/>
          <w:szCs w:val="28"/>
        </w:rPr>
        <w:t>Merci d’avance pour tout</w:t>
        <w:tab/>
        <w:tab/>
        <w:tab/>
        <w:tab/>
        <w:tab/>
        <w:tab/>
        <w:tab/>
        <w:tab/>
        <w:tab/>
        <w:tab/>
        <w:tab/>
        <w:tab/>
        <w:t>Les enseignantes des CE1</w:t>
      </w:r>
    </w:p>
    <w:p>
      <w:pPr>
        <w:pStyle w:val="Normal"/>
        <w:jc w:val="right"/>
        <w:rPr/>
      </w:pPr>
      <w:r>
        <w:rPr>
          <w:rStyle w:val="Policepardfaut"/>
          <w:sz w:val="28"/>
          <w:szCs w:val="28"/>
        </w:rPr>
        <w:t>Mme LESAGE / Mme AH- YIONNE</w:t>
      </w:r>
    </w:p>
    <w:p>
      <w:pPr>
        <w:pStyle w:val="Normal"/>
        <w:rPr>
          <w:rStyle w:val="Policepardfaut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script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re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Titre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Titre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rFonts w:cs="Open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fr-FR" w:eastAsia="zh-CN" w:bidi="hi-IN"/>
    </w:rPr>
  </w:style>
  <w:style w:type="paragraph" w:styleId="Titre1">
    <w:name w:val="Heading 1"/>
    <w:basedOn w:val="Titre"/>
    <w:next w:val="Corpsdetexte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next w:val="Corpsdetexte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next w:val="Corpsdetexte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Policepardfaut">
    <w:name w:val="Police par défaut"/>
    <w:qFormat/>
    <w:rPr/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WWCharLFO1LVL1">
    <w:name w:val="WW_CharLFO1LVL1"/>
    <w:qFormat/>
    <w:rPr>
      <w:rFonts w:ascii="OpenSymbol" w:hAnsi="OpenSymbol" w:eastAsia="OpenSymbol" w:cs="OpenSymbol"/>
    </w:rPr>
  </w:style>
  <w:style w:type="character" w:styleId="WWCharLFO1LVL2">
    <w:name w:val="WW_CharLFO1LVL2"/>
    <w:qFormat/>
    <w:rPr>
      <w:rFonts w:ascii="OpenSymbol" w:hAnsi="OpenSymbol" w:eastAsia="OpenSymbol" w:cs="OpenSymbol"/>
    </w:rPr>
  </w:style>
  <w:style w:type="character" w:styleId="WWCharLFO1LVL3">
    <w:name w:val="WW_CharLFO1LVL3"/>
    <w:qFormat/>
    <w:rPr>
      <w:rFonts w:ascii="OpenSymbol" w:hAnsi="OpenSymbol" w:eastAsia="OpenSymbol" w:cs="OpenSymbol"/>
    </w:rPr>
  </w:style>
  <w:style w:type="character" w:styleId="WWCharLFO1LVL4">
    <w:name w:val="WW_CharLFO1LVL4"/>
    <w:qFormat/>
    <w:rPr>
      <w:rFonts w:ascii="OpenSymbol" w:hAnsi="OpenSymbol" w:eastAsia="OpenSymbol" w:cs="OpenSymbol"/>
    </w:rPr>
  </w:style>
  <w:style w:type="character" w:styleId="WWCharLFO1LVL5">
    <w:name w:val="WW_CharLFO1LVL5"/>
    <w:qFormat/>
    <w:rPr>
      <w:rFonts w:ascii="OpenSymbol" w:hAnsi="OpenSymbol" w:eastAsia="OpenSymbol" w:cs="OpenSymbol"/>
    </w:rPr>
  </w:style>
  <w:style w:type="character" w:styleId="WWCharLFO1LVL6">
    <w:name w:val="WW_CharLFO1LVL6"/>
    <w:qFormat/>
    <w:rPr>
      <w:rFonts w:ascii="OpenSymbol" w:hAnsi="OpenSymbol" w:eastAsia="OpenSymbol" w:cs="OpenSymbol"/>
    </w:rPr>
  </w:style>
  <w:style w:type="character" w:styleId="WWCharLFO1LVL7">
    <w:name w:val="WW_CharLFO1LVL7"/>
    <w:qFormat/>
    <w:rPr>
      <w:rFonts w:ascii="OpenSymbol" w:hAnsi="OpenSymbol" w:eastAsia="OpenSymbol" w:cs="OpenSymbol"/>
    </w:rPr>
  </w:style>
  <w:style w:type="character" w:styleId="WWCharLFO1LVL8">
    <w:name w:val="WW_CharLFO1LVL8"/>
    <w:qFormat/>
    <w:rPr>
      <w:rFonts w:ascii="OpenSymbol" w:hAnsi="OpenSymbol" w:eastAsia="OpenSymbol" w:cs="OpenSymbol"/>
    </w:rPr>
  </w:style>
  <w:style w:type="character" w:styleId="WWCharLFO1LVL9">
    <w:name w:val="WW_CharLFO1LVL9"/>
    <w:qFormat/>
    <w:rPr>
      <w:rFonts w:ascii="OpenSymbol" w:hAnsi="OpenSymbol" w:eastAsia="OpenSymbol" w:cs="OpenSymbol"/>
    </w:rPr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sdetexte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Liste">
    <w:name w:val="List"/>
    <w:basedOn w:val="Corpsdetexte"/>
    <w:pPr>
      <w:suppressAutoHyphens w:val="true"/>
    </w:pPr>
    <w:rPr/>
  </w:style>
  <w:style w:type="paragraph" w:styleId="Lgende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Normal"/>
    <w:qFormat/>
    <w:pPr>
      <w:suppressLineNumbers/>
      <w:suppressAutoHyphens w:val="true"/>
    </w:pPr>
    <w:rPr/>
  </w:style>
  <w:style w:type="paragraph" w:styleId="Contenudetableau">
    <w:name w:val="Contenu de tableau"/>
    <w:basedOn w:val="Normal"/>
    <w:qFormat/>
    <w:pPr>
      <w:suppressLineNumbers/>
      <w:suppressAutoHyphens w:val="true"/>
    </w:pPr>
    <w:rPr/>
  </w:style>
  <w:style w:type="paragraph" w:styleId="Citations">
    <w:name w:val="Citations"/>
    <w:basedOn w:val="Normal"/>
    <w:qFormat/>
    <w:pPr>
      <w:spacing w:before="0" w:after="283"/>
      <w:ind w:left="567" w:right="567" w:hanging="0"/>
    </w:pPr>
    <w:rPr/>
  </w:style>
  <w:style w:type="paragraph" w:styleId="Titreprincipal">
    <w:name w:val="Title"/>
    <w:basedOn w:val="Titre"/>
    <w:next w:val="Corpsdetexte"/>
    <w:qFormat/>
    <w:pPr>
      <w:jc w:val="center"/>
    </w:pPr>
    <w:rPr>
      <w:b/>
      <w:bCs/>
      <w:sz w:val="56"/>
      <w:szCs w:val="56"/>
    </w:rPr>
  </w:style>
  <w:style w:type="paragraph" w:styleId="Soustitre">
    <w:name w:val="Subtitle"/>
    <w:basedOn w:val="Titre"/>
    <w:next w:val="Corpsdetexte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74</TotalTime>
  <Application>LibreOffice/6.4.3.2$Windows_X86_64 LibreOffice_project/747b5d0ebf89f41c860ec2a39efd7cb15b54f2d8</Application>
  <Pages>1</Pages>
  <Words>349</Words>
  <CharactersWithSpaces>1953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2018-06-18T17:55:00Z</dcterms:created>
  <dc:creator/>
  <dc:description/>
  <dc:language>fr-FR</dc:language>
  <cp:lastModifiedBy/>
  <cp:lastPrinted>2021-08-09T15:05:40Z</cp:lastPrinted>
  <dcterms:modified xsi:type="dcterms:W3CDTF">2024-06-28T13:14:45Z</dcterms:modified>
  <cp:revision>18</cp:revision>
  <dc:subject/>
  <dc:title/>
</cp:coreProperties>
</file>