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Liste des effets pour la rentrée scolaire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2023/2024</w:t>
      </w:r>
    </w:p>
    <w:p>
      <w:pPr>
        <w:pStyle w:val="Normal"/>
        <w:bidi w:val="0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en grande section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>Classes de Mme Pied Mélanie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>et Mme Maignien Isabelle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-une boîte de mouchoirs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-un savon liquide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-une rame de papier blanc A4 80 grammes.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Dans le sac tous les jours :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-une tenue de rechange dans un sachet plastique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-une serviette pour les mains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 xml:space="preserve">-une gourde 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veillez à bien inscrire le nom et prénom de votre enfant !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Tous les jours (l’après-midi) nous ferons du sport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-une casquette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-des baskets à scratch (elles peuvent être dans le sac et les enfants les enfilent avant le sport).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-un short sous les robes et jupes 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Aucun goûter ne doit être dans le sac.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Les enfants doivent prendre un petit déjeuner équilibré avant de venir à l’école.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  <w:t>Bonnes vacances !</w:t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center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LibreOffice/6.4.3.2$Windows_X86_64 LibreOffice_project/747b5d0ebf89f41c860ec2a39efd7cb15b54f2d8</Application>
  <Pages>1</Pages>
  <Words>128</Words>
  <CharactersWithSpaces>705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2023-06-22T12:50:04Z</dcterms:created>
  <dc:creator/>
  <dc:description/>
  <dc:language>fr-FR</dc:language>
  <cp:lastModifiedBy/>
  <dcterms:modified xsi:type="dcterms:W3CDTF">2023-06-29T07:44:40Z</dcterms:modified>
  <cp:revision>4</cp:revision>
  <dc:subject/>
  <dc:title/>
</cp:coreProperties>
</file>