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4355A" w:rsidRPr="00850D6D" w:rsidRDefault="003D26BA" w:rsidP="0094355A">
      <w:pPr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Le tri sélectif</w:t>
      </w:r>
    </w:p>
    <w:p w:rsidR="0094355A" w:rsidRPr="003D26BA" w:rsidRDefault="003D26BA" w:rsidP="0094355A">
      <w:pPr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>Fluence 2 - Texte 15 - 130 mots</w:t>
      </w:r>
    </w:p>
    <w:p w:rsidR="0094355A" w:rsidRDefault="0094355A" w:rsidP="0094355A">
      <w:pPr>
        <w:tabs>
          <w:tab w:val="left" w:pos="3018"/>
        </w:tabs>
      </w:pPr>
      <w:r>
        <w:tab/>
      </w:r>
    </w:p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5103"/>
      </w:tblGrid>
      <w:tr w:rsidR="003D26BA" w:rsidTr="003D26BA">
        <w:tc>
          <w:tcPr>
            <w:tcW w:w="5103" w:type="dxa"/>
            <w:tcBorders>
              <w:bottom w:val="single" w:sz="4" w:space="0" w:color="auto"/>
            </w:tcBorders>
          </w:tcPr>
          <w:p w:rsidR="003D26BA" w:rsidRPr="004F52AD" w:rsidRDefault="003D26BA" w:rsidP="003D26BA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Incinérer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Réduire (quelque chose) en cendres.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Synonyme : brûler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Exemple : </w:t>
            </w:r>
            <w:r>
              <w:rPr>
                <w:rFonts w:ascii="Arial" w:hAnsi="Arial" w:cs="Arial"/>
                <w:sz w:val="28"/>
                <w:szCs w:val="28"/>
              </w:rPr>
              <w:t>L</w:t>
            </w:r>
            <w:r w:rsidRPr="004F52AD">
              <w:rPr>
                <w:rFonts w:ascii="Arial" w:hAnsi="Arial" w:cs="Arial"/>
                <w:sz w:val="28"/>
                <w:szCs w:val="28"/>
              </w:rPr>
              <w:t>es déchets sont incinérés</w:t>
            </w:r>
          </w:p>
          <w:p w:rsidR="003D26BA" w:rsidRPr="003D26BA" w:rsidRDefault="003D26BA" w:rsidP="003D26BA">
            <w:pPr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4C5263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4F52AD" w:rsidRDefault="003D26BA" w:rsidP="003D26BA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Recycler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Traiter (quelque chose) en vue d’une nouvelle utilisation ou transformer (quelque chose) </w:t>
            </w:r>
            <w:r>
              <w:rPr>
                <w:rFonts w:ascii="Arial" w:hAnsi="Arial" w:cs="Arial"/>
                <w:sz w:val="28"/>
                <w:szCs w:val="28"/>
              </w:rPr>
              <w:t>p</w:t>
            </w:r>
            <w:r w:rsidRPr="004F52AD">
              <w:rPr>
                <w:rFonts w:ascii="Arial" w:hAnsi="Arial" w:cs="Arial"/>
                <w:sz w:val="28"/>
                <w:szCs w:val="28"/>
              </w:rPr>
              <w:t>our en faire autre chose.</w:t>
            </w:r>
          </w:p>
          <w:p w:rsidR="003D26BA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Exemple : Recycler des bouteilles en verre.</w:t>
            </w:r>
          </w:p>
          <w:p w:rsidR="003D26BA" w:rsidRPr="003D26BA" w:rsidRDefault="003D26BA" w:rsidP="003D26BA">
            <w:pPr>
              <w:jc w:val="both"/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4C5263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3D26BA" w:rsidRDefault="003D26BA" w:rsidP="003D26B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Compost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Default="003D26BA" w:rsidP="003D26BA">
            <w:pPr>
              <w:spacing w:after="120"/>
              <w:jc w:val="both"/>
            </w:pPr>
            <w:r w:rsidRPr="003D26BA">
              <w:rPr>
                <w:rFonts w:ascii="Arial" w:hAnsi="Arial" w:cs="Arial"/>
                <w:sz w:val="28"/>
                <w:szCs w:val="28"/>
              </w:rPr>
              <w:t>Mélange</w:t>
            </w:r>
            <w:r>
              <w:rPr>
                <w:rFonts w:ascii="Arial" w:hAnsi="Arial" w:cs="Arial"/>
                <w:sz w:val="28"/>
                <w:szCs w:val="28"/>
              </w:rPr>
              <w:t xml:space="preserve"> qui sert d’engrais. Il est obtenu à partir de déchets, surtout </w:t>
            </w:r>
            <w:r w:rsidRPr="004F52AD">
              <w:rPr>
                <w:rFonts w:ascii="Arial" w:hAnsi="Arial" w:cs="Arial"/>
                <w:sz w:val="28"/>
                <w:szCs w:val="28"/>
              </w:rPr>
              <w:t>végétaux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F52AD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 xml:space="preserve">décomposés notamment </w:t>
            </w:r>
            <w:r w:rsidRPr="004F52AD">
              <w:rPr>
                <w:rFonts w:ascii="Arial" w:hAnsi="Arial" w:cs="Arial"/>
                <w:sz w:val="28"/>
                <w:szCs w:val="28"/>
              </w:rPr>
              <w:t>par des insectes.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3D26BA" w:rsidRDefault="003D26BA" w:rsidP="003D26BA"/>
        </w:tc>
        <w:tc>
          <w:tcPr>
            <w:tcW w:w="5103" w:type="dxa"/>
            <w:tcBorders>
              <w:bottom w:val="single" w:sz="4" w:space="0" w:color="auto"/>
            </w:tcBorders>
          </w:tcPr>
          <w:p w:rsidR="003D26BA" w:rsidRPr="004F52AD" w:rsidRDefault="003D26BA" w:rsidP="003D26BA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Incinérer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Réduire (quelque chose) en cendres.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Synonyme : brûler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Exemple : </w:t>
            </w:r>
            <w:r>
              <w:rPr>
                <w:rFonts w:ascii="Arial" w:hAnsi="Arial" w:cs="Arial"/>
                <w:sz w:val="28"/>
                <w:szCs w:val="28"/>
              </w:rPr>
              <w:t>L</w:t>
            </w:r>
            <w:r w:rsidRPr="004F52AD">
              <w:rPr>
                <w:rFonts w:ascii="Arial" w:hAnsi="Arial" w:cs="Arial"/>
                <w:sz w:val="28"/>
                <w:szCs w:val="28"/>
              </w:rPr>
              <w:t>es déchets sont incinérés</w:t>
            </w:r>
          </w:p>
          <w:p w:rsidR="003D26BA" w:rsidRPr="003D26BA" w:rsidRDefault="003D26BA" w:rsidP="003D26BA">
            <w:pPr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764ECF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4F52AD" w:rsidRDefault="003D26BA" w:rsidP="003D26BA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Recycler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Traiter (quelque chose) en vue d’une nouvelle utilisation ou transformer (quelque chose) </w:t>
            </w:r>
            <w:r>
              <w:rPr>
                <w:rFonts w:ascii="Arial" w:hAnsi="Arial" w:cs="Arial"/>
                <w:sz w:val="28"/>
                <w:szCs w:val="28"/>
              </w:rPr>
              <w:t>p</w:t>
            </w:r>
            <w:r w:rsidRPr="004F52AD">
              <w:rPr>
                <w:rFonts w:ascii="Arial" w:hAnsi="Arial" w:cs="Arial"/>
                <w:sz w:val="28"/>
                <w:szCs w:val="28"/>
              </w:rPr>
              <w:t>our en faire autre chose.</w:t>
            </w:r>
          </w:p>
          <w:p w:rsidR="003D26BA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Exemple : Recycler des bouteilles en verre.</w:t>
            </w:r>
          </w:p>
          <w:p w:rsidR="003D26BA" w:rsidRPr="003D26BA" w:rsidRDefault="003D26BA" w:rsidP="003D26BA">
            <w:pPr>
              <w:jc w:val="both"/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764ECF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3D26BA" w:rsidRDefault="003D26BA" w:rsidP="003D26B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Compost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Default="003D26BA" w:rsidP="003D26BA">
            <w:pPr>
              <w:spacing w:after="120"/>
              <w:jc w:val="both"/>
            </w:pPr>
            <w:r w:rsidRPr="003D26BA">
              <w:rPr>
                <w:rFonts w:ascii="Arial" w:hAnsi="Arial" w:cs="Arial"/>
                <w:sz w:val="28"/>
                <w:szCs w:val="28"/>
              </w:rPr>
              <w:t>Mélange</w:t>
            </w:r>
            <w:r>
              <w:rPr>
                <w:rFonts w:ascii="Arial" w:hAnsi="Arial" w:cs="Arial"/>
                <w:sz w:val="28"/>
                <w:szCs w:val="28"/>
              </w:rPr>
              <w:t xml:space="preserve"> qui sert d’engrais. Il est obtenu à partir de déchets, surtout </w:t>
            </w:r>
            <w:r w:rsidRPr="004F52AD">
              <w:rPr>
                <w:rFonts w:ascii="Arial" w:hAnsi="Arial" w:cs="Arial"/>
                <w:sz w:val="28"/>
                <w:szCs w:val="28"/>
              </w:rPr>
              <w:t>végétaux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F52AD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 xml:space="preserve">décomposés notamment </w:t>
            </w:r>
            <w:r w:rsidRPr="004F52AD">
              <w:rPr>
                <w:rFonts w:ascii="Arial" w:hAnsi="Arial" w:cs="Arial"/>
                <w:sz w:val="28"/>
                <w:szCs w:val="28"/>
              </w:rPr>
              <w:t>par des insectes.</w:t>
            </w:r>
          </w:p>
        </w:tc>
      </w:tr>
      <w:tr w:rsidR="003D26BA" w:rsidTr="003D26BA">
        <w:tc>
          <w:tcPr>
            <w:tcW w:w="5103" w:type="dxa"/>
            <w:tcBorders>
              <w:left w:val="nil"/>
              <w:right w:val="nil"/>
            </w:tcBorders>
          </w:tcPr>
          <w:p w:rsidR="003D26BA" w:rsidRDefault="003D26BA" w:rsidP="003D26BA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D26BA" w:rsidRDefault="003D26BA" w:rsidP="003D26BA"/>
        </w:tc>
        <w:tc>
          <w:tcPr>
            <w:tcW w:w="5103" w:type="dxa"/>
            <w:tcBorders>
              <w:left w:val="nil"/>
              <w:right w:val="nil"/>
            </w:tcBorders>
          </w:tcPr>
          <w:p w:rsidR="003D26BA" w:rsidRDefault="003D26BA" w:rsidP="003D26BA"/>
        </w:tc>
      </w:tr>
      <w:tr w:rsidR="003D26BA" w:rsidTr="003D26BA">
        <w:tc>
          <w:tcPr>
            <w:tcW w:w="5103" w:type="dxa"/>
          </w:tcPr>
          <w:p w:rsidR="003D26BA" w:rsidRPr="004F52AD" w:rsidRDefault="003D26BA" w:rsidP="003D26BA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Incinérer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Réduire (quelque chose) en cendres.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Synonyme : brûler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Exemple : </w:t>
            </w:r>
            <w:r>
              <w:rPr>
                <w:rFonts w:ascii="Arial" w:hAnsi="Arial" w:cs="Arial"/>
                <w:sz w:val="28"/>
                <w:szCs w:val="28"/>
              </w:rPr>
              <w:t>L</w:t>
            </w:r>
            <w:r w:rsidRPr="004F52AD">
              <w:rPr>
                <w:rFonts w:ascii="Arial" w:hAnsi="Arial" w:cs="Arial"/>
                <w:sz w:val="28"/>
                <w:szCs w:val="28"/>
              </w:rPr>
              <w:t>es déchets sont incinérés</w:t>
            </w:r>
          </w:p>
          <w:p w:rsidR="003D26BA" w:rsidRPr="003D26BA" w:rsidRDefault="003D26BA" w:rsidP="003D26BA">
            <w:pPr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764ECF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4F52AD" w:rsidRDefault="003D26BA" w:rsidP="003D26BA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Recycler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Traiter (quelque chose) en vue d’une nouvelle utilisation ou transformer (quelque chose) </w:t>
            </w:r>
            <w:r>
              <w:rPr>
                <w:rFonts w:ascii="Arial" w:hAnsi="Arial" w:cs="Arial"/>
                <w:sz w:val="28"/>
                <w:szCs w:val="28"/>
              </w:rPr>
              <w:t>p</w:t>
            </w:r>
            <w:r w:rsidRPr="004F52AD">
              <w:rPr>
                <w:rFonts w:ascii="Arial" w:hAnsi="Arial" w:cs="Arial"/>
                <w:sz w:val="28"/>
                <w:szCs w:val="28"/>
              </w:rPr>
              <w:t>our en faire autre chose.</w:t>
            </w:r>
          </w:p>
          <w:p w:rsidR="003D26BA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Exemple : Recycler des bouteilles en verre.</w:t>
            </w:r>
          </w:p>
          <w:p w:rsidR="003D26BA" w:rsidRPr="003D26BA" w:rsidRDefault="003D26BA" w:rsidP="003D26BA">
            <w:pPr>
              <w:jc w:val="both"/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764ECF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3D26BA" w:rsidRDefault="003D26BA" w:rsidP="003D26B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Compost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Default="003D26BA" w:rsidP="003D26BA">
            <w:pPr>
              <w:spacing w:after="120"/>
              <w:jc w:val="both"/>
            </w:pPr>
            <w:r w:rsidRPr="003D26BA">
              <w:rPr>
                <w:rFonts w:ascii="Arial" w:hAnsi="Arial" w:cs="Arial"/>
                <w:sz w:val="28"/>
                <w:szCs w:val="28"/>
              </w:rPr>
              <w:t>Mélange</w:t>
            </w:r>
            <w:r>
              <w:rPr>
                <w:rFonts w:ascii="Arial" w:hAnsi="Arial" w:cs="Arial"/>
                <w:sz w:val="28"/>
                <w:szCs w:val="28"/>
              </w:rPr>
              <w:t xml:space="preserve"> qui sert d’engrais. Il est obtenu à partir de déchets, surtout </w:t>
            </w:r>
            <w:r w:rsidRPr="004F52AD">
              <w:rPr>
                <w:rFonts w:ascii="Arial" w:hAnsi="Arial" w:cs="Arial"/>
                <w:sz w:val="28"/>
                <w:szCs w:val="28"/>
              </w:rPr>
              <w:t>végétaux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F52AD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 xml:space="preserve">décomposés notamment </w:t>
            </w:r>
            <w:r w:rsidRPr="004F52AD">
              <w:rPr>
                <w:rFonts w:ascii="Arial" w:hAnsi="Arial" w:cs="Arial"/>
                <w:sz w:val="28"/>
                <w:szCs w:val="28"/>
              </w:rPr>
              <w:t>par des insectes.</w:t>
            </w:r>
          </w:p>
        </w:tc>
        <w:tc>
          <w:tcPr>
            <w:tcW w:w="567" w:type="dxa"/>
            <w:tcBorders>
              <w:top w:val="nil"/>
              <w:bottom w:val="nil"/>
            </w:tcBorders>
          </w:tcPr>
          <w:p w:rsidR="003D26BA" w:rsidRDefault="003D26BA" w:rsidP="003D26BA"/>
        </w:tc>
        <w:tc>
          <w:tcPr>
            <w:tcW w:w="5103" w:type="dxa"/>
          </w:tcPr>
          <w:p w:rsidR="003D26BA" w:rsidRPr="004F52AD" w:rsidRDefault="003D26BA" w:rsidP="003D26BA">
            <w:pPr>
              <w:spacing w:before="120"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Incinérer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Réduire (quelque chose) en cendres.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Synonyme : brûler</w:t>
            </w:r>
          </w:p>
          <w:p w:rsidR="003D26BA" w:rsidRPr="004F52AD" w:rsidRDefault="003D26BA" w:rsidP="003D26BA">
            <w:pPr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Exemple : </w:t>
            </w:r>
            <w:r>
              <w:rPr>
                <w:rFonts w:ascii="Arial" w:hAnsi="Arial" w:cs="Arial"/>
                <w:sz w:val="28"/>
                <w:szCs w:val="28"/>
              </w:rPr>
              <w:t>L</w:t>
            </w:r>
            <w:r w:rsidRPr="004F52AD">
              <w:rPr>
                <w:rFonts w:ascii="Arial" w:hAnsi="Arial" w:cs="Arial"/>
                <w:sz w:val="28"/>
                <w:szCs w:val="28"/>
              </w:rPr>
              <w:t>es déchets sont incinérés</w:t>
            </w:r>
          </w:p>
          <w:p w:rsidR="003D26BA" w:rsidRPr="003D26BA" w:rsidRDefault="003D26BA" w:rsidP="003D26BA">
            <w:pPr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764ECF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4F52AD" w:rsidRDefault="003D26BA" w:rsidP="003D26BA">
            <w:pPr>
              <w:spacing w:after="120"/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Recycler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Pr="004F52AD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 xml:space="preserve">Traiter (quelque chose) en vue d’une nouvelle utilisation ou transformer (quelque chose) </w:t>
            </w:r>
            <w:r>
              <w:rPr>
                <w:rFonts w:ascii="Arial" w:hAnsi="Arial" w:cs="Arial"/>
                <w:sz w:val="28"/>
                <w:szCs w:val="28"/>
              </w:rPr>
              <w:t>p</w:t>
            </w:r>
            <w:r w:rsidRPr="004F52AD">
              <w:rPr>
                <w:rFonts w:ascii="Arial" w:hAnsi="Arial" w:cs="Arial"/>
                <w:sz w:val="28"/>
                <w:szCs w:val="28"/>
              </w:rPr>
              <w:t>our en faire autre chose.</w:t>
            </w:r>
          </w:p>
          <w:p w:rsidR="003D26BA" w:rsidRDefault="003D26BA" w:rsidP="003D26BA">
            <w:pPr>
              <w:jc w:val="both"/>
              <w:rPr>
                <w:rFonts w:ascii="Arial" w:hAnsi="Arial" w:cs="Arial"/>
                <w:sz w:val="28"/>
                <w:szCs w:val="28"/>
              </w:rPr>
            </w:pPr>
            <w:r w:rsidRPr="004F52AD">
              <w:rPr>
                <w:rFonts w:ascii="Arial" w:hAnsi="Arial" w:cs="Arial"/>
                <w:sz w:val="28"/>
                <w:szCs w:val="28"/>
              </w:rPr>
              <w:t>Exemple : Recycler des bouteilles en verre.</w:t>
            </w:r>
          </w:p>
          <w:p w:rsidR="003D26BA" w:rsidRPr="003D26BA" w:rsidRDefault="003D26BA" w:rsidP="003D26BA">
            <w:pPr>
              <w:jc w:val="both"/>
              <w:rPr>
                <w:rFonts w:ascii="Arial" w:hAnsi="Arial" w:cs="Arial"/>
                <w:sz w:val="12"/>
              </w:rPr>
            </w:pPr>
          </w:p>
          <w:tbl>
            <w:tblPr>
              <w:tblW w:w="5000" w:type="pct"/>
              <w:tblCellSpacing w:w="0" w:type="dxa"/>
              <w:tblLayout w:type="fixed"/>
              <w:tblCellMar>
                <w:left w:w="21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87"/>
            </w:tblGrid>
            <w:tr w:rsidR="003D26BA" w:rsidRPr="008367EC" w:rsidTr="00764ECF">
              <w:trPr>
                <w:tblCellSpacing w:w="0" w:type="dxa"/>
              </w:trPr>
              <w:tc>
                <w:tcPr>
                  <w:tcW w:w="5087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3D26BA" w:rsidRPr="008367EC" w:rsidRDefault="003D26BA" w:rsidP="003D26BA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424242"/>
                      <w:sz w:val="16"/>
                      <w:szCs w:val="28"/>
                      <w:lang w:eastAsia="fr-FR"/>
                    </w:rPr>
                  </w:pPr>
                </w:p>
              </w:tc>
            </w:tr>
          </w:tbl>
          <w:p w:rsidR="003D26BA" w:rsidRPr="003D26BA" w:rsidRDefault="003D26BA" w:rsidP="003D26BA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4F52AD">
              <w:rPr>
                <w:rFonts w:ascii="Arial" w:hAnsi="Arial" w:cs="Arial"/>
                <w:b/>
                <w:sz w:val="28"/>
                <w:szCs w:val="28"/>
                <w:u w:val="single"/>
              </w:rPr>
              <w:t>Compost</w:t>
            </w:r>
            <w:r w:rsidRPr="003D26BA">
              <w:rPr>
                <w:rFonts w:ascii="Arial" w:hAnsi="Arial" w:cs="Arial"/>
                <w:b/>
                <w:sz w:val="28"/>
                <w:szCs w:val="28"/>
              </w:rPr>
              <w:t> :</w:t>
            </w:r>
          </w:p>
          <w:p w:rsidR="003D26BA" w:rsidRDefault="003D26BA" w:rsidP="003D26BA">
            <w:pPr>
              <w:spacing w:after="120"/>
              <w:jc w:val="both"/>
            </w:pPr>
            <w:r w:rsidRPr="003D26BA">
              <w:rPr>
                <w:rFonts w:ascii="Arial" w:hAnsi="Arial" w:cs="Arial"/>
                <w:sz w:val="28"/>
                <w:szCs w:val="28"/>
              </w:rPr>
              <w:t>Mélange</w:t>
            </w:r>
            <w:r>
              <w:rPr>
                <w:rFonts w:ascii="Arial" w:hAnsi="Arial" w:cs="Arial"/>
                <w:sz w:val="28"/>
                <w:szCs w:val="28"/>
              </w:rPr>
              <w:t xml:space="preserve"> qui sert d’engrais. Il est obtenu à partir de déchets, surtout </w:t>
            </w:r>
            <w:r w:rsidRPr="004F52AD">
              <w:rPr>
                <w:rFonts w:ascii="Arial" w:hAnsi="Arial" w:cs="Arial"/>
                <w:sz w:val="28"/>
                <w:szCs w:val="28"/>
              </w:rPr>
              <w:t>végétaux</w:t>
            </w:r>
            <w:r>
              <w:rPr>
                <w:rFonts w:ascii="Arial" w:hAnsi="Arial" w:cs="Arial"/>
                <w:sz w:val="28"/>
                <w:szCs w:val="28"/>
              </w:rPr>
              <w:t>,</w:t>
            </w:r>
            <w:r w:rsidRPr="004F52AD"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28"/>
                <w:szCs w:val="28"/>
              </w:rPr>
              <w:t xml:space="preserve">décomposés notamment </w:t>
            </w:r>
            <w:r w:rsidRPr="004F52AD">
              <w:rPr>
                <w:rFonts w:ascii="Arial" w:hAnsi="Arial" w:cs="Arial"/>
                <w:sz w:val="28"/>
                <w:szCs w:val="28"/>
              </w:rPr>
              <w:t>par des insectes.</w:t>
            </w:r>
          </w:p>
        </w:tc>
      </w:tr>
    </w:tbl>
    <w:p w:rsidR="008367EC" w:rsidRDefault="008367EC" w:rsidP="0094355A">
      <w:pPr>
        <w:rPr>
          <w:rFonts w:ascii="Arial" w:hAnsi="Arial" w:cs="Arial"/>
          <w:b/>
          <w:sz w:val="28"/>
          <w:u w:val="single"/>
        </w:rPr>
      </w:pPr>
    </w:p>
    <w:sectPr w:rsidR="008367EC" w:rsidSect="003D26BA">
      <w:pgSz w:w="11906" w:h="16838" w:code="9"/>
      <w:pgMar w:top="851" w:right="720" w:bottom="340" w:left="720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25D1" w:rsidRDefault="00D625D1" w:rsidP="008367EC">
      <w:pPr>
        <w:spacing w:after="0" w:line="240" w:lineRule="auto"/>
      </w:pPr>
      <w:r>
        <w:separator/>
      </w:r>
    </w:p>
  </w:endnote>
  <w:endnote w:type="continuationSeparator" w:id="0">
    <w:p w:rsidR="00D625D1" w:rsidRDefault="00D625D1" w:rsidP="00836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25D1" w:rsidRDefault="00D625D1" w:rsidP="008367EC">
      <w:pPr>
        <w:spacing w:after="0" w:line="240" w:lineRule="auto"/>
      </w:pPr>
      <w:r>
        <w:separator/>
      </w:r>
    </w:p>
  </w:footnote>
  <w:footnote w:type="continuationSeparator" w:id="0">
    <w:p w:rsidR="00D625D1" w:rsidRDefault="00D625D1" w:rsidP="008367E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7811"/>
    <w:rsid w:val="0000239C"/>
    <w:rsid w:val="00174503"/>
    <w:rsid w:val="003D26BA"/>
    <w:rsid w:val="004F52AD"/>
    <w:rsid w:val="006A6003"/>
    <w:rsid w:val="00767811"/>
    <w:rsid w:val="008367EC"/>
    <w:rsid w:val="0094355A"/>
    <w:rsid w:val="009902B0"/>
    <w:rsid w:val="00D625D1"/>
    <w:rsid w:val="00EA2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76FC6C"/>
  <w15:docId w15:val="{70AC7F6D-1D86-4AD9-82DB-23726A943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745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4F52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367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367EC"/>
  </w:style>
  <w:style w:type="paragraph" w:styleId="Pieddepage">
    <w:name w:val="footer"/>
    <w:basedOn w:val="Normal"/>
    <w:link w:val="PieddepageCar"/>
    <w:uiPriority w:val="99"/>
    <w:unhideWhenUsed/>
    <w:rsid w:val="008367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367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285397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78566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601908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261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2015-11-07T07:47:00Z</dcterms:created>
  <dcterms:modified xsi:type="dcterms:W3CDTF">2023-01-15T16:39:00Z</dcterms:modified>
</cp:coreProperties>
</file>