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6A41F3" w:rsidRDefault="00DA3E81" w:rsidP="0066525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6A41F3">
        <w:rPr>
          <w:rFonts w:ascii="Arial" w:hAnsi="Arial" w:cs="Arial"/>
          <w:b/>
          <w:sz w:val="28"/>
          <w:szCs w:val="28"/>
          <w:u w:val="single"/>
        </w:rPr>
        <w:t>Les mini-pizzas</w:t>
      </w:r>
    </w:p>
    <w:p w:rsidR="005B2B4C" w:rsidRPr="001A1312" w:rsidRDefault="006A41F3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T</w:t>
      </w:r>
      <w:r w:rsidR="005B2B4C" w:rsidRPr="001A1312">
        <w:rPr>
          <w:rFonts w:ascii="Arial" w:hAnsi="Arial" w:cs="Arial"/>
          <w:sz w:val="28"/>
          <w:szCs w:val="28"/>
        </w:rPr>
        <w:t>exte 0</w:t>
      </w:r>
      <w:r w:rsidR="00DA3E81">
        <w:rPr>
          <w:rFonts w:ascii="Arial" w:hAnsi="Arial" w:cs="Arial"/>
          <w:sz w:val="28"/>
          <w:szCs w:val="28"/>
        </w:rPr>
        <w:t>3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5</w:t>
      </w:r>
      <w:r w:rsidR="00DA3E81">
        <w:rPr>
          <w:rFonts w:ascii="Arial" w:hAnsi="Arial" w:cs="Arial"/>
          <w:sz w:val="28"/>
          <w:szCs w:val="28"/>
        </w:rPr>
        <w:t>9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DA3E81" w:rsidTr="008D5676">
        <w:tc>
          <w:tcPr>
            <w:tcW w:w="5103" w:type="dxa"/>
            <w:tcBorders>
              <w:bottom w:val="single" w:sz="4" w:space="0" w:color="auto"/>
            </w:tcBorders>
          </w:tcPr>
          <w:p w:rsidR="00DA3E81" w:rsidRPr="008D5676" w:rsidRDefault="00DA3E81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DA3E81" w:rsidRDefault="00DA3E81" w:rsidP="00DA3E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Épater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DA3E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Etonner, surprendre, impressionner.</w:t>
            </w:r>
          </w:p>
          <w:p w:rsidR="00DA3E81" w:rsidRDefault="00DA3E81" w:rsidP="00DA3E81">
            <w:pPr>
              <w:rPr>
                <w:rFonts w:ascii="Arial" w:hAnsi="Arial" w:cs="Arial"/>
                <w:sz w:val="28"/>
                <w:szCs w:val="28"/>
              </w:rPr>
            </w:pPr>
            <w:r w:rsidRPr="00ED6721">
              <w:rPr>
                <w:rFonts w:ascii="Arial" w:hAnsi="Arial" w:cs="Arial"/>
                <w:b/>
                <w:sz w:val="28"/>
                <w:szCs w:val="28"/>
                <w:u w:val="single"/>
              </w:rPr>
              <w:t>Apéritif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</w:t>
            </w:r>
            <w:r w:rsidRPr="00665259">
              <w:rPr>
                <w:rFonts w:ascii="Arial" w:hAnsi="Arial" w:cs="Arial"/>
                <w:sz w:val="28"/>
                <w:szCs w:val="28"/>
              </w:rPr>
              <w:t>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DA3E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Moment avant le repas, pendant lequel les adultes prennent un verre et mangent quelques amuse-gueule (biscuits salés, samoussas, bouchons, etc.).</w:t>
            </w:r>
          </w:p>
          <w:p w:rsidR="00DA3E81" w:rsidRDefault="00DA3E81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DA3E81" w:rsidRDefault="00DA3E81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DA3E81" w:rsidRPr="008D5676" w:rsidRDefault="00DA3E81" w:rsidP="00962AE3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Épater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Etonner, surprendre, impressionner.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 w:rsidRPr="00ED6721">
              <w:rPr>
                <w:rFonts w:ascii="Arial" w:hAnsi="Arial" w:cs="Arial"/>
                <w:b/>
                <w:sz w:val="28"/>
                <w:szCs w:val="28"/>
                <w:u w:val="single"/>
              </w:rPr>
              <w:t>Apéritif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</w:t>
            </w:r>
            <w:r w:rsidRPr="00665259">
              <w:rPr>
                <w:rFonts w:ascii="Arial" w:hAnsi="Arial" w:cs="Arial"/>
                <w:sz w:val="28"/>
                <w:szCs w:val="28"/>
              </w:rPr>
              <w:t>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Moment avant le repas, pendant lequel les adultes prennent un verre et mangent quelques amuse-gueule (biscuits salés, samoussas, bouchons, etc.).</w:t>
            </w:r>
          </w:p>
          <w:p w:rsidR="00DA3E81" w:rsidRDefault="00DA3E81" w:rsidP="00962AE3">
            <w:pPr>
              <w:jc w:val="center"/>
              <w:rPr>
                <w:rFonts w:ascii="Arial" w:hAnsi="Arial" w:cs="Arial"/>
              </w:rPr>
            </w:pPr>
          </w:p>
        </w:tc>
      </w:tr>
      <w:tr w:rsidR="001A1312" w:rsidTr="008D5676">
        <w:trPr>
          <w:trHeight w:val="113"/>
        </w:trPr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</w:tr>
      <w:tr w:rsidR="00DA3E81" w:rsidTr="008D5676">
        <w:tc>
          <w:tcPr>
            <w:tcW w:w="5103" w:type="dxa"/>
          </w:tcPr>
          <w:p w:rsidR="00DA3E81" w:rsidRPr="008D5676" w:rsidRDefault="00DA3E81" w:rsidP="00962AE3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Épater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Etonner, surprendre, impressionner.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 w:rsidRPr="00ED6721">
              <w:rPr>
                <w:rFonts w:ascii="Arial" w:hAnsi="Arial" w:cs="Arial"/>
                <w:b/>
                <w:sz w:val="28"/>
                <w:szCs w:val="28"/>
                <w:u w:val="single"/>
              </w:rPr>
              <w:t>Apéritif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</w:t>
            </w:r>
            <w:r w:rsidRPr="00665259">
              <w:rPr>
                <w:rFonts w:ascii="Arial" w:hAnsi="Arial" w:cs="Arial"/>
                <w:sz w:val="28"/>
                <w:szCs w:val="28"/>
              </w:rPr>
              <w:t>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Moment avant le repas, pendant lequel les adultes prennent un verre et mangent quelques amuse-gueule (biscuits salés, samoussas, bouchons, etc.).</w:t>
            </w:r>
          </w:p>
          <w:p w:rsidR="00DA3E81" w:rsidRDefault="00DA3E81" w:rsidP="00962AE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DA3E81" w:rsidRDefault="00DA3E81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DA3E81" w:rsidRPr="008D5676" w:rsidRDefault="00DA3E81" w:rsidP="00962AE3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Épater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Etonner, surprendre, impressionner.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 w:rsidRPr="00ED6721">
              <w:rPr>
                <w:rFonts w:ascii="Arial" w:hAnsi="Arial" w:cs="Arial"/>
                <w:b/>
                <w:sz w:val="28"/>
                <w:szCs w:val="28"/>
                <w:u w:val="single"/>
              </w:rPr>
              <w:t>Apéritif</w:t>
            </w:r>
            <w:r w:rsidRPr="00665259">
              <w:rPr>
                <w:rFonts w:ascii="Arial" w:hAnsi="Arial" w:cs="Arial"/>
                <w:b/>
                <w:sz w:val="28"/>
                <w:szCs w:val="28"/>
              </w:rPr>
              <w:t> </w:t>
            </w:r>
            <w:r w:rsidRPr="00665259">
              <w:rPr>
                <w:rFonts w:ascii="Arial" w:hAnsi="Arial" w:cs="Arial"/>
                <w:sz w:val="28"/>
                <w:szCs w:val="28"/>
              </w:rPr>
              <w:t>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DA3E81" w:rsidRDefault="00DA3E81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Moment avant le repas, pendant lequel les adultes prennent un verre et mangent quelques amuse-gueule (biscuits salés, samoussas, bouchons, etc.).</w:t>
            </w:r>
          </w:p>
          <w:p w:rsidR="00DA3E81" w:rsidRDefault="00DA3E81" w:rsidP="00962AE3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A1312" w:rsidRPr="005B2B4C" w:rsidRDefault="001A1312" w:rsidP="005B2B4C">
      <w:pPr>
        <w:spacing w:after="0" w:line="240" w:lineRule="auto"/>
        <w:jc w:val="center"/>
        <w:rPr>
          <w:rFonts w:ascii="Arial" w:hAnsi="Arial" w:cs="Arial"/>
        </w:rPr>
      </w:pPr>
    </w:p>
    <w:p w:rsidR="00693E66" w:rsidRPr="005B2B4C" w:rsidRDefault="00693E66" w:rsidP="00693E66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665259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1A1312"/>
    <w:rsid w:val="001D6EC4"/>
    <w:rsid w:val="005B2B4C"/>
    <w:rsid w:val="00665259"/>
    <w:rsid w:val="00693E66"/>
    <w:rsid w:val="006A41F3"/>
    <w:rsid w:val="008734B0"/>
    <w:rsid w:val="008D5676"/>
    <w:rsid w:val="009F3BCA"/>
    <w:rsid w:val="00DA3E81"/>
    <w:rsid w:val="00EA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A3AE1C-3CCC-4320-8A7C-032AF0C76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2023-01-14T08:51:00Z</dcterms:created>
  <dcterms:modified xsi:type="dcterms:W3CDTF">2023-01-14T09:02:00Z</dcterms:modified>
</cp:coreProperties>
</file>