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39C3" w:rsidRDefault="00472F3E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GRILLE D’OBSERVATION-SÉANCE 1-CM</w:t>
      </w:r>
      <w:r w:rsidR="00C96488">
        <w:rPr>
          <w:rFonts w:ascii="Arial" w:hAnsi="Arial" w:cs="Arial"/>
          <w:b/>
          <w:u w:val="single"/>
        </w:rPr>
        <w:t>1</w:t>
      </w:r>
      <w:bookmarkStart w:id="0" w:name="_GoBack"/>
      <w:bookmarkEnd w:id="0"/>
    </w:p>
    <w:tbl>
      <w:tblPr>
        <w:tblW w:w="10682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2"/>
        <w:gridCol w:w="5067"/>
        <w:gridCol w:w="1457"/>
        <w:gridCol w:w="1458"/>
        <w:gridCol w:w="1458"/>
      </w:tblGrid>
      <w:tr w:rsidR="000139C3">
        <w:trPr>
          <w:cantSplit/>
          <w:trHeight w:val="2741"/>
          <w:jc w:val="center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404040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Groupes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40404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Nom prénom des élèves</w:t>
            </w: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404040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39C3" w:rsidRDefault="00472F3E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Critère 1 :</w:t>
            </w:r>
          </w:p>
          <w:p w:rsidR="000139C3" w:rsidRDefault="00472F3E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Nombre d’essais effectués par l’élève durant la phase de recherche individuelle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404040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39C3" w:rsidRDefault="00472F3E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Critère 2 :</w:t>
            </w:r>
          </w:p>
          <w:p w:rsidR="000139C3" w:rsidRDefault="00472F3E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L’élève se représente  mentalement la situation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404040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39C3" w:rsidRDefault="00472F3E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Critère 3 :</w:t>
            </w:r>
          </w:p>
          <w:p w:rsidR="000139C3" w:rsidRDefault="00472F3E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L’élève arrive à gérer l’ensemble des données (nb. total de billets et somme totale contenue dans la tirelire)</w:t>
            </w: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 w:val="restart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G1</w:t>
            </w:r>
          </w:p>
        </w:tc>
        <w:tc>
          <w:tcPr>
            <w:tcW w:w="506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G2</w:t>
            </w:r>
          </w:p>
        </w:tc>
        <w:tc>
          <w:tcPr>
            <w:tcW w:w="506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G3</w:t>
            </w:r>
          </w:p>
        </w:tc>
        <w:tc>
          <w:tcPr>
            <w:tcW w:w="506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 w:val="restart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G4</w:t>
            </w:r>
          </w:p>
        </w:tc>
        <w:tc>
          <w:tcPr>
            <w:tcW w:w="506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G5</w:t>
            </w:r>
          </w:p>
        </w:tc>
        <w:tc>
          <w:tcPr>
            <w:tcW w:w="506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G6</w:t>
            </w:r>
          </w:p>
        </w:tc>
        <w:tc>
          <w:tcPr>
            <w:tcW w:w="506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G7</w:t>
            </w:r>
          </w:p>
        </w:tc>
        <w:tc>
          <w:tcPr>
            <w:tcW w:w="506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472F3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G8</w:t>
            </w:r>
          </w:p>
        </w:tc>
        <w:tc>
          <w:tcPr>
            <w:tcW w:w="506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0139C3">
        <w:trPr>
          <w:trHeight w:val="397"/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C3" w:rsidRDefault="000139C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</w:tbl>
    <w:p w:rsidR="000139C3" w:rsidRDefault="000139C3">
      <w:pPr>
        <w:jc w:val="center"/>
        <w:rPr>
          <w:rFonts w:ascii="Arial" w:hAnsi="Arial" w:cs="Arial"/>
        </w:rPr>
      </w:pPr>
    </w:p>
    <w:sectPr w:rsidR="000139C3" w:rsidSect="002806D2">
      <w:pgSz w:w="11906" w:h="16838"/>
      <w:pgMar w:top="454" w:right="720" w:bottom="454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0399" w:rsidRDefault="00D30399">
      <w:pPr>
        <w:spacing w:after="0" w:line="240" w:lineRule="auto"/>
      </w:pPr>
      <w:r>
        <w:separator/>
      </w:r>
    </w:p>
  </w:endnote>
  <w:endnote w:type="continuationSeparator" w:id="0">
    <w:p w:rsidR="00D30399" w:rsidRDefault="00D30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0399" w:rsidRDefault="00D30399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D30399" w:rsidRDefault="00D303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139C3"/>
    <w:rsid w:val="000139C3"/>
    <w:rsid w:val="00033053"/>
    <w:rsid w:val="002806D2"/>
    <w:rsid w:val="00472F3E"/>
    <w:rsid w:val="00C96488"/>
    <w:rsid w:val="00CA39A5"/>
    <w:rsid w:val="00D30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88DC6"/>
  <w15:docId w15:val="{555CE92F-B8B4-4BD5-9023-110AF4B60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Chenayer</cp:lastModifiedBy>
  <cp:revision>3</cp:revision>
  <dcterms:created xsi:type="dcterms:W3CDTF">2016-11-30T14:10:00Z</dcterms:created>
  <dcterms:modified xsi:type="dcterms:W3CDTF">2018-09-17T15:00:00Z</dcterms:modified>
</cp:coreProperties>
</file>