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BEF" w:rsidRDefault="00EA4476" w:rsidP="00D86BEF">
      <w:pPr>
        <w:jc w:val="both"/>
        <w:rPr>
          <w:rFonts w:ascii="Calibri" w:hAnsi="Calibri" w:cs="Calibri"/>
          <w:sz w:val="28"/>
          <w:szCs w:val="28"/>
        </w:rPr>
      </w:pPr>
      <w:r w:rsidRPr="00951425">
        <w:rPr>
          <w:rFonts w:ascii="Lucida Handwriting" w:hAnsi="Lucida Handwriting"/>
          <w:noProof/>
          <w:sz w:val="40"/>
          <w:szCs w:val="40"/>
        </w:rPr>
        <w:drawing>
          <wp:anchor distT="0" distB="0" distL="114300" distR="114300" simplePos="0" relativeHeight="251665408" behindDoc="0" locked="0" layoutInCell="1" allowOverlap="1" wp14:anchorId="3B3E3AFB" wp14:editId="5D6981FA">
            <wp:simplePos x="0" y="0"/>
            <wp:positionH relativeFrom="margin">
              <wp:posOffset>-209550</wp:posOffset>
            </wp:positionH>
            <wp:positionV relativeFrom="paragraph">
              <wp:posOffset>-124460</wp:posOffset>
            </wp:positionV>
            <wp:extent cx="1247775" cy="10763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77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simplePos x="0" y="0"/>
            <wp:positionH relativeFrom="page">
              <wp:align>right</wp:align>
            </wp:positionH>
            <wp:positionV relativeFrom="paragraph">
              <wp:posOffset>5896610</wp:posOffset>
            </wp:positionV>
            <wp:extent cx="3438525" cy="2838450"/>
            <wp:effectExtent l="0" t="0" r="9525" b="0"/>
            <wp:wrapSquare wrapText="bothSides"/>
            <wp:docPr id="3" name="Image 3" descr="LES EMOTIONS : Les outils pour gérer les émotions - Donibane S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EMOTIONS : Les outils pour gérer les émotions - Donibane Ste ..."/>
                    <pic:cNvPicPr>
                      <a:picLocks noChangeAspect="1" noChangeArrowheads="1"/>
                    </pic:cNvPicPr>
                  </pic:nvPicPr>
                  <pic:blipFill rotWithShape="1">
                    <a:blip r:embed="rId5">
                      <a:extLst>
                        <a:ext uri="{28A0092B-C50C-407E-A947-70E740481C1C}">
                          <a14:useLocalDpi xmlns:a14="http://schemas.microsoft.com/office/drawing/2010/main" val="0"/>
                        </a:ext>
                      </a:extLst>
                    </a:blip>
                    <a:srcRect l="8475" t="2858" r="2712" b="6939"/>
                    <a:stretch/>
                  </pic:blipFill>
                  <pic:spPr bwMode="auto">
                    <a:xfrm>
                      <a:off x="0" y="0"/>
                      <a:ext cx="3438525" cy="2838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page">
                  <wp:align>left</wp:align>
                </wp:positionH>
                <wp:positionV relativeFrom="paragraph">
                  <wp:posOffset>2572385</wp:posOffset>
                </wp:positionV>
                <wp:extent cx="7667625" cy="3305175"/>
                <wp:effectExtent l="0" t="0" r="0" b="9525"/>
                <wp:wrapSquare wrapText="bothSides"/>
                <wp:docPr id="4" name="Zone de texte 4"/>
                <wp:cNvGraphicFramePr/>
                <a:graphic xmlns:a="http://schemas.openxmlformats.org/drawingml/2006/main">
                  <a:graphicData uri="http://schemas.microsoft.com/office/word/2010/wordprocessingShape">
                    <wps:wsp>
                      <wps:cNvSpPr txBox="1"/>
                      <wps:spPr>
                        <a:xfrm>
                          <a:off x="0" y="0"/>
                          <a:ext cx="7667625" cy="3305175"/>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rsidR="00D86BEF" w:rsidRDefault="00C073C0" w:rsidP="00C073C0">
                            <w:pPr>
                              <w:jc w:val="center"/>
                              <w:rPr>
                                <w:rFonts w:ascii="Lucida Handwriting" w:hAnsi="Lucida Handwriting"/>
                                <w:color w:val="FF0000"/>
                                <w:sz w:val="32"/>
                                <w:szCs w:val="32"/>
                              </w:rPr>
                            </w:pPr>
                            <w:r w:rsidRPr="00D86BEF">
                              <w:rPr>
                                <w:rFonts w:ascii="Lucida Handwriting" w:hAnsi="Lucida Handwriting"/>
                                <w:color w:val="FF0000"/>
                                <w:sz w:val="32"/>
                                <w:szCs w:val="32"/>
                              </w:rPr>
                              <w:t xml:space="preserve">Atelier d’échange autour des émotions </w:t>
                            </w:r>
                          </w:p>
                          <w:p w:rsidR="00D86BEF" w:rsidRDefault="00C073C0" w:rsidP="00D86BEF">
                            <w:pPr>
                              <w:ind w:firstLine="708"/>
                              <w:jc w:val="center"/>
                              <w:rPr>
                                <w:rFonts w:ascii="Lucida Handwriting" w:hAnsi="Lucida Handwriting"/>
                                <w:color w:val="FF0000"/>
                                <w:sz w:val="32"/>
                                <w:szCs w:val="32"/>
                              </w:rPr>
                            </w:pPr>
                            <w:proofErr w:type="gramStart"/>
                            <w:r w:rsidRPr="00D86BEF">
                              <w:rPr>
                                <w:rFonts w:ascii="Lucida Handwriting" w:hAnsi="Lucida Handwriting"/>
                                <w:color w:val="FF0000"/>
                                <w:sz w:val="32"/>
                                <w:szCs w:val="32"/>
                              </w:rPr>
                              <w:t>afin</w:t>
                            </w:r>
                            <w:proofErr w:type="gramEnd"/>
                            <w:r w:rsidRPr="00D86BEF">
                              <w:rPr>
                                <w:rFonts w:ascii="Lucida Handwriting" w:hAnsi="Lucida Handwriting"/>
                                <w:color w:val="FF0000"/>
                                <w:sz w:val="32"/>
                                <w:szCs w:val="32"/>
                              </w:rPr>
                              <w:t xml:space="preserve"> de mieux les comprendre, les accueillir </w:t>
                            </w:r>
                          </w:p>
                          <w:p w:rsidR="00EA4476" w:rsidRDefault="00C073C0" w:rsidP="00D86BEF">
                            <w:pPr>
                              <w:ind w:firstLine="708"/>
                              <w:jc w:val="center"/>
                              <w:rPr>
                                <w:rFonts w:ascii="Lucida Handwriting" w:hAnsi="Lucida Handwriting"/>
                                <w:color w:val="FF0000"/>
                                <w:sz w:val="32"/>
                                <w:szCs w:val="32"/>
                              </w:rPr>
                            </w:pPr>
                            <w:proofErr w:type="gramStart"/>
                            <w:r w:rsidRPr="00D86BEF">
                              <w:rPr>
                                <w:rFonts w:ascii="Lucida Handwriting" w:hAnsi="Lucida Handwriting"/>
                                <w:color w:val="FF0000"/>
                                <w:sz w:val="32"/>
                                <w:szCs w:val="32"/>
                              </w:rPr>
                              <w:t>et</w:t>
                            </w:r>
                            <w:proofErr w:type="gramEnd"/>
                            <w:r w:rsidRPr="00D86BEF">
                              <w:rPr>
                                <w:rFonts w:ascii="Lucida Handwriting" w:hAnsi="Lucida Handwriting"/>
                                <w:color w:val="FF0000"/>
                                <w:sz w:val="32"/>
                                <w:szCs w:val="32"/>
                              </w:rPr>
                              <w:t xml:space="preserve"> les gérer pendant cette période particulière </w:t>
                            </w:r>
                          </w:p>
                          <w:p w:rsidR="00D86BEF" w:rsidRPr="00D86BEF" w:rsidRDefault="00C073C0" w:rsidP="00D86BEF">
                            <w:pPr>
                              <w:ind w:firstLine="708"/>
                              <w:jc w:val="center"/>
                              <w:rPr>
                                <w:rFonts w:ascii="Lucida Handwriting" w:hAnsi="Lucida Handwriting"/>
                                <w:color w:val="FF0000"/>
                                <w:sz w:val="32"/>
                                <w:szCs w:val="32"/>
                              </w:rPr>
                            </w:pPr>
                            <w:proofErr w:type="gramStart"/>
                            <w:r w:rsidRPr="00D86BEF">
                              <w:rPr>
                                <w:rFonts w:ascii="Lucida Handwriting" w:hAnsi="Lucida Handwriting"/>
                                <w:color w:val="FF0000"/>
                                <w:sz w:val="32"/>
                                <w:szCs w:val="32"/>
                              </w:rPr>
                              <w:t>mais</w:t>
                            </w:r>
                            <w:proofErr w:type="gramEnd"/>
                            <w:r w:rsidRPr="00D86BEF">
                              <w:rPr>
                                <w:rFonts w:ascii="Lucida Handwriting" w:hAnsi="Lucida Handwriting"/>
                                <w:color w:val="FF0000"/>
                                <w:sz w:val="32"/>
                                <w:szCs w:val="32"/>
                              </w:rPr>
                              <w:t xml:space="preserve"> aussi bien au-delà.</w:t>
                            </w:r>
                          </w:p>
                          <w:p w:rsidR="00EA4476" w:rsidRDefault="00C073C0" w:rsidP="00D86BEF">
                            <w:pPr>
                              <w:jc w:val="center"/>
                              <w:rPr>
                                <w:rFonts w:ascii="Lucida Handwriting" w:hAnsi="Lucida Handwriting"/>
                                <w:color w:val="FF0000"/>
                                <w:sz w:val="32"/>
                                <w:szCs w:val="32"/>
                              </w:rPr>
                            </w:pPr>
                            <w:r w:rsidRPr="00D86BEF">
                              <w:rPr>
                                <w:rFonts w:ascii="Lucida Handwriting" w:hAnsi="Lucida Handwriting"/>
                                <w:color w:val="FF0000"/>
                                <w:sz w:val="32"/>
                                <w:szCs w:val="32"/>
                              </w:rPr>
                              <w:t xml:space="preserve">Notre intervenante, </w:t>
                            </w:r>
                            <w:r w:rsidRPr="00D86BEF">
                              <w:rPr>
                                <w:rFonts w:ascii="Lucida Handwriting" w:hAnsi="Lucida Handwriting"/>
                                <w:color w:val="FF0000"/>
                                <w:sz w:val="44"/>
                                <w:szCs w:val="44"/>
                              </w:rPr>
                              <w:t xml:space="preserve">Elodie </w:t>
                            </w:r>
                            <w:proofErr w:type="spellStart"/>
                            <w:r w:rsidRPr="00D86BEF">
                              <w:rPr>
                                <w:rFonts w:ascii="Lucida Handwriting" w:hAnsi="Lucida Handwriting"/>
                                <w:color w:val="FF0000"/>
                                <w:sz w:val="44"/>
                                <w:szCs w:val="44"/>
                              </w:rPr>
                              <w:t>Acaste</w:t>
                            </w:r>
                            <w:proofErr w:type="spellEnd"/>
                            <w:r w:rsidRPr="00D86BEF">
                              <w:rPr>
                                <w:rFonts w:ascii="Lucida Handwriting" w:hAnsi="Lucida Handwriting"/>
                                <w:color w:val="FF0000"/>
                                <w:sz w:val="32"/>
                                <w:szCs w:val="32"/>
                              </w:rPr>
                              <w:t xml:space="preserve">, propose </w:t>
                            </w:r>
                          </w:p>
                          <w:p w:rsidR="00D86BEF" w:rsidRDefault="00C073C0" w:rsidP="00D86BEF">
                            <w:pPr>
                              <w:jc w:val="center"/>
                              <w:rPr>
                                <w:rFonts w:ascii="Lucida Handwriting" w:hAnsi="Lucida Handwriting"/>
                                <w:color w:val="FF0000"/>
                                <w:sz w:val="32"/>
                                <w:szCs w:val="32"/>
                              </w:rPr>
                            </w:pPr>
                            <w:proofErr w:type="gramStart"/>
                            <w:r w:rsidRPr="00D86BEF">
                              <w:rPr>
                                <w:rFonts w:ascii="Lucida Handwriting" w:hAnsi="Lucida Handwriting"/>
                                <w:color w:val="FF0000"/>
                                <w:sz w:val="32"/>
                                <w:szCs w:val="32"/>
                              </w:rPr>
                              <w:t>d</w:t>
                            </w:r>
                            <w:r w:rsidR="00D86BEF">
                              <w:rPr>
                                <w:rFonts w:ascii="Lucida Handwriting" w:hAnsi="Lucida Handwriting"/>
                                <w:color w:val="FF0000"/>
                                <w:sz w:val="32"/>
                                <w:szCs w:val="32"/>
                              </w:rPr>
                              <w:t>’échanger</w:t>
                            </w:r>
                            <w:proofErr w:type="gramEnd"/>
                            <w:r w:rsidR="00D86BEF">
                              <w:rPr>
                                <w:rFonts w:ascii="Lucida Handwriting" w:hAnsi="Lucida Handwriting"/>
                                <w:color w:val="FF0000"/>
                                <w:sz w:val="32"/>
                                <w:szCs w:val="32"/>
                              </w:rPr>
                              <w:t xml:space="preserve"> </w:t>
                            </w:r>
                            <w:r w:rsidRPr="00D86BEF">
                              <w:rPr>
                                <w:rFonts w:ascii="Lucida Handwriting" w:hAnsi="Lucida Handwriting"/>
                                <w:color w:val="FF0000"/>
                                <w:sz w:val="32"/>
                                <w:szCs w:val="32"/>
                              </w:rPr>
                              <w:t>e</w:t>
                            </w:r>
                            <w:r w:rsidR="00D86BEF">
                              <w:rPr>
                                <w:rFonts w:ascii="Lucida Handwriting" w:hAnsi="Lucida Handwriting"/>
                                <w:color w:val="FF0000"/>
                                <w:sz w:val="32"/>
                                <w:szCs w:val="32"/>
                              </w:rPr>
                              <w:t>t</w:t>
                            </w:r>
                            <w:r w:rsidRPr="00D86BEF">
                              <w:rPr>
                                <w:rFonts w:ascii="Lucida Handwriting" w:hAnsi="Lucida Handwriting"/>
                                <w:color w:val="FF0000"/>
                                <w:sz w:val="32"/>
                                <w:szCs w:val="32"/>
                              </w:rPr>
                              <w:t xml:space="preserve"> </w:t>
                            </w:r>
                            <w:r w:rsidR="00EA4476">
                              <w:rPr>
                                <w:rFonts w:ascii="Lucida Handwriting" w:hAnsi="Lucida Handwriting"/>
                                <w:color w:val="FF0000"/>
                                <w:sz w:val="32"/>
                                <w:szCs w:val="32"/>
                              </w:rPr>
                              <w:t>d</w:t>
                            </w:r>
                            <w:r w:rsidR="00D86BEF">
                              <w:rPr>
                                <w:rFonts w:ascii="Lucida Handwriting" w:hAnsi="Lucida Handwriting"/>
                                <w:color w:val="FF0000"/>
                                <w:sz w:val="32"/>
                                <w:szCs w:val="32"/>
                              </w:rPr>
                              <w:t xml:space="preserve">e </w:t>
                            </w:r>
                            <w:r w:rsidRPr="00D86BEF">
                              <w:rPr>
                                <w:rFonts w:ascii="Lucida Handwriting" w:hAnsi="Lucida Handwriting"/>
                                <w:color w:val="FF0000"/>
                                <w:sz w:val="32"/>
                                <w:szCs w:val="32"/>
                              </w:rPr>
                              <w:t>nous apprendre à :</w:t>
                            </w:r>
                          </w:p>
                          <w:p w:rsidR="00EA4476" w:rsidRPr="00D86BEF" w:rsidRDefault="00EA4476" w:rsidP="00D86BEF">
                            <w:pPr>
                              <w:jc w:val="center"/>
                              <w:rPr>
                                <w:rFonts w:ascii="Lucida Handwriting" w:hAnsi="Lucida Handwriting"/>
                                <w:color w:val="FF0000"/>
                                <w:sz w:val="32"/>
                                <w:szCs w:val="32"/>
                              </w:rPr>
                            </w:pPr>
                          </w:p>
                          <w:p w:rsidR="00C073C0" w:rsidRDefault="00C073C0" w:rsidP="00D86BEF">
                            <w:pPr>
                              <w:jc w:val="center"/>
                              <w:rPr>
                                <w:rFonts w:ascii="Lucida Handwriting" w:hAnsi="Lucida Handwriting"/>
                                <w:color w:val="FF0000"/>
                                <w:sz w:val="32"/>
                                <w:szCs w:val="32"/>
                              </w:rPr>
                            </w:pPr>
                            <w:r w:rsidRPr="00D86BEF">
                              <w:rPr>
                                <w:rFonts w:ascii="Lucida Handwriting" w:hAnsi="Lucida Handwriting"/>
                                <w:color w:val="FF0000"/>
                                <w:sz w:val="40"/>
                                <w:szCs w:val="40"/>
                              </w:rPr>
                              <w:t xml:space="preserve">Prendre un temps pour soi pour être plus disponible à l’autre </w:t>
                            </w:r>
                            <w:r w:rsidRPr="00D86BEF">
                              <w:rPr>
                                <w:rFonts w:ascii="Lucida Handwriting" w:hAnsi="Lucida Handwriting"/>
                                <w:color w:val="FF0000"/>
                                <w:sz w:val="32"/>
                                <w:szCs w:val="32"/>
                              </w:rPr>
                              <w:t>(</w:t>
                            </w:r>
                            <w:r w:rsidR="00D86BEF" w:rsidRPr="00D86BEF">
                              <w:rPr>
                                <w:rFonts w:ascii="Lucida Handwriting" w:hAnsi="Lucida Handwriting"/>
                                <w:color w:val="FF0000"/>
                                <w:sz w:val="32"/>
                                <w:szCs w:val="32"/>
                              </w:rPr>
                              <w:t xml:space="preserve">nos </w:t>
                            </w:r>
                            <w:r w:rsidRPr="00D86BEF">
                              <w:rPr>
                                <w:rFonts w:ascii="Lucida Handwriting" w:hAnsi="Lucida Handwriting"/>
                                <w:color w:val="FF0000"/>
                                <w:sz w:val="32"/>
                                <w:szCs w:val="32"/>
                              </w:rPr>
                              <w:t>enfants notamment</w:t>
                            </w:r>
                            <w:r w:rsidR="00D86BEF" w:rsidRPr="00D86BEF">
                              <w:rPr>
                                <w:rFonts w:ascii="Lucida Handwriting" w:hAnsi="Lucida Handwriting"/>
                                <w:color w:val="FF0000"/>
                                <w:sz w:val="32"/>
                                <w:szCs w:val="32"/>
                              </w:rPr>
                              <w:t xml:space="preserve"> mais pas seulement</w:t>
                            </w:r>
                            <w:r w:rsidRPr="00D86BEF">
                              <w:rPr>
                                <w:rFonts w:ascii="Lucida Handwriting" w:hAnsi="Lucida Handwriting"/>
                                <w:color w:val="FF0000"/>
                                <w:sz w:val="32"/>
                                <w:szCs w:val="32"/>
                              </w:rPr>
                              <w:t>).</w:t>
                            </w:r>
                          </w:p>
                          <w:p w:rsidR="00EA4476" w:rsidRDefault="00EA4476" w:rsidP="00D86BEF">
                            <w:pPr>
                              <w:jc w:val="center"/>
                              <w:rPr>
                                <w:rFonts w:ascii="Lucida Handwriting" w:hAnsi="Lucida Handwriting"/>
                                <w:color w:val="FF0000"/>
                                <w:sz w:val="24"/>
                                <w:szCs w:val="24"/>
                              </w:rPr>
                            </w:pPr>
                            <w:r w:rsidRPr="00EA4476">
                              <w:rPr>
                                <w:rFonts w:ascii="Lucida Handwriting" w:hAnsi="Lucida Handwriting"/>
                                <w:color w:val="FF0000"/>
                                <w:sz w:val="24"/>
                                <w:szCs w:val="24"/>
                              </w:rPr>
                              <w:t xml:space="preserve">Aucun prérequis n’est nécessaire, juste l’envie d’apprendre, de découvrir et </w:t>
                            </w:r>
                          </w:p>
                          <w:p w:rsidR="00EA4476" w:rsidRPr="00D86BEF" w:rsidRDefault="00EA4476" w:rsidP="00D86BEF">
                            <w:pPr>
                              <w:jc w:val="center"/>
                              <w:rPr>
                                <w:rFonts w:ascii="Lucida Handwriting" w:hAnsi="Lucida Handwriting"/>
                                <w:color w:val="FF0000"/>
                                <w:sz w:val="40"/>
                                <w:szCs w:val="40"/>
                              </w:rPr>
                            </w:pPr>
                            <w:proofErr w:type="gramStart"/>
                            <w:r w:rsidRPr="00EA4476">
                              <w:rPr>
                                <w:rFonts w:ascii="Lucida Handwriting" w:hAnsi="Lucida Handwriting"/>
                                <w:color w:val="FF0000"/>
                                <w:sz w:val="24"/>
                                <w:szCs w:val="24"/>
                              </w:rPr>
                              <w:t>de</w:t>
                            </w:r>
                            <w:proofErr w:type="gramEnd"/>
                            <w:r w:rsidRPr="00EA4476">
                              <w:rPr>
                                <w:rFonts w:ascii="Lucida Handwriting" w:hAnsi="Lucida Handwriting"/>
                                <w:color w:val="FF0000"/>
                                <w:sz w:val="24"/>
                                <w:szCs w:val="24"/>
                              </w:rPr>
                              <w:t xml:space="preserve"> partager ce</w:t>
                            </w:r>
                            <w:r w:rsidRPr="00EA4476">
                              <w:rPr>
                                <w:rFonts w:ascii="Lucida Handwriting" w:hAnsi="Lucida Handwriting"/>
                                <w:color w:val="FF0000"/>
                                <w:sz w:val="40"/>
                                <w:szCs w:val="40"/>
                              </w:rPr>
                              <w:t xml:space="preserve"> </w:t>
                            </w:r>
                            <w:r w:rsidRPr="00EA4476">
                              <w:rPr>
                                <w:rFonts w:ascii="Lucida Handwriting" w:hAnsi="Lucida Handwriting"/>
                                <w:color w:val="FF0000"/>
                                <w:sz w:val="24"/>
                                <w:szCs w:val="24"/>
                              </w:rPr>
                              <w:t>moment ensemble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0;margin-top:202.55pt;width:603.75pt;height:260.2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" filled="f" stroked="f">
                <v:textbox>
                  <w:txbxContent>
                    <w:p w:rsidR="00D86BEF" w:rsidRDefault="00C073C0" w:rsidP="00C073C0">
                      <w:pPr>
                        <w:jc w:val="center"/>
                        <w:rPr>
                          <w:rFonts w:ascii="Lucida Handwriting" w:hAnsi="Lucida Handwriting"/>
                          <w:color w:val="FF0000"/>
                          <w:sz w:val="32"/>
                          <w:szCs w:val="32"/>
                        </w:rPr>
                      </w:pPr>
                      <w:r w:rsidRPr="00D86BEF">
                        <w:rPr>
                          <w:rFonts w:ascii="Lucida Handwriting" w:hAnsi="Lucida Handwriting"/>
                          <w:color w:val="FF0000"/>
                          <w:sz w:val="32"/>
                          <w:szCs w:val="32"/>
                        </w:rPr>
                        <w:t xml:space="preserve">Atelier d’échange autour des émotions </w:t>
                      </w:r>
                    </w:p>
                    <w:p w:rsidR="00D86BEF" w:rsidRDefault="00C073C0" w:rsidP="00D86BEF">
                      <w:pPr>
                        <w:ind w:firstLine="708"/>
                        <w:jc w:val="center"/>
                        <w:rPr>
                          <w:rFonts w:ascii="Lucida Handwriting" w:hAnsi="Lucida Handwriting"/>
                          <w:color w:val="FF0000"/>
                          <w:sz w:val="32"/>
                          <w:szCs w:val="32"/>
                        </w:rPr>
                      </w:pPr>
                      <w:proofErr w:type="gramStart"/>
                      <w:r w:rsidRPr="00D86BEF">
                        <w:rPr>
                          <w:rFonts w:ascii="Lucida Handwriting" w:hAnsi="Lucida Handwriting"/>
                          <w:color w:val="FF0000"/>
                          <w:sz w:val="32"/>
                          <w:szCs w:val="32"/>
                        </w:rPr>
                        <w:t>afin</w:t>
                      </w:r>
                      <w:proofErr w:type="gramEnd"/>
                      <w:r w:rsidRPr="00D86BEF">
                        <w:rPr>
                          <w:rFonts w:ascii="Lucida Handwriting" w:hAnsi="Lucida Handwriting"/>
                          <w:color w:val="FF0000"/>
                          <w:sz w:val="32"/>
                          <w:szCs w:val="32"/>
                        </w:rPr>
                        <w:t xml:space="preserve"> de mieux les comprendre, les accueillir </w:t>
                      </w:r>
                    </w:p>
                    <w:p w:rsidR="00EA4476" w:rsidRDefault="00C073C0" w:rsidP="00D86BEF">
                      <w:pPr>
                        <w:ind w:firstLine="708"/>
                        <w:jc w:val="center"/>
                        <w:rPr>
                          <w:rFonts w:ascii="Lucida Handwriting" w:hAnsi="Lucida Handwriting"/>
                          <w:color w:val="FF0000"/>
                          <w:sz w:val="32"/>
                          <w:szCs w:val="32"/>
                        </w:rPr>
                      </w:pPr>
                      <w:proofErr w:type="gramStart"/>
                      <w:r w:rsidRPr="00D86BEF">
                        <w:rPr>
                          <w:rFonts w:ascii="Lucida Handwriting" w:hAnsi="Lucida Handwriting"/>
                          <w:color w:val="FF0000"/>
                          <w:sz w:val="32"/>
                          <w:szCs w:val="32"/>
                        </w:rPr>
                        <w:t>et</w:t>
                      </w:r>
                      <w:proofErr w:type="gramEnd"/>
                      <w:r w:rsidRPr="00D86BEF">
                        <w:rPr>
                          <w:rFonts w:ascii="Lucida Handwriting" w:hAnsi="Lucida Handwriting"/>
                          <w:color w:val="FF0000"/>
                          <w:sz w:val="32"/>
                          <w:szCs w:val="32"/>
                        </w:rPr>
                        <w:t xml:space="preserve"> les gérer pendant cette période particulière </w:t>
                      </w:r>
                    </w:p>
                    <w:p w:rsidR="00D86BEF" w:rsidRPr="00D86BEF" w:rsidRDefault="00C073C0" w:rsidP="00D86BEF">
                      <w:pPr>
                        <w:ind w:firstLine="708"/>
                        <w:jc w:val="center"/>
                        <w:rPr>
                          <w:rFonts w:ascii="Lucida Handwriting" w:hAnsi="Lucida Handwriting"/>
                          <w:color w:val="FF0000"/>
                          <w:sz w:val="32"/>
                          <w:szCs w:val="32"/>
                        </w:rPr>
                      </w:pPr>
                      <w:proofErr w:type="gramStart"/>
                      <w:r w:rsidRPr="00D86BEF">
                        <w:rPr>
                          <w:rFonts w:ascii="Lucida Handwriting" w:hAnsi="Lucida Handwriting"/>
                          <w:color w:val="FF0000"/>
                          <w:sz w:val="32"/>
                          <w:szCs w:val="32"/>
                        </w:rPr>
                        <w:t>mais</w:t>
                      </w:r>
                      <w:proofErr w:type="gramEnd"/>
                      <w:r w:rsidRPr="00D86BEF">
                        <w:rPr>
                          <w:rFonts w:ascii="Lucida Handwriting" w:hAnsi="Lucida Handwriting"/>
                          <w:color w:val="FF0000"/>
                          <w:sz w:val="32"/>
                          <w:szCs w:val="32"/>
                        </w:rPr>
                        <w:t xml:space="preserve"> aussi bien au-delà.</w:t>
                      </w:r>
                    </w:p>
                    <w:p w:rsidR="00EA4476" w:rsidRDefault="00C073C0" w:rsidP="00D86BEF">
                      <w:pPr>
                        <w:jc w:val="center"/>
                        <w:rPr>
                          <w:rFonts w:ascii="Lucida Handwriting" w:hAnsi="Lucida Handwriting"/>
                          <w:color w:val="FF0000"/>
                          <w:sz w:val="32"/>
                          <w:szCs w:val="32"/>
                        </w:rPr>
                      </w:pPr>
                      <w:r w:rsidRPr="00D86BEF">
                        <w:rPr>
                          <w:rFonts w:ascii="Lucida Handwriting" w:hAnsi="Lucida Handwriting"/>
                          <w:color w:val="FF0000"/>
                          <w:sz w:val="32"/>
                          <w:szCs w:val="32"/>
                        </w:rPr>
                        <w:t xml:space="preserve">Notre intervenante, </w:t>
                      </w:r>
                      <w:r w:rsidRPr="00D86BEF">
                        <w:rPr>
                          <w:rFonts w:ascii="Lucida Handwriting" w:hAnsi="Lucida Handwriting"/>
                          <w:color w:val="FF0000"/>
                          <w:sz w:val="44"/>
                          <w:szCs w:val="44"/>
                        </w:rPr>
                        <w:t xml:space="preserve">Elodie </w:t>
                      </w:r>
                      <w:proofErr w:type="spellStart"/>
                      <w:r w:rsidRPr="00D86BEF">
                        <w:rPr>
                          <w:rFonts w:ascii="Lucida Handwriting" w:hAnsi="Lucida Handwriting"/>
                          <w:color w:val="FF0000"/>
                          <w:sz w:val="44"/>
                          <w:szCs w:val="44"/>
                        </w:rPr>
                        <w:t>Acaste</w:t>
                      </w:r>
                      <w:proofErr w:type="spellEnd"/>
                      <w:r w:rsidRPr="00D86BEF">
                        <w:rPr>
                          <w:rFonts w:ascii="Lucida Handwriting" w:hAnsi="Lucida Handwriting"/>
                          <w:color w:val="FF0000"/>
                          <w:sz w:val="32"/>
                          <w:szCs w:val="32"/>
                        </w:rPr>
                        <w:t xml:space="preserve">, propose </w:t>
                      </w:r>
                    </w:p>
                    <w:p w:rsidR="00D86BEF" w:rsidRDefault="00C073C0" w:rsidP="00D86BEF">
                      <w:pPr>
                        <w:jc w:val="center"/>
                        <w:rPr>
                          <w:rFonts w:ascii="Lucida Handwriting" w:hAnsi="Lucida Handwriting"/>
                          <w:color w:val="FF0000"/>
                          <w:sz w:val="32"/>
                          <w:szCs w:val="32"/>
                        </w:rPr>
                      </w:pPr>
                      <w:proofErr w:type="gramStart"/>
                      <w:r w:rsidRPr="00D86BEF">
                        <w:rPr>
                          <w:rFonts w:ascii="Lucida Handwriting" w:hAnsi="Lucida Handwriting"/>
                          <w:color w:val="FF0000"/>
                          <w:sz w:val="32"/>
                          <w:szCs w:val="32"/>
                        </w:rPr>
                        <w:t>d</w:t>
                      </w:r>
                      <w:r w:rsidR="00D86BEF">
                        <w:rPr>
                          <w:rFonts w:ascii="Lucida Handwriting" w:hAnsi="Lucida Handwriting"/>
                          <w:color w:val="FF0000"/>
                          <w:sz w:val="32"/>
                          <w:szCs w:val="32"/>
                        </w:rPr>
                        <w:t>’échanger</w:t>
                      </w:r>
                      <w:proofErr w:type="gramEnd"/>
                      <w:r w:rsidR="00D86BEF">
                        <w:rPr>
                          <w:rFonts w:ascii="Lucida Handwriting" w:hAnsi="Lucida Handwriting"/>
                          <w:color w:val="FF0000"/>
                          <w:sz w:val="32"/>
                          <w:szCs w:val="32"/>
                        </w:rPr>
                        <w:t xml:space="preserve"> </w:t>
                      </w:r>
                      <w:r w:rsidRPr="00D86BEF">
                        <w:rPr>
                          <w:rFonts w:ascii="Lucida Handwriting" w:hAnsi="Lucida Handwriting"/>
                          <w:color w:val="FF0000"/>
                          <w:sz w:val="32"/>
                          <w:szCs w:val="32"/>
                        </w:rPr>
                        <w:t>e</w:t>
                      </w:r>
                      <w:r w:rsidR="00D86BEF">
                        <w:rPr>
                          <w:rFonts w:ascii="Lucida Handwriting" w:hAnsi="Lucida Handwriting"/>
                          <w:color w:val="FF0000"/>
                          <w:sz w:val="32"/>
                          <w:szCs w:val="32"/>
                        </w:rPr>
                        <w:t>t</w:t>
                      </w:r>
                      <w:r w:rsidRPr="00D86BEF">
                        <w:rPr>
                          <w:rFonts w:ascii="Lucida Handwriting" w:hAnsi="Lucida Handwriting"/>
                          <w:color w:val="FF0000"/>
                          <w:sz w:val="32"/>
                          <w:szCs w:val="32"/>
                        </w:rPr>
                        <w:t xml:space="preserve"> </w:t>
                      </w:r>
                      <w:r w:rsidR="00EA4476">
                        <w:rPr>
                          <w:rFonts w:ascii="Lucida Handwriting" w:hAnsi="Lucida Handwriting"/>
                          <w:color w:val="FF0000"/>
                          <w:sz w:val="32"/>
                          <w:szCs w:val="32"/>
                        </w:rPr>
                        <w:t>d</w:t>
                      </w:r>
                      <w:r w:rsidR="00D86BEF">
                        <w:rPr>
                          <w:rFonts w:ascii="Lucida Handwriting" w:hAnsi="Lucida Handwriting"/>
                          <w:color w:val="FF0000"/>
                          <w:sz w:val="32"/>
                          <w:szCs w:val="32"/>
                        </w:rPr>
                        <w:t xml:space="preserve">e </w:t>
                      </w:r>
                      <w:r w:rsidRPr="00D86BEF">
                        <w:rPr>
                          <w:rFonts w:ascii="Lucida Handwriting" w:hAnsi="Lucida Handwriting"/>
                          <w:color w:val="FF0000"/>
                          <w:sz w:val="32"/>
                          <w:szCs w:val="32"/>
                        </w:rPr>
                        <w:t>nous apprendre à :</w:t>
                      </w:r>
                    </w:p>
                    <w:p w:rsidR="00EA4476" w:rsidRPr="00D86BEF" w:rsidRDefault="00EA4476" w:rsidP="00D86BEF">
                      <w:pPr>
                        <w:jc w:val="center"/>
                        <w:rPr>
                          <w:rFonts w:ascii="Lucida Handwriting" w:hAnsi="Lucida Handwriting"/>
                          <w:color w:val="FF0000"/>
                          <w:sz w:val="32"/>
                          <w:szCs w:val="32"/>
                        </w:rPr>
                      </w:pPr>
                    </w:p>
                    <w:p w:rsidR="00C073C0" w:rsidRDefault="00C073C0" w:rsidP="00D86BEF">
                      <w:pPr>
                        <w:jc w:val="center"/>
                        <w:rPr>
                          <w:rFonts w:ascii="Lucida Handwriting" w:hAnsi="Lucida Handwriting"/>
                          <w:color w:val="FF0000"/>
                          <w:sz w:val="32"/>
                          <w:szCs w:val="32"/>
                        </w:rPr>
                      </w:pPr>
                      <w:r w:rsidRPr="00D86BEF">
                        <w:rPr>
                          <w:rFonts w:ascii="Lucida Handwriting" w:hAnsi="Lucida Handwriting"/>
                          <w:color w:val="FF0000"/>
                          <w:sz w:val="40"/>
                          <w:szCs w:val="40"/>
                        </w:rPr>
                        <w:t xml:space="preserve">Prendre un temps pour soi pour être plus disponible à l’autre </w:t>
                      </w:r>
                      <w:r w:rsidRPr="00D86BEF">
                        <w:rPr>
                          <w:rFonts w:ascii="Lucida Handwriting" w:hAnsi="Lucida Handwriting"/>
                          <w:color w:val="FF0000"/>
                          <w:sz w:val="32"/>
                          <w:szCs w:val="32"/>
                        </w:rPr>
                        <w:t>(</w:t>
                      </w:r>
                      <w:r w:rsidR="00D86BEF" w:rsidRPr="00D86BEF">
                        <w:rPr>
                          <w:rFonts w:ascii="Lucida Handwriting" w:hAnsi="Lucida Handwriting"/>
                          <w:color w:val="FF0000"/>
                          <w:sz w:val="32"/>
                          <w:szCs w:val="32"/>
                        </w:rPr>
                        <w:t xml:space="preserve">nos </w:t>
                      </w:r>
                      <w:r w:rsidRPr="00D86BEF">
                        <w:rPr>
                          <w:rFonts w:ascii="Lucida Handwriting" w:hAnsi="Lucida Handwriting"/>
                          <w:color w:val="FF0000"/>
                          <w:sz w:val="32"/>
                          <w:szCs w:val="32"/>
                        </w:rPr>
                        <w:t>enfants notamment</w:t>
                      </w:r>
                      <w:r w:rsidR="00D86BEF" w:rsidRPr="00D86BEF">
                        <w:rPr>
                          <w:rFonts w:ascii="Lucida Handwriting" w:hAnsi="Lucida Handwriting"/>
                          <w:color w:val="FF0000"/>
                          <w:sz w:val="32"/>
                          <w:szCs w:val="32"/>
                        </w:rPr>
                        <w:t xml:space="preserve"> mais pas seulement</w:t>
                      </w:r>
                      <w:r w:rsidRPr="00D86BEF">
                        <w:rPr>
                          <w:rFonts w:ascii="Lucida Handwriting" w:hAnsi="Lucida Handwriting"/>
                          <w:color w:val="FF0000"/>
                          <w:sz w:val="32"/>
                          <w:szCs w:val="32"/>
                        </w:rPr>
                        <w:t>).</w:t>
                      </w:r>
                    </w:p>
                    <w:p w:rsidR="00EA4476" w:rsidRDefault="00EA4476" w:rsidP="00D86BEF">
                      <w:pPr>
                        <w:jc w:val="center"/>
                        <w:rPr>
                          <w:rFonts w:ascii="Lucida Handwriting" w:hAnsi="Lucida Handwriting"/>
                          <w:color w:val="FF0000"/>
                          <w:sz w:val="24"/>
                          <w:szCs w:val="24"/>
                        </w:rPr>
                      </w:pPr>
                      <w:r w:rsidRPr="00EA4476">
                        <w:rPr>
                          <w:rFonts w:ascii="Lucida Handwriting" w:hAnsi="Lucida Handwriting"/>
                          <w:color w:val="FF0000"/>
                          <w:sz w:val="24"/>
                          <w:szCs w:val="24"/>
                        </w:rPr>
                        <w:t xml:space="preserve">Aucun prérequis n’est nécessaire, juste l’envie d’apprendre, de découvrir et </w:t>
                      </w:r>
                    </w:p>
                    <w:p w:rsidR="00EA4476" w:rsidRPr="00D86BEF" w:rsidRDefault="00EA4476" w:rsidP="00D86BEF">
                      <w:pPr>
                        <w:jc w:val="center"/>
                        <w:rPr>
                          <w:rFonts w:ascii="Lucida Handwriting" w:hAnsi="Lucida Handwriting"/>
                          <w:color w:val="FF0000"/>
                          <w:sz w:val="40"/>
                          <w:szCs w:val="40"/>
                        </w:rPr>
                      </w:pPr>
                      <w:proofErr w:type="gramStart"/>
                      <w:r w:rsidRPr="00EA4476">
                        <w:rPr>
                          <w:rFonts w:ascii="Lucida Handwriting" w:hAnsi="Lucida Handwriting"/>
                          <w:color w:val="FF0000"/>
                          <w:sz w:val="24"/>
                          <w:szCs w:val="24"/>
                        </w:rPr>
                        <w:t>de</w:t>
                      </w:r>
                      <w:proofErr w:type="gramEnd"/>
                      <w:r w:rsidRPr="00EA4476">
                        <w:rPr>
                          <w:rFonts w:ascii="Lucida Handwriting" w:hAnsi="Lucida Handwriting"/>
                          <w:color w:val="FF0000"/>
                          <w:sz w:val="24"/>
                          <w:szCs w:val="24"/>
                        </w:rPr>
                        <w:t xml:space="preserve"> partager ce</w:t>
                      </w:r>
                      <w:r w:rsidRPr="00EA4476">
                        <w:rPr>
                          <w:rFonts w:ascii="Lucida Handwriting" w:hAnsi="Lucida Handwriting"/>
                          <w:color w:val="FF0000"/>
                          <w:sz w:val="40"/>
                          <w:szCs w:val="40"/>
                        </w:rPr>
                        <w:t xml:space="preserve"> </w:t>
                      </w:r>
                      <w:r w:rsidRPr="00EA4476">
                        <w:rPr>
                          <w:rFonts w:ascii="Lucida Handwriting" w:hAnsi="Lucida Handwriting"/>
                          <w:color w:val="FF0000"/>
                          <w:sz w:val="24"/>
                          <w:szCs w:val="24"/>
                        </w:rPr>
                        <w:t>moment ensemble</w:t>
                      </w:r>
                    </w:p>
                  </w:txbxContent>
                </v:textbox>
                <w10:wrap type="square" anchorx="page"/>
              </v:shape>
            </w:pict>
          </mc:Fallback>
        </mc:AlternateContent>
      </w:r>
      <w:r>
        <w:rPr>
          <w:rFonts w:ascii="Lucida Handwriting" w:eastAsia="Times New Roman" w:hAnsi="Lucida Handwriting" w:cs="Helvetica"/>
          <w:noProof/>
          <w:color w:val="000000"/>
          <w:sz w:val="40"/>
          <w:szCs w:val="40"/>
        </w:rPr>
        <mc:AlternateContent>
          <mc:Choice Requires="wps">
            <w:drawing>
              <wp:anchor distT="0" distB="0" distL="114300" distR="114300" simplePos="0" relativeHeight="251659264" behindDoc="0" locked="0" layoutInCell="1" allowOverlap="1" wp14:anchorId="312E48EE" wp14:editId="57B0A34F">
                <wp:simplePos x="0" y="0"/>
                <wp:positionH relativeFrom="page">
                  <wp:posOffset>57150</wp:posOffset>
                </wp:positionH>
                <wp:positionV relativeFrom="paragraph">
                  <wp:posOffset>635</wp:posOffset>
                </wp:positionV>
                <wp:extent cx="7429500" cy="2657475"/>
                <wp:effectExtent l="0" t="0" r="19050" b="28575"/>
                <wp:wrapSquare wrapText="bothSides"/>
                <wp:docPr id="2" name="Zone de texte 2"/>
                <wp:cNvGraphicFramePr/>
                <a:graphic xmlns:a="http://schemas.openxmlformats.org/drawingml/2006/main">
                  <a:graphicData uri="http://schemas.microsoft.com/office/word/2010/wordprocessingShape">
                    <wps:wsp>
                      <wps:cNvSpPr txBox="1"/>
                      <wps:spPr>
                        <a:xfrm>
                          <a:off x="0" y="0"/>
                          <a:ext cx="7429500" cy="2657475"/>
                        </a:xfrm>
                        <a:prstGeom prst="wave">
                          <a:avLst>
                            <a:gd name="adj1" fmla="val 10642"/>
                            <a:gd name="adj2" fmla="val 0"/>
                          </a:avLst>
                        </a:prstGeom>
                        <a:solidFill>
                          <a:schemeClr val="accent1">
                            <a:lumMod val="75000"/>
                          </a:schemeClr>
                        </a:solidFill>
                        <a:ln>
                          <a:solidFill>
                            <a:schemeClr val="accent1"/>
                          </a:solidFill>
                        </a:ln>
                      </wps:spPr>
                      <wps:style>
                        <a:lnRef idx="1">
                          <a:schemeClr val="accent2"/>
                        </a:lnRef>
                        <a:fillRef idx="3">
                          <a:schemeClr val="accent2"/>
                        </a:fillRef>
                        <a:effectRef idx="2">
                          <a:schemeClr val="accent2"/>
                        </a:effectRef>
                        <a:fontRef idx="minor">
                          <a:schemeClr val="lt1"/>
                        </a:fontRef>
                      </wps:style>
                      <wps:txbx>
                        <w:txbxContent>
                          <w:p w:rsidR="00C073C0" w:rsidRDefault="00C073C0" w:rsidP="00C073C0">
                            <w:pPr>
                              <w:ind w:left="708" w:firstLine="708"/>
                              <w:rPr>
                                <w:rFonts w:ascii="Lucida Handwriting" w:eastAsia="Times New Roman" w:hAnsi="Lucida Handwriting" w:cs="Helvetica"/>
                                <w:color w:val="000000"/>
                                <w:sz w:val="52"/>
                                <w:szCs w:val="52"/>
                              </w:rPr>
                            </w:pPr>
                            <w:r>
                              <w:rPr>
                                <w:rFonts w:ascii="Lucida Handwriting" w:eastAsia="Times New Roman" w:hAnsi="Lucida Handwriting" w:cs="Helvetica"/>
                                <w:color w:val="000000"/>
                                <w:sz w:val="52"/>
                                <w:szCs w:val="52"/>
                              </w:rPr>
                              <w:t xml:space="preserve">  </w:t>
                            </w:r>
                            <w:r>
                              <w:rPr>
                                <w:rFonts w:ascii="Lucida Handwriting" w:eastAsia="Times New Roman" w:hAnsi="Lucida Handwriting" w:cs="Helvetica"/>
                                <w:color w:val="000000"/>
                                <w:sz w:val="52"/>
                                <w:szCs w:val="52"/>
                              </w:rPr>
                              <w:tab/>
                            </w:r>
                            <w:r w:rsidR="00D86BEF">
                              <w:rPr>
                                <w:rFonts w:ascii="Lucida Handwriting" w:eastAsia="Times New Roman" w:hAnsi="Lucida Handwriting" w:cs="Helvetica"/>
                                <w:color w:val="000000"/>
                                <w:sz w:val="52"/>
                                <w:szCs w:val="52"/>
                              </w:rPr>
                              <w:t xml:space="preserve"> R</w:t>
                            </w:r>
                            <w:r w:rsidRPr="0050150D">
                              <w:rPr>
                                <w:rFonts w:ascii="Lucida Handwriting" w:eastAsia="Times New Roman" w:hAnsi="Lucida Handwriting" w:cs="Helvetica"/>
                                <w:color w:val="000000"/>
                                <w:sz w:val="52"/>
                                <w:szCs w:val="52"/>
                              </w:rPr>
                              <w:t xml:space="preserve">DV pour </w:t>
                            </w:r>
                            <w:r w:rsidR="00D86BEF">
                              <w:rPr>
                                <w:rFonts w:ascii="Lucida Handwriting" w:eastAsia="Times New Roman" w:hAnsi="Lucida Handwriting" w:cs="Helvetica"/>
                                <w:color w:val="000000"/>
                                <w:sz w:val="52"/>
                                <w:szCs w:val="52"/>
                              </w:rPr>
                              <w:t>le deuxième</w:t>
                            </w:r>
                            <w:r w:rsidRPr="0050150D">
                              <w:rPr>
                                <w:rFonts w:ascii="Lucida Handwriting" w:eastAsia="Times New Roman" w:hAnsi="Lucida Handwriting" w:cs="Helvetica"/>
                                <w:color w:val="000000"/>
                                <w:sz w:val="52"/>
                                <w:szCs w:val="52"/>
                              </w:rPr>
                              <w:t xml:space="preserve"> </w:t>
                            </w:r>
                          </w:p>
                          <w:p w:rsidR="00C073C0" w:rsidRPr="0050150D" w:rsidRDefault="00D86BEF" w:rsidP="00C073C0">
                            <w:pPr>
                              <w:ind w:left="708" w:firstLine="708"/>
                              <w:rPr>
                                <w:rFonts w:ascii="Lucida Handwriting" w:eastAsia="Times New Roman" w:hAnsi="Lucida Handwriting" w:cs="Helvetica"/>
                                <w:color w:val="000000"/>
                                <w:sz w:val="52"/>
                                <w:szCs w:val="52"/>
                              </w:rPr>
                            </w:pPr>
                            <w:r>
                              <w:rPr>
                                <w:rFonts w:ascii="Lucida Handwriting" w:eastAsia="Times New Roman" w:hAnsi="Lucida Handwriting" w:cs="Helvetica"/>
                                <w:color w:val="000000"/>
                                <w:sz w:val="52"/>
                                <w:szCs w:val="52"/>
                              </w:rPr>
                              <w:t xml:space="preserve">       </w:t>
                            </w:r>
                            <w:r w:rsidR="00C073C0" w:rsidRPr="0050150D">
                              <w:rPr>
                                <w:rFonts w:ascii="Lucida Handwriting" w:eastAsia="Times New Roman" w:hAnsi="Lucida Handwriting" w:cs="Helvetica"/>
                                <w:color w:val="000000"/>
                                <w:sz w:val="52"/>
                                <w:szCs w:val="52"/>
                              </w:rPr>
                              <w:t>Café des Parent</w:t>
                            </w:r>
                            <w:r w:rsidR="00C073C0">
                              <w:rPr>
                                <w:rFonts w:ascii="Lucida Handwriting" w:eastAsia="Times New Roman" w:hAnsi="Lucida Handwriting" w:cs="Helvetica"/>
                                <w:color w:val="000000"/>
                                <w:sz w:val="52"/>
                                <w:szCs w:val="52"/>
                              </w:rPr>
                              <w:t xml:space="preserve">s </w:t>
                            </w:r>
                            <w:r w:rsidR="00C073C0" w:rsidRPr="0050150D">
                              <w:rPr>
                                <w:rFonts w:ascii="Lucida Handwriting" w:eastAsia="Times New Roman" w:hAnsi="Lucida Handwriting" w:cs="Helvetica"/>
                                <w:color w:val="000000"/>
                                <w:sz w:val="52"/>
                                <w:szCs w:val="52"/>
                              </w:rPr>
                              <w:t>2.0</w:t>
                            </w:r>
                          </w:p>
                          <w:p w:rsidR="00C073C0" w:rsidRPr="0050150D" w:rsidRDefault="00C073C0" w:rsidP="00C073C0">
                            <w:pPr>
                              <w:jc w:val="center"/>
                              <w:rPr>
                                <w:rFonts w:ascii="Lucida Handwriting" w:eastAsia="Times New Roman" w:hAnsi="Lucida Handwriting" w:cs="Helvetica"/>
                                <w:color w:val="000000"/>
                                <w:sz w:val="52"/>
                                <w:szCs w:val="52"/>
                              </w:rPr>
                            </w:pPr>
                            <w:proofErr w:type="gramStart"/>
                            <w:r w:rsidRPr="0050150D">
                              <w:rPr>
                                <w:rFonts w:ascii="Lucida Handwriting" w:eastAsia="Times New Roman" w:hAnsi="Lucida Handwriting" w:cs="Helvetica"/>
                                <w:color w:val="000000"/>
                                <w:sz w:val="52"/>
                                <w:szCs w:val="52"/>
                              </w:rPr>
                              <w:t>le</w:t>
                            </w:r>
                            <w:proofErr w:type="gramEnd"/>
                            <w:r w:rsidRPr="0050150D">
                              <w:rPr>
                                <w:rFonts w:ascii="Lucida Handwriting" w:eastAsia="Times New Roman" w:hAnsi="Lucida Handwriting" w:cs="Helvetica"/>
                                <w:color w:val="000000"/>
                                <w:sz w:val="52"/>
                                <w:szCs w:val="52"/>
                              </w:rPr>
                              <w:t xml:space="preserve"> </w:t>
                            </w:r>
                            <w:r>
                              <w:rPr>
                                <w:rFonts w:ascii="Lucida Handwriting" w:eastAsia="Times New Roman" w:hAnsi="Lucida Handwriting" w:cs="Helvetica"/>
                                <w:color w:val="000000"/>
                                <w:sz w:val="52"/>
                                <w:szCs w:val="52"/>
                              </w:rPr>
                              <w:t>vend</w:t>
                            </w:r>
                            <w:r w:rsidRPr="0050150D">
                              <w:rPr>
                                <w:rFonts w:ascii="Lucida Handwriting" w:eastAsia="Times New Roman" w:hAnsi="Lucida Handwriting" w:cs="Helvetica"/>
                                <w:color w:val="000000"/>
                                <w:sz w:val="52"/>
                                <w:szCs w:val="52"/>
                              </w:rPr>
                              <w:t xml:space="preserve">redi </w:t>
                            </w:r>
                            <w:r>
                              <w:rPr>
                                <w:rFonts w:ascii="Lucida Handwriting" w:eastAsia="Times New Roman" w:hAnsi="Lucida Handwriting" w:cs="Helvetica"/>
                                <w:color w:val="000000"/>
                                <w:sz w:val="52"/>
                                <w:szCs w:val="52"/>
                              </w:rPr>
                              <w:t>24</w:t>
                            </w:r>
                            <w:r w:rsidRPr="0050150D">
                              <w:rPr>
                                <w:rFonts w:ascii="Lucida Handwriting" w:eastAsia="Times New Roman" w:hAnsi="Lucida Handwriting" w:cs="Helvetica"/>
                                <w:color w:val="000000"/>
                                <w:sz w:val="52"/>
                                <w:szCs w:val="52"/>
                              </w:rPr>
                              <w:t xml:space="preserve"> avril  2020 à 1</w:t>
                            </w:r>
                            <w:r>
                              <w:rPr>
                                <w:rFonts w:ascii="Lucida Handwriting" w:eastAsia="Times New Roman" w:hAnsi="Lucida Handwriting" w:cs="Helvetica"/>
                                <w:color w:val="000000"/>
                                <w:sz w:val="52"/>
                                <w:szCs w:val="52"/>
                              </w:rPr>
                              <w:t>6</w:t>
                            </w:r>
                            <w:r w:rsidRPr="0050150D">
                              <w:rPr>
                                <w:rFonts w:ascii="Lucida Handwriting" w:eastAsia="Times New Roman" w:hAnsi="Lucida Handwriting" w:cs="Helvetica"/>
                                <w:color w:val="000000"/>
                                <w:sz w:val="52"/>
                                <w:szCs w:val="52"/>
                              </w:rPr>
                              <w:t>h</w:t>
                            </w:r>
                            <w:r>
                              <w:rPr>
                                <w:rFonts w:ascii="Lucida Handwriting" w:eastAsia="Times New Roman" w:hAnsi="Lucida Handwriting" w:cs="Helvetica"/>
                                <w:color w:val="000000"/>
                                <w:sz w:val="52"/>
                                <w:szCs w:val="52"/>
                              </w:rPr>
                              <w:t>0</w:t>
                            </w:r>
                            <w:r w:rsidRPr="0050150D">
                              <w:rPr>
                                <w:rFonts w:ascii="Lucida Handwriting" w:eastAsia="Times New Roman" w:hAnsi="Lucida Handwriting" w:cs="Helvetica"/>
                                <w:color w:val="000000"/>
                                <w:sz w:val="52"/>
                                <w:szCs w:val="52"/>
                              </w:rPr>
                              <w:t>0</w:t>
                            </w:r>
                          </w:p>
                          <w:p w:rsidR="00C073C0" w:rsidRPr="0050150D" w:rsidRDefault="00C073C0" w:rsidP="00C073C0">
                            <w:pPr>
                              <w:jc w:val="center"/>
                              <w:rPr>
                                <w:rFonts w:ascii="Lucida Handwriting" w:hAnsi="Lucida Handwriting"/>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E48E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Zone de texte 2" o:spid="_x0000_s1027" type="#_x0000_t64" style="position:absolute;left:0;text-align:left;margin-left:4.5pt;margin-top:.05pt;width:585pt;height:20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" adj="2299" fillcolor="#2f5496 [2404]" strokecolor="#4472c4 [3204]" strokeweight=".5pt">
                <v:stroke joinstyle="miter"/>
                <v:textbox>
                  <w:txbxContent>
                    <w:p w:rsidR="00C073C0" w:rsidRDefault="00C073C0" w:rsidP="00C073C0">
                      <w:pPr>
                        <w:ind w:left="708" w:firstLine="708"/>
                        <w:rPr>
                          <w:rFonts w:ascii="Lucida Handwriting" w:eastAsia="Times New Roman" w:hAnsi="Lucida Handwriting" w:cs="Helvetica"/>
                          <w:color w:val="000000"/>
                          <w:sz w:val="52"/>
                          <w:szCs w:val="52"/>
                        </w:rPr>
                      </w:pPr>
                      <w:r>
                        <w:rPr>
                          <w:rFonts w:ascii="Lucida Handwriting" w:eastAsia="Times New Roman" w:hAnsi="Lucida Handwriting" w:cs="Helvetica"/>
                          <w:color w:val="000000"/>
                          <w:sz w:val="52"/>
                          <w:szCs w:val="52"/>
                        </w:rPr>
                        <w:t xml:space="preserve">  </w:t>
                      </w:r>
                      <w:r>
                        <w:rPr>
                          <w:rFonts w:ascii="Lucida Handwriting" w:eastAsia="Times New Roman" w:hAnsi="Lucida Handwriting" w:cs="Helvetica"/>
                          <w:color w:val="000000"/>
                          <w:sz w:val="52"/>
                          <w:szCs w:val="52"/>
                        </w:rPr>
                        <w:tab/>
                      </w:r>
                      <w:r w:rsidR="00D86BEF">
                        <w:rPr>
                          <w:rFonts w:ascii="Lucida Handwriting" w:eastAsia="Times New Roman" w:hAnsi="Lucida Handwriting" w:cs="Helvetica"/>
                          <w:color w:val="000000"/>
                          <w:sz w:val="52"/>
                          <w:szCs w:val="52"/>
                        </w:rPr>
                        <w:t xml:space="preserve"> R</w:t>
                      </w:r>
                      <w:r w:rsidRPr="0050150D">
                        <w:rPr>
                          <w:rFonts w:ascii="Lucida Handwriting" w:eastAsia="Times New Roman" w:hAnsi="Lucida Handwriting" w:cs="Helvetica"/>
                          <w:color w:val="000000"/>
                          <w:sz w:val="52"/>
                          <w:szCs w:val="52"/>
                        </w:rPr>
                        <w:t xml:space="preserve">DV pour </w:t>
                      </w:r>
                      <w:r w:rsidR="00D86BEF">
                        <w:rPr>
                          <w:rFonts w:ascii="Lucida Handwriting" w:eastAsia="Times New Roman" w:hAnsi="Lucida Handwriting" w:cs="Helvetica"/>
                          <w:color w:val="000000"/>
                          <w:sz w:val="52"/>
                          <w:szCs w:val="52"/>
                        </w:rPr>
                        <w:t>le deuxième</w:t>
                      </w:r>
                      <w:r w:rsidRPr="0050150D">
                        <w:rPr>
                          <w:rFonts w:ascii="Lucida Handwriting" w:eastAsia="Times New Roman" w:hAnsi="Lucida Handwriting" w:cs="Helvetica"/>
                          <w:color w:val="000000"/>
                          <w:sz w:val="52"/>
                          <w:szCs w:val="52"/>
                        </w:rPr>
                        <w:t xml:space="preserve"> </w:t>
                      </w:r>
                    </w:p>
                    <w:p w:rsidR="00C073C0" w:rsidRPr="0050150D" w:rsidRDefault="00D86BEF" w:rsidP="00C073C0">
                      <w:pPr>
                        <w:ind w:left="708" w:firstLine="708"/>
                        <w:rPr>
                          <w:rFonts w:ascii="Lucida Handwriting" w:eastAsia="Times New Roman" w:hAnsi="Lucida Handwriting" w:cs="Helvetica"/>
                          <w:color w:val="000000"/>
                          <w:sz w:val="52"/>
                          <w:szCs w:val="52"/>
                        </w:rPr>
                      </w:pPr>
                      <w:r>
                        <w:rPr>
                          <w:rFonts w:ascii="Lucida Handwriting" w:eastAsia="Times New Roman" w:hAnsi="Lucida Handwriting" w:cs="Helvetica"/>
                          <w:color w:val="000000"/>
                          <w:sz w:val="52"/>
                          <w:szCs w:val="52"/>
                        </w:rPr>
                        <w:t xml:space="preserve">       </w:t>
                      </w:r>
                      <w:r w:rsidR="00C073C0" w:rsidRPr="0050150D">
                        <w:rPr>
                          <w:rFonts w:ascii="Lucida Handwriting" w:eastAsia="Times New Roman" w:hAnsi="Lucida Handwriting" w:cs="Helvetica"/>
                          <w:color w:val="000000"/>
                          <w:sz w:val="52"/>
                          <w:szCs w:val="52"/>
                        </w:rPr>
                        <w:t>Café des Parent</w:t>
                      </w:r>
                      <w:r w:rsidR="00C073C0">
                        <w:rPr>
                          <w:rFonts w:ascii="Lucida Handwriting" w:eastAsia="Times New Roman" w:hAnsi="Lucida Handwriting" w:cs="Helvetica"/>
                          <w:color w:val="000000"/>
                          <w:sz w:val="52"/>
                          <w:szCs w:val="52"/>
                        </w:rPr>
                        <w:t xml:space="preserve">s </w:t>
                      </w:r>
                      <w:r w:rsidR="00C073C0" w:rsidRPr="0050150D">
                        <w:rPr>
                          <w:rFonts w:ascii="Lucida Handwriting" w:eastAsia="Times New Roman" w:hAnsi="Lucida Handwriting" w:cs="Helvetica"/>
                          <w:color w:val="000000"/>
                          <w:sz w:val="52"/>
                          <w:szCs w:val="52"/>
                        </w:rPr>
                        <w:t>2.0</w:t>
                      </w:r>
                    </w:p>
                    <w:p w:rsidR="00C073C0" w:rsidRPr="0050150D" w:rsidRDefault="00C073C0" w:rsidP="00C073C0">
                      <w:pPr>
                        <w:jc w:val="center"/>
                        <w:rPr>
                          <w:rFonts w:ascii="Lucida Handwriting" w:eastAsia="Times New Roman" w:hAnsi="Lucida Handwriting" w:cs="Helvetica"/>
                          <w:color w:val="000000"/>
                          <w:sz w:val="52"/>
                          <w:szCs w:val="52"/>
                        </w:rPr>
                      </w:pPr>
                      <w:proofErr w:type="gramStart"/>
                      <w:r w:rsidRPr="0050150D">
                        <w:rPr>
                          <w:rFonts w:ascii="Lucida Handwriting" w:eastAsia="Times New Roman" w:hAnsi="Lucida Handwriting" w:cs="Helvetica"/>
                          <w:color w:val="000000"/>
                          <w:sz w:val="52"/>
                          <w:szCs w:val="52"/>
                        </w:rPr>
                        <w:t>le</w:t>
                      </w:r>
                      <w:proofErr w:type="gramEnd"/>
                      <w:r w:rsidRPr="0050150D">
                        <w:rPr>
                          <w:rFonts w:ascii="Lucida Handwriting" w:eastAsia="Times New Roman" w:hAnsi="Lucida Handwriting" w:cs="Helvetica"/>
                          <w:color w:val="000000"/>
                          <w:sz w:val="52"/>
                          <w:szCs w:val="52"/>
                        </w:rPr>
                        <w:t xml:space="preserve"> </w:t>
                      </w:r>
                      <w:r>
                        <w:rPr>
                          <w:rFonts w:ascii="Lucida Handwriting" w:eastAsia="Times New Roman" w:hAnsi="Lucida Handwriting" w:cs="Helvetica"/>
                          <w:color w:val="000000"/>
                          <w:sz w:val="52"/>
                          <w:szCs w:val="52"/>
                        </w:rPr>
                        <w:t>vend</w:t>
                      </w:r>
                      <w:r w:rsidRPr="0050150D">
                        <w:rPr>
                          <w:rFonts w:ascii="Lucida Handwriting" w:eastAsia="Times New Roman" w:hAnsi="Lucida Handwriting" w:cs="Helvetica"/>
                          <w:color w:val="000000"/>
                          <w:sz w:val="52"/>
                          <w:szCs w:val="52"/>
                        </w:rPr>
                        <w:t xml:space="preserve">redi </w:t>
                      </w:r>
                      <w:r>
                        <w:rPr>
                          <w:rFonts w:ascii="Lucida Handwriting" w:eastAsia="Times New Roman" w:hAnsi="Lucida Handwriting" w:cs="Helvetica"/>
                          <w:color w:val="000000"/>
                          <w:sz w:val="52"/>
                          <w:szCs w:val="52"/>
                        </w:rPr>
                        <w:t>24</w:t>
                      </w:r>
                      <w:r w:rsidRPr="0050150D">
                        <w:rPr>
                          <w:rFonts w:ascii="Lucida Handwriting" w:eastAsia="Times New Roman" w:hAnsi="Lucida Handwriting" w:cs="Helvetica"/>
                          <w:color w:val="000000"/>
                          <w:sz w:val="52"/>
                          <w:szCs w:val="52"/>
                        </w:rPr>
                        <w:t xml:space="preserve"> avril  2020 à 1</w:t>
                      </w:r>
                      <w:r>
                        <w:rPr>
                          <w:rFonts w:ascii="Lucida Handwriting" w:eastAsia="Times New Roman" w:hAnsi="Lucida Handwriting" w:cs="Helvetica"/>
                          <w:color w:val="000000"/>
                          <w:sz w:val="52"/>
                          <w:szCs w:val="52"/>
                        </w:rPr>
                        <w:t>6</w:t>
                      </w:r>
                      <w:r w:rsidRPr="0050150D">
                        <w:rPr>
                          <w:rFonts w:ascii="Lucida Handwriting" w:eastAsia="Times New Roman" w:hAnsi="Lucida Handwriting" w:cs="Helvetica"/>
                          <w:color w:val="000000"/>
                          <w:sz w:val="52"/>
                          <w:szCs w:val="52"/>
                        </w:rPr>
                        <w:t>h</w:t>
                      </w:r>
                      <w:r>
                        <w:rPr>
                          <w:rFonts w:ascii="Lucida Handwriting" w:eastAsia="Times New Roman" w:hAnsi="Lucida Handwriting" w:cs="Helvetica"/>
                          <w:color w:val="000000"/>
                          <w:sz w:val="52"/>
                          <w:szCs w:val="52"/>
                        </w:rPr>
                        <w:t>0</w:t>
                      </w:r>
                      <w:r w:rsidRPr="0050150D">
                        <w:rPr>
                          <w:rFonts w:ascii="Lucida Handwriting" w:eastAsia="Times New Roman" w:hAnsi="Lucida Handwriting" w:cs="Helvetica"/>
                          <w:color w:val="000000"/>
                          <w:sz w:val="52"/>
                          <w:szCs w:val="52"/>
                        </w:rPr>
                        <w:t>0</w:t>
                      </w:r>
                    </w:p>
                    <w:p w:rsidR="00C073C0" w:rsidRPr="0050150D" w:rsidRDefault="00C073C0" w:rsidP="00C073C0">
                      <w:pPr>
                        <w:jc w:val="center"/>
                        <w:rPr>
                          <w:rFonts w:ascii="Lucida Handwriting" w:hAnsi="Lucida Handwriting"/>
                          <w:sz w:val="52"/>
                          <w:szCs w:val="52"/>
                        </w:rPr>
                      </w:pPr>
                    </w:p>
                  </w:txbxContent>
                </v:textbox>
                <w10:wrap type="square" anchorx="page"/>
              </v:shape>
            </w:pict>
          </mc:Fallback>
        </mc:AlternateContent>
      </w:r>
    </w:p>
    <w:p w:rsidR="00D86BEF" w:rsidRDefault="00D86BEF" w:rsidP="00D86BEF">
      <w:pPr>
        <w:jc w:val="both"/>
        <w:rPr>
          <w:rFonts w:ascii="Calibri" w:hAnsi="Calibri" w:cs="Calibri"/>
          <w:sz w:val="28"/>
          <w:szCs w:val="28"/>
        </w:rPr>
      </w:pPr>
    </w:p>
    <w:p w:rsidR="00D86BEF" w:rsidRPr="00381095" w:rsidRDefault="00D86BEF" w:rsidP="00D86BEF">
      <w:pPr>
        <w:jc w:val="both"/>
        <w:rPr>
          <w:rFonts w:ascii="Calibri" w:hAnsi="Calibri" w:cs="Calibri"/>
          <w:sz w:val="28"/>
          <w:szCs w:val="28"/>
        </w:rPr>
      </w:pPr>
      <w:r>
        <w:rPr>
          <w:rFonts w:ascii="Calibri" w:hAnsi="Calibri" w:cs="Calibri"/>
          <w:sz w:val="28"/>
          <w:szCs w:val="28"/>
        </w:rPr>
        <w:t>Rappel de la m</w:t>
      </w:r>
      <w:r w:rsidRPr="00381095">
        <w:rPr>
          <w:rFonts w:ascii="Calibri" w:hAnsi="Calibri" w:cs="Calibri"/>
          <w:sz w:val="28"/>
          <w:szCs w:val="28"/>
        </w:rPr>
        <w:t xml:space="preserve">arche à suivre : </w:t>
      </w:r>
    </w:p>
    <w:p w:rsidR="00D86BEF" w:rsidRPr="00381095" w:rsidRDefault="00D86BEF" w:rsidP="00D86BEF">
      <w:pPr>
        <w:jc w:val="both"/>
        <w:rPr>
          <w:rFonts w:ascii="Calibri" w:hAnsi="Calibri" w:cs="Calibri"/>
          <w:sz w:val="28"/>
          <w:szCs w:val="28"/>
        </w:rPr>
      </w:pPr>
      <w:r w:rsidRPr="00D86BEF">
        <w:rPr>
          <w:rFonts w:ascii="Calibri" w:hAnsi="Calibri" w:cs="Calibri"/>
          <w:sz w:val="24"/>
          <w:szCs w:val="24"/>
        </w:rPr>
        <w:t xml:space="preserve">Si vous avez un ordinateur Apple ou pc, un navigateur tel que chrome ou Firefox suffira (même sans webcam), pour ceux qui ont un smartphone Android ou Apple, il faudra télécharger au préalable </w:t>
      </w:r>
      <w:proofErr w:type="gramStart"/>
      <w:r w:rsidRPr="00D86BEF">
        <w:rPr>
          <w:rFonts w:ascii="Calibri" w:hAnsi="Calibri" w:cs="Calibri"/>
          <w:sz w:val="24"/>
          <w:szCs w:val="24"/>
        </w:rPr>
        <w:t>l'appli  "</w:t>
      </w:r>
      <w:proofErr w:type="gramEnd"/>
      <w:r w:rsidRPr="00D86BEF">
        <w:rPr>
          <w:rFonts w:ascii="Calibri" w:hAnsi="Calibri" w:cs="Calibri"/>
          <w:sz w:val="24"/>
          <w:szCs w:val="24"/>
        </w:rPr>
        <w:t xml:space="preserve">3cx </w:t>
      </w:r>
      <w:proofErr w:type="spellStart"/>
      <w:r w:rsidRPr="00D86BEF">
        <w:rPr>
          <w:rFonts w:ascii="Calibri" w:hAnsi="Calibri" w:cs="Calibri"/>
          <w:sz w:val="24"/>
          <w:szCs w:val="24"/>
        </w:rPr>
        <w:t>webmeeting</w:t>
      </w:r>
      <w:proofErr w:type="spellEnd"/>
      <w:r w:rsidRPr="00D86BEF">
        <w:rPr>
          <w:rFonts w:ascii="Calibri" w:hAnsi="Calibri" w:cs="Calibri"/>
          <w:sz w:val="24"/>
          <w:szCs w:val="24"/>
        </w:rPr>
        <w:t>». Une fois installé cliquez sur le lien qui figure sur le site web de l'école</w:t>
      </w:r>
      <w:r w:rsidRPr="00381095">
        <w:rPr>
          <w:rFonts w:ascii="Calibri" w:hAnsi="Calibri" w:cs="Calibri"/>
          <w:sz w:val="28"/>
          <w:szCs w:val="28"/>
        </w:rPr>
        <w:t xml:space="preserve"> </w:t>
      </w:r>
      <w:hyperlink r:id="rId6" w:history="1">
        <w:r w:rsidRPr="00381095">
          <w:rPr>
            <w:rStyle w:val="Lienhypertexte"/>
            <w:rFonts w:ascii="Calibri" w:hAnsi="Calibri" w:cs="Calibri"/>
            <w:sz w:val="28"/>
            <w:szCs w:val="28"/>
          </w:rPr>
          <w:t>http://ecolenotredamedesgraces.re/cafes-des-parents/</w:t>
        </w:r>
      </w:hyperlink>
    </w:p>
    <w:p w:rsidR="00D86BEF" w:rsidRPr="00D86BEF" w:rsidRDefault="00D86BEF" w:rsidP="00D86BEF">
      <w:pPr>
        <w:jc w:val="both"/>
        <w:rPr>
          <w:rFonts w:ascii="Calibri" w:hAnsi="Calibri" w:cs="Calibri"/>
          <w:sz w:val="24"/>
          <w:szCs w:val="24"/>
        </w:rPr>
      </w:pPr>
      <w:proofErr w:type="gramStart"/>
      <w:r w:rsidRPr="00D86BEF">
        <w:rPr>
          <w:rFonts w:ascii="Calibri" w:hAnsi="Calibri" w:cs="Calibri"/>
          <w:sz w:val="24"/>
          <w:szCs w:val="24"/>
        </w:rPr>
        <w:t>ou</w:t>
      </w:r>
      <w:proofErr w:type="gramEnd"/>
      <w:r w:rsidRPr="00D86BEF">
        <w:rPr>
          <w:rFonts w:ascii="Calibri" w:hAnsi="Calibri" w:cs="Calibri"/>
          <w:sz w:val="24"/>
          <w:szCs w:val="24"/>
        </w:rPr>
        <w:t xml:space="preserve"> sur le lien que vous avez reçu par mail. Le lien sera communiqué mercredi matin.</w:t>
      </w:r>
    </w:p>
    <w:p w:rsidR="00D86BEF" w:rsidRPr="00D86BEF" w:rsidRDefault="00D86BEF" w:rsidP="00D86BEF">
      <w:pPr>
        <w:jc w:val="both"/>
        <w:rPr>
          <w:rFonts w:ascii="Calibri" w:hAnsi="Calibri" w:cs="Calibri"/>
          <w:sz w:val="24"/>
          <w:szCs w:val="24"/>
        </w:rPr>
      </w:pPr>
      <w:r w:rsidRPr="00D86BEF">
        <w:rPr>
          <w:rFonts w:ascii="Calibri" w:hAnsi="Calibri" w:cs="Calibri"/>
          <w:sz w:val="24"/>
          <w:szCs w:val="24"/>
        </w:rPr>
        <w:t>Entre</w:t>
      </w:r>
      <w:r>
        <w:rPr>
          <w:rFonts w:ascii="Calibri" w:hAnsi="Calibri" w:cs="Calibri"/>
          <w:sz w:val="24"/>
          <w:szCs w:val="24"/>
        </w:rPr>
        <w:t>z</w:t>
      </w:r>
      <w:r w:rsidRPr="00D86BEF">
        <w:rPr>
          <w:rFonts w:ascii="Calibri" w:hAnsi="Calibri" w:cs="Calibri"/>
          <w:sz w:val="24"/>
          <w:szCs w:val="24"/>
        </w:rPr>
        <w:t xml:space="preserve"> votre prénom et connexion.</w:t>
      </w:r>
    </w:p>
    <w:p w:rsidR="00D86BEF" w:rsidRPr="00381095" w:rsidRDefault="00D86BEF" w:rsidP="00D86BEF">
      <w:pPr>
        <w:jc w:val="both"/>
        <w:rPr>
          <w:rFonts w:ascii="Calibri" w:hAnsi="Calibri" w:cs="Calibri"/>
          <w:sz w:val="28"/>
          <w:szCs w:val="28"/>
        </w:rPr>
      </w:pPr>
    </w:p>
    <w:p w:rsidR="00D86BEF" w:rsidRPr="00381095" w:rsidRDefault="00D86BEF" w:rsidP="00D86BEF">
      <w:pPr>
        <w:jc w:val="center"/>
        <w:rPr>
          <w:rFonts w:ascii="Lucida Handwriting" w:eastAsia="Times New Roman" w:hAnsi="Lucida Handwriting" w:cs="Helvetica"/>
          <w:color w:val="000000"/>
          <w:sz w:val="28"/>
          <w:szCs w:val="28"/>
        </w:rPr>
      </w:pPr>
      <w:r w:rsidRPr="00381095">
        <w:rPr>
          <w:rFonts w:ascii="Lucida Handwriting" w:eastAsia="Times New Roman" w:hAnsi="Lucida Handwriting" w:cs="Helvetica"/>
          <w:color w:val="000000"/>
          <w:sz w:val="28"/>
          <w:szCs w:val="28"/>
        </w:rPr>
        <w:t xml:space="preserve">Soyons innovants et réactifs pour poursuivre les échanges </w:t>
      </w:r>
    </w:p>
    <w:p w:rsidR="00D86BEF" w:rsidRPr="00381095" w:rsidRDefault="00D86BEF" w:rsidP="00D86BEF">
      <w:pPr>
        <w:jc w:val="center"/>
        <w:rPr>
          <w:rStyle w:val="lev"/>
          <w:sz w:val="28"/>
          <w:szCs w:val="28"/>
        </w:rPr>
      </w:pPr>
      <w:proofErr w:type="gramStart"/>
      <w:r w:rsidRPr="00381095">
        <w:rPr>
          <w:rFonts w:ascii="Lucida Handwriting" w:eastAsia="Times New Roman" w:hAnsi="Lucida Handwriting" w:cs="Helvetica"/>
          <w:color w:val="000000"/>
          <w:sz w:val="28"/>
          <w:szCs w:val="28"/>
        </w:rPr>
        <w:t>entre</w:t>
      </w:r>
      <w:proofErr w:type="gramEnd"/>
      <w:r w:rsidRPr="00381095">
        <w:rPr>
          <w:rFonts w:ascii="Lucida Handwriting" w:eastAsia="Times New Roman" w:hAnsi="Lucida Handwriting" w:cs="Helvetica"/>
          <w:color w:val="000000"/>
          <w:sz w:val="28"/>
          <w:szCs w:val="28"/>
        </w:rPr>
        <w:t xml:space="preserve"> les parents de l’école </w:t>
      </w:r>
      <w:r>
        <w:rPr>
          <w:rFonts w:ascii="Lucida Handwriting" w:eastAsia="Times New Roman" w:hAnsi="Lucida Handwriting" w:cs="Helvetica"/>
          <w:color w:val="000000"/>
          <w:sz w:val="28"/>
          <w:szCs w:val="28"/>
        </w:rPr>
        <w:t xml:space="preserve"> </w:t>
      </w:r>
      <w:r w:rsidRPr="00381095">
        <w:rPr>
          <w:rFonts w:ascii="Lucida Handwriting" w:eastAsia="Times New Roman" w:hAnsi="Lucida Handwriting" w:cs="Helvetica"/>
          <w:color w:val="000000"/>
          <w:sz w:val="28"/>
          <w:szCs w:val="28"/>
        </w:rPr>
        <w:t xml:space="preserve">Notre Dame des Grâces  </w:t>
      </w:r>
    </w:p>
    <w:p w:rsidR="00D86BEF" w:rsidRDefault="00D86BEF" w:rsidP="00D86BEF">
      <w:pPr>
        <w:jc w:val="both"/>
        <w:rPr>
          <w:rFonts w:ascii="Bahnschrift" w:eastAsia="Times New Roman" w:hAnsi="Bahnschrift" w:cs="Helvetica"/>
          <w:color w:val="000000"/>
          <w:sz w:val="32"/>
          <w:szCs w:val="32"/>
        </w:rPr>
      </w:pPr>
    </w:p>
    <w:p w:rsidR="00D86BEF" w:rsidRPr="00381095" w:rsidRDefault="00D86BEF" w:rsidP="00D86BEF">
      <w:pPr>
        <w:jc w:val="both"/>
        <w:rPr>
          <w:rFonts w:ascii="Bahnschrift" w:eastAsia="Times New Roman" w:hAnsi="Bahnschrift" w:cs="Helvetica"/>
          <w:color w:val="000000"/>
          <w:sz w:val="28"/>
          <w:szCs w:val="28"/>
        </w:rPr>
      </w:pPr>
      <w:r w:rsidRPr="00381095">
        <w:rPr>
          <w:sz w:val="28"/>
          <w:szCs w:val="28"/>
          <w:highlight w:val="yellow"/>
        </w:rPr>
        <w:t xml:space="preserve">Ce café des parents est </w:t>
      </w:r>
      <w:r w:rsidRPr="00381095">
        <w:rPr>
          <w:rStyle w:val="lev"/>
          <w:sz w:val="28"/>
          <w:szCs w:val="28"/>
          <w:highlight w:val="yellow"/>
        </w:rPr>
        <w:t>gratuit</w:t>
      </w:r>
      <w:r w:rsidRPr="00381095">
        <w:rPr>
          <w:sz w:val="28"/>
          <w:szCs w:val="28"/>
          <w:highlight w:val="yellow"/>
        </w:rPr>
        <w:t xml:space="preserve"> pour tous </w:t>
      </w:r>
      <w:r w:rsidRPr="00381095">
        <w:rPr>
          <w:rStyle w:val="lev"/>
          <w:sz w:val="28"/>
          <w:szCs w:val="28"/>
          <w:highlight w:val="yellow"/>
        </w:rPr>
        <w:t>les parents de l’école Notre Dame des grâces</w:t>
      </w:r>
      <w:r w:rsidRPr="00381095">
        <w:rPr>
          <w:sz w:val="28"/>
          <w:szCs w:val="28"/>
          <w:highlight w:val="yellow"/>
        </w:rPr>
        <w:t xml:space="preserve">, pour vous inscrire envoyez-nous un petit mail à </w:t>
      </w:r>
      <w:r w:rsidRPr="00381095">
        <w:rPr>
          <w:rStyle w:val="lev"/>
          <w:sz w:val="28"/>
          <w:szCs w:val="28"/>
          <w:highlight w:val="yellow"/>
        </w:rPr>
        <w:t>nddg.apel@gmail.com</w:t>
      </w:r>
    </w:p>
    <w:p w:rsidR="00A76052" w:rsidRDefault="00A76052"/>
    <w:sectPr w:rsidR="00A76052" w:rsidSect="00C073C0">
      <w:pgSz w:w="11906" w:h="16838"/>
      <w:pgMar w:top="284" w:right="140"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C0"/>
    <w:rsid w:val="00A76052"/>
    <w:rsid w:val="00C073C0"/>
    <w:rsid w:val="00D86BEF"/>
    <w:rsid w:val="00EA44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229C"/>
  <w15:chartTrackingRefBased/>
  <w15:docId w15:val="{679B6AE6-652C-4A8E-A0E1-3D37802D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3C0"/>
    <w:pPr>
      <w:spacing w:after="0" w:line="240"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86BEF"/>
    <w:rPr>
      <w:b/>
      <w:bCs/>
    </w:rPr>
  </w:style>
  <w:style w:type="character" w:styleId="Lienhypertexte">
    <w:name w:val="Hyperlink"/>
    <w:basedOn w:val="Policepardfaut"/>
    <w:uiPriority w:val="99"/>
    <w:semiHidden/>
    <w:unhideWhenUsed/>
    <w:rsid w:val="00D86B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olenotredamedesgraces.re/cafes-des-parents/"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130</Words>
  <Characters>716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2020-04-16T13:32:00Z</dcterms:created>
  <dcterms:modified xsi:type="dcterms:W3CDTF">2020-04-16T13:59:00Z</dcterms:modified>
</cp:coreProperties>
</file>