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13" w:rsidRDefault="00AB5B5C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AB5B5C">
        <w:rPr>
          <w:rFonts w:ascii="Comic Sans MS" w:hAnsi="Comic Sans MS"/>
          <w:b/>
          <w:bCs/>
          <w:sz w:val="24"/>
          <w:szCs w:val="24"/>
        </w:rPr>
        <w:t>CORRECTION  POUR</w:t>
      </w:r>
      <w:proofErr w:type="gramEnd"/>
      <w:r w:rsidRPr="00AB5B5C">
        <w:rPr>
          <w:rFonts w:ascii="Comic Sans MS" w:hAnsi="Comic Sans MS"/>
          <w:b/>
          <w:bCs/>
          <w:sz w:val="24"/>
          <w:szCs w:val="24"/>
        </w:rPr>
        <w:t xml:space="preserve"> COMPRENDRE LES MATHS            Leçons 80 à 82</w:t>
      </w: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1EE14B" wp14:editId="2BEC0224">
            <wp:extent cx="3667125" cy="58238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3835" cy="6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Dans les petits carrés de couleur :</w:t>
      </w: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7F5F36" wp14:editId="55D76A66">
            <wp:extent cx="3381375" cy="609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L’élève peut s’aider d’un schéma pour résoudre le problème. </w:t>
      </w: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La différence entre dessin (représentation des objets comme ils sont) et schéma (représentation abstraite et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symbolique)  ex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 :  pour dessiner les timbres ont peu juste faire des carrés…des traits ou des ronds.</w:t>
      </w: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138E53" wp14:editId="164BE5B2">
            <wp:extent cx="3267075" cy="2400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779998" wp14:editId="4ED8A91A">
            <wp:extent cx="3181350" cy="2952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F1838D" wp14:editId="2BA41A1D">
            <wp:extent cx="3784998" cy="62865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1194" cy="6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5C" w:rsidRDefault="00AB5B5C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DBD37C" wp14:editId="04A5C344">
            <wp:extent cx="3362325" cy="7810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dans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les petits carrés de couleur</w:t>
      </w:r>
    </w:p>
    <w:p w:rsidR="00AB5B5C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531510" wp14:editId="0D90CC5F">
            <wp:extent cx="3190875" cy="38290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93" w:rsidRDefault="00FC3493">
      <w:r>
        <w:t xml:space="preserve"> « Qu’avons-nous appris aujourd’hui ? » Réponse attendue proche de : « Dans le tableau des nombres, les nombres de la même ligne commencent par le même chiffre, les nombres de la même colonne finissent par le même chiffre. »</w:t>
      </w:r>
    </w:p>
    <w:p w:rsidR="00FC3493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0EF6BA" wp14:editId="08BA73ED">
            <wp:extent cx="3467100" cy="40957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93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F08256" wp14:editId="36ECD90F">
            <wp:extent cx="3324225" cy="18097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93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457567" wp14:editId="200B3EAB">
            <wp:extent cx="3113986" cy="6381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7278" cy="65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93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1048C37" wp14:editId="5688607E">
            <wp:extent cx="3419475" cy="8763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/>
          <w:b/>
          <w:bCs/>
          <w:sz w:val="24"/>
          <w:szCs w:val="24"/>
        </w:rPr>
        <w:t>dans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les petits carrés de couleur</w:t>
      </w:r>
    </w:p>
    <w:p w:rsidR="00FC3493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 la fin du fichier vous trouverez le matériel (feutre) à découper pour l’exercice</w:t>
      </w:r>
    </w:p>
    <w:p w:rsidR="00FC3493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096831" wp14:editId="4E8CB54E">
            <wp:extent cx="3562350" cy="39147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93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2C9841" wp14:editId="7CA5A342">
            <wp:extent cx="3362325" cy="13525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93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C45EB4" wp14:editId="49915735">
            <wp:extent cx="3190875" cy="10763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93" w:rsidRPr="00AB5B5C" w:rsidRDefault="00FC3493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209E512" wp14:editId="632B4F4C">
            <wp:extent cx="3295650" cy="22193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493" w:rsidRPr="00AB5B5C" w:rsidSect="00AB5B5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5C"/>
    <w:rsid w:val="00093313"/>
    <w:rsid w:val="00AB5B5C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8997"/>
  <w15:chartTrackingRefBased/>
  <w15:docId w15:val="{9CDC6C60-A912-4590-8E38-F7E95286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Etheve</dc:creator>
  <cp:keywords/>
  <dc:description/>
  <cp:lastModifiedBy>Marie Etheve</cp:lastModifiedBy>
  <cp:revision>1</cp:revision>
  <dcterms:created xsi:type="dcterms:W3CDTF">2020-04-09T05:50:00Z</dcterms:created>
  <dcterms:modified xsi:type="dcterms:W3CDTF">2020-04-09T06:10:00Z</dcterms:modified>
</cp:coreProperties>
</file>