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2359A" w14:textId="7E864532" w:rsidR="000221BA" w:rsidRPr="00195F04" w:rsidRDefault="000221BA" w:rsidP="0036158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D9D9D9" w:themeFill="background1" w:themeFillShade="D9"/>
        <w:ind w:left="2694" w:right="2391"/>
        <w:jc w:val="center"/>
        <w:rPr>
          <w:b/>
          <w:i/>
          <w:color w:val="0000FF"/>
          <w:sz w:val="36"/>
        </w:rPr>
      </w:pPr>
      <w:r w:rsidRPr="00195F04">
        <w:rPr>
          <w:b/>
          <w:i/>
          <w:color w:val="0000FF"/>
          <w:sz w:val="36"/>
        </w:rPr>
        <w:t>Feuille de route CE2</w:t>
      </w:r>
      <w:r w:rsidR="00EF45EE" w:rsidRPr="00195F04">
        <w:rPr>
          <w:b/>
          <w:i/>
          <w:color w:val="0000FF"/>
          <w:sz w:val="36"/>
        </w:rPr>
        <w:t xml:space="preserve"> </w:t>
      </w:r>
      <w:r w:rsidR="00B2041F" w:rsidRPr="00195F04">
        <w:rPr>
          <w:b/>
          <w:i/>
          <w:color w:val="0000FF"/>
          <w:sz w:val="36"/>
        </w:rPr>
        <w:tab/>
      </w:r>
      <w:r w:rsidR="00B2041F" w:rsidRPr="00195F04">
        <w:rPr>
          <w:b/>
          <w:i/>
          <w:color w:val="0000FF"/>
          <w:sz w:val="36"/>
        </w:rPr>
        <w:tab/>
        <w:t xml:space="preserve"> n°</w:t>
      </w:r>
      <w:r w:rsidR="00302D0D">
        <w:rPr>
          <w:b/>
          <w:i/>
          <w:color w:val="0000FF"/>
          <w:sz w:val="36"/>
        </w:rPr>
        <w:t>3</w:t>
      </w:r>
    </w:p>
    <w:p w14:paraId="241F06C6" w14:textId="7058B269" w:rsidR="00C9662A" w:rsidRPr="00586590" w:rsidRDefault="00EF45EE" w:rsidP="00C9662A">
      <w:pPr>
        <w:jc w:val="center"/>
        <w:rPr>
          <w:i/>
          <w:sz w:val="22"/>
          <w:szCs w:val="20"/>
        </w:rPr>
      </w:pPr>
      <w:r w:rsidRPr="00586590">
        <w:rPr>
          <w:i/>
          <w:sz w:val="22"/>
          <w:szCs w:val="20"/>
        </w:rPr>
        <w:t>Travail sur les fichiers de la classe</w:t>
      </w:r>
      <w:r w:rsidR="00084BEE" w:rsidRPr="00586590">
        <w:rPr>
          <w:i/>
          <w:sz w:val="22"/>
          <w:szCs w:val="20"/>
        </w:rPr>
        <w:t xml:space="preserve">   </w:t>
      </w:r>
      <w:r w:rsidR="00C9662A" w:rsidRPr="00586590">
        <w:rPr>
          <w:i/>
          <w:sz w:val="22"/>
          <w:szCs w:val="20"/>
        </w:rPr>
        <w:t xml:space="preserve"> </w:t>
      </w:r>
      <w:r w:rsidR="00B2041F" w:rsidRPr="00586590">
        <w:rPr>
          <w:i/>
          <w:sz w:val="22"/>
          <w:szCs w:val="20"/>
        </w:rPr>
        <w:t xml:space="preserve">+ </w:t>
      </w:r>
      <w:r w:rsidR="00084BEE" w:rsidRPr="00586590">
        <w:rPr>
          <w:i/>
          <w:sz w:val="22"/>
          <w:szCs w:val="20"/>
        </w:rPr>
        <w:t xml:space="preserve">     </w:t>
      </w:r>
      <w:r w:rsidR="00B2041F" w:rsidRPr="00586590">
        <w:rPr>
          <w:i/>
          <w:sz w:val="22"/>
          <w:szCs w:val="20"/>
        </w:rPr>
        <w:t>Dossier CNED</w:t>
      </w:r>
      <w:r w:rsidR="00084BEE" w:rsidRPr="00586590">
        <w:rPr>
          <w:i/>
          <w:sz w:val="22"/>
          <w:szCs w:val="20"/>
        </w:rPr>
        <w:t xml:space="preserve">  n°</w:t>
      </w:r>
      <w:r w:rsidR="00302D0D" w:rsidRPr="00586590">
        <w:rPr>
          <w:i/>
          <w:sz w:val="22"/>
          <w:szCs w:val="20"/>
        </w:rPr>
        <w:t>4</w:t>
      </w:r>
    </w:p>
    <w:p w14:paraId="5553ABC0" w14:textId="77777777" w:rsidR="00C9662A" w:rsidRPr="008219B5" w:rsidRDefault="00C9662A" w:rsidP="00C9662A">
      <w:pPr>
        <w:jc w:val="center"/>
        <w:rPr>
          <w:bCs/>
          <w:i/>
          <w:sz w:val="18"/>
          <w:szCs w:val="15"/>
        </w:rPr>
      </w:pPr>
    </w:p>
    <w:p w14:paraId="05F0CC14" w14:textId="77777777" w:rsidR="000221BA" w:rsidRPr="00C9662A" w:rsidRDefault="000221BA" w:rsidP="000221BA"/>
    <w:p w14:paraId="35F913A0" w14:textId="77777777" w:rsidR="006829EE" w:rsidRPr="00175EE6" w:rsidRDefault="006829EE" w:rsidP="00361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b/>
          <w:i/>
        </w:rPr>
      </w:pPr>
      <w:r w:rsidRPr="00175EE6">
        <w:rPr>
          <w:b/>
          <w:i/>
        </w:rPr>
        <w:t xml:space="preserve">Pour la période 5, la priorité sera donnée aux activités de maths et de français. Il sera </w:t>
      </w:r>
      <w:r>
        <w:rPr>
          <w:b/>
          <w:i/>
        </w:rPr>
        <w:t>important</w:t>
      </w:r>
      <w:r w:rsidRPr="00175EE6">
        <w:rPr>
          <w:b/>
          <w:i/>
        </w:rPr>
        <w:t xml:space="preserve"> d’effectuer au moins une activité de ces deux disciplines tous les jours, avec une lecture obligatoire.</w:t>
      </w:r>
    </w:p>
    <w:p w14:paraId="2F72A4F0" w14:textId="77777777" w:rsidR="006829EE" w:rsidRPr="00586590" w:rsidRDefault="006829EE" w:rsidP="00361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b/>
          <w:i/>
          <w:sz w:val="10"/>
        </w:rPr>
      </w:pPr>
    </w:p>
    <w:p w14:paraId="5C2E4D6C" w14:textId="77777777" w:rsidR="006829EE" w:rsidRPr="00175EE6" w:rsidRDefault="006829EE" w:rsidP="00361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b/>
          <w:i/>
        </w:rPr>
      </w:pPr>
      <w:r w:rsidRPr="00175EE6">
        <w:rPr>
          <w:b/>
          <w:i/>
        </w:rPr>
        <w:t>Nous recommencerons le travail par :</w:t>
      </w:r>
    </w:p>
    <w:p w14:paraId="775D17F3" w14:textId="77777777" w:rsidR="006829EE" w:rsidRPr="00175EE6" w:rsidRDefault="006829EE" w:rsidP="00361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b/>
          <w:i/>
        </w:rPr>
      </w:pPr>
      <w:r w:rsidRPr="00175EE6">
        <w:rPr>
          <w:b/>
          <w:i/>
        </w:rPr>
        <w:t>- une évaluation de reprise (document qui vous sera remis à l’école)</w:t>
      </w:r>
    </w:p>
    <w:p w14:paraId="496CBED0" w14:textId="77777777" w:rsidR="006829EE" w:rsidRPr="00175EE6" w:rsidRDefault="006829EE" w:rsidP="00361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b/>
          <w:i/>
        </w:rPr>
      </w:pPr>
      <w:r w:rsidRPr="00175EE6">
        <w:rPr>
          <w:b/>
          <w:i/>
        </w:rPr>
        <w:t>- Puis vous pourrez effectuer les exercices des fichiers de la classe (ci-dessous)</w:t>
      </w:r>
    </w:p>
    <w:p w14:paraId="6BE0FD03" w14:textId="77777777" w:rsidR="006829EE" w:rsidRPr="00175EE6" w:rsidRDefault="006829EE" w:rsidP="00361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b/>
          <w:i/>
        </w:rPr>
      </w:pPr>
      <w:r w:rsidRPr="00175EE6">
        <w:rPr>
          <w:b/>
          <w:i/>
        </w:rPr>
        <w:t>- Et enfin seulement, vous pourrez faire les exercices du dossier CNED n°4 (à rendre seulement le 15 juin)</w:t>
      </w:r>
    </w:p>
    <w:p w14:paraId="315758EC" w14:textId="77777777" w:rsidR="006829EE" w:rsidRPr="00361584" w:rsidRDefault="006829EE" w:rsidP="006829EE">
      <w:pPr>
        <w:rPr>
          <w:sz w:val="21"/>
          <w:szCs w:val="21"/>
        </w:rPr>
      </w:pPr>
    </w:p>
    <w:p w14:paraId="686B27E2" w14:textId="77777777" w:rsidR="00EC2CEE" w:rsidRPr="00361584" w:rsidRDefault="00EC2CEE" w:rsidP="006829EE">
      <w:pPr>
        <w:rPr>
          <w:sz w:val="21"/>
          <w:szCs w:val="21"/>
        </w:rPr>
      </w:pPr>
    </w:p>
    <w:p w14:paraId="7EFB20E2" w14:textId="77777777" w:rsidR="006829EE" w:rsidRPr="006829EE" w:rsidRDefault="006829EE" w:rsidP="006829EE">
      <w:pPr>
        <w:rPr>
          <w:b/>
          <w:i/>
          <w:color w:val="3366FF"/>
          <w:sz w:val="28"/>
        </w:rPr>
      </w:pPr>
      <w:r w:rsidRPr="006829EE">
        <w:rPr>
          <w:b/>
          <w:i/>
          <w:color w:val="3366FF"/>
          <w:sz w:val="28"/>
        </w:rPr>
        <w:t xml:space="preserve">A/ </w:t>
      </w:r>
      <w:r w:rsidRPr="00586590">
        <w:rPr>
          <w:b/>
          <w:i/>
          <w:color w:val="3366FF"/>
          <w:sz w:val="28"/>
          <w:u w:val="single"/>
        </w:rPr>
        <w:t>Evaluation de reprise </w:t>
      </w:r>
      <w:r w:rsidRPr="006829EE">
        <w:rPr>
          <w:b/>
          <w:i/>
          <w:color w:val="3366FF"/>
          <w:sz w:val="28"/>
        </w:rPr>
        <w:t>:</w:t>
      </w:r>
    </w:p>
    <w:p w14:paraId="0329856D" w14:textId="77777777" w:rsidR="006829EE" w:rsidRDefault="006829EE" w:rsidP="006829EE">
      <w:r>
        <w:t>Ce document est une évaluation demandée par l’académie pour vérifier le niveau et le travail des élèves.</w:t>
      </w:r>
    </w:p>
    <w:p w14:paraId="6AF05BDF" w14:textId="77777777" w:rsidR="006829EE" w:rsidRDefault="006829EE" w:rsidP="006829EE">
      <w:r>
        <w:t>Il faut absolument que l’élève travaille seul, pour avoir une véritable appréciation de son niveau de connaissances.</w:t>
      </w:r>
    </w:p>
    <w:p w14:paraId="28D2513F" w14:textId="77777777" w:rsidR="006829EE" w:rsidRDefault="006829EE" w:rsidP="006829EE"/>
    <w:p w14:paraId="71E60328" w14:textId="2014119D" w:rsidR="00EC2CEE" w:rsidRPr="00EC2CEE" w:rsidRDefault="006829EE" w:rsidP="000221BA">
      <w:pPr>
        <w:rPr>
          <w:b/>
          <w:i/>
          <w:color w:val="3366FF"/>
          <w:sz w:val="28"/>
        </w:rPr>
      </w:pPr>
      <w:r w:rsidRPr="006829EE">
        <w:rPr>
          <w:b/>
          <w:i/>
          <w:color w:val="3366FF"/>
          <w:sz w:val="28"/>
        </w:rPr>
        <w:t xml:space="preserve">B/ </w:t>
      </w:r>
      <w:r w:rsidRPr="00586590">
        <w:rPr>
          <w:b/>
          <w:i/>
          <w:color w:val="3366FF"/>
          <w:sz w:val="28"/>
          <w:u w:val="single"/>
        </w:rPr>
        <w:t>Activités dans les fichiers de la classe </w:t>
      </w:r>
      <w:r w:rsidRPr="006829EE">
        <w:rPr>
          <w:b/>
          <w:i/>
          <w:color w:val="3366FF"/>
          <w:sz w:val="28"/>
        </w:rPr>
        <w:t>:</w:t>
      </w:r>
    </w:p>
    <w:p w14:paraId="6BBB20C0" w14:textId="77777777" w:rsidR="000221BA" w:rsidRPr="008219B5" w:rsidRDefault="000221BA" w:rsidP="000221BA">
      <w:pPr>
        <w:rPr>
          <w:b/>
          <w:bCs/>
          <w:i/>
          <w:iCs/>
        </w:rPr>
      </w:pPr>
      <w:r w:rsidRPr="00C9662A">
        <w:rPr>
          <w:b/>
          <w:iCs/>
          <w:u w:val="single"/>
        </w:rPr>
        <w:t>Français</w:t>
      </w:r>
      <w:r w:rsidR="007D4CFB">
        <w:rPr>
          <w:b/>
          <w:iCs/>
          <w:u w:val="single"/>
        </w:rPr>
        <w:t xml:space="preserve"> : </w:t>
      </w:r>
      <w:r w:rsidR="007D4CFB" w:rsidRPr="00C9662A">
        <w:rPr>
          <w:b/>
          <w:bCs/>
          <w:i/>
          <w:iCs/>
        </w:rPr>
        <w:t>« Livre de lecture ETINCELLES »</w:t>
      </w:r>
    </w:p>
    <w:p w14:paraId="489BEF15" w14:textId="26050230" w:rsidR="00AF2FE6" w:rsidRDefault="004E2169" w:rsidP="004E2169">
      <w:r>
        <w:t xml:space="preserve">- </w:t>
      </w:r>
      <w:r w:rsidR="005C2547">
        <w:t xml:space="preserve">Lire « Le minotaure » </w:t>
      </w:r>
      <w:r w:rsidR="00AF7518">
        <w:tab/>
      </w:r>
      <w:r w:rsidR="00AF7518">
        <w:tab/>
      </w:r>
      <w:r w:rsidR="00586590">
        <w:t>p134 /</w:t>
      </w:r>
      <w:r w:rsidR="005C2547">
        <w:t xml:space="preserve"> p135, </w:t>
      </w:r>
      <w:r w:rsidR="00586590">
        <w:t xml:space="preserve"> </w:t>
      </w:r>
      <w:r w:rsidR="005C2547">
        <w:t xml:space="preserve">Episodes 1 à 3 </w:t>
      </w:r>
      <w:r w:rsidR="00586590">
        <w:tab/>
      </w:r>
      <w:r w:rsidR="005C2547">
        <w:t>p136 à p</w:t>
      </w:r>
      <w:r>
        <w:t xml:space="preserve"> 142</w:t>
      </w:r>
    </w:p>
    <w:p w14:paraId="7E0AE45D" w14:textId="54395992" w:rsidR="004E2169" w:rsidRDefault="004E2169" w:rsidP="004E2169">
      <w:r>
        <w:t xml:space="preserve">- </w:t>
      </w:r>
      <w:r w:rsidR="00AF7518">
        <w:t>Ex de compréhension</w:t>
      </w:r>
      <w:r>
        <w:t xml:space="preserve"> </w:t>
      </w:r>
      <w:r w:rsidR="00AF7518">
        <w:tab/>
      </w:r>
      <w:r w:rsidR="00AF7518">
        <w:tab/>
        <w:t>Livret d’exercices (remis à l’école</w:t>
      </w:r>
      <w:r w:rsidR="00DD644A">
        <w:t>, Voir Documents Annexes</w:t>
      </w:r>
      <w:r w:rsidR="00AF7518">
        <w:t>)</w:t>
      </w:r>
    </w:p>
    <w:p w14:paraId="2EC5CFD5" w14:textId="77777777" w:rsidR="00302D0D" w:rsidRPr="00C9662A" w:rsidRDefault="00302D0D" w:rsidP="000221BA"/>
    <w:p w14:paraId="6AF1D71E" w14:textId="3F57371D" w:rsidR="000221BA" w:rsidRPr="00011C4B" w:rsidRDefault="000221BA" w:rsidP="000221BA">
      <w:pPr>
        <w:rPr>
          <w:b/>
          <w:i/>
          <w:u w:val="single"/>
        </w:rPr>
      </w:pPr>
      <w:r w:rsidRPr="00011C4B">
        <w:rPr>
          <w:b/>
          <w:i/>
          <w:u w:val="single"/>
        </w:rPr>
        <w:t>Orthogra</w:t>
      </w:r>
      <w:r w:rsidR="009D684B">
        <w:rPr>
          <w:b/>
          <w:i/>
          <w:u w:val="single"/>
        </w:rPr>
        <w:t>p</w:t>
      </w:r>
      <w:r w:rsidRPr="00011C4B">
        <w:rPr>
          <w:b/>
          <w:i/>
          <w:u w:val="single"/>
        </w:rPr>
        <w:t>he</w:t>
      </w:r>
      <w:r w:rsidR="007D4CFB">
        <w:rPr>
          <w:b/>
          <w:i/>
          <w:u w:val="single"/>
        </w:rPr>
        <w:t> </w:t>
      </w:r>
      <w:r w:rsidR="007D4CFB">
        <w:rPr>
          <w:bCs/>
          <w:i/>
          <w:u w:val="single"/>
        </w:rPr>
        <w:t xml:space="preserve">: </w:t>
      </w:r>
      <w:r w:rsidR="007D4CFB" w:rsidRPr="00C9662A">
        <w:rPr>
          <w:b/>
          <w:bCs/>
          <w:i/>
          <w:iCs/>
        </w:rPr>
        <w:t>« Fiche des mots de dictées/</w:t>
      </w:r>
      <w:proofErr w:type="spellStart"/>
      <w:r w:rsidR="007D4CFB" w:rsidRPr="00C9662A">
        <w:rPr>
          <w:b/>
          <w:bCs/>
          <w:i/>
          <w:iCs/>
        </w:rPr>
        <w:t>Auto-dictées</w:t>
      </w:r>
      <w:proofErr w:type="spellEnd"/>
      <w:r w:rsidR="007D4CFB" w:rsidRPr="00C9662A">
        <w:rPr>
          <w:b/>
          <w:bCs/>
          <w:i/>
          <w:iCs/>
        </w:rPr>
        <w:t> »</w:t>
      </w:r>
      <w:r w:rsidR="00B2041F">
        <w:rPr>
          <w:b/>
          <w:bCs/>
          <w:i/>
          <w:iCs/>
        </w:rPr>
        <w:t xml:space="preserve"> (</w:t>
      </w:r>
      <w:r w:rsidR="00AF7518">
        <w:rPr>
          <w:b/>
          <w:bCs/>
          <w:i/>
          <w:iCs/>
        </w:rPr>
        <w:t>Période 5</w:t>
      </w:r>
      <w:r w:rsidR="00B2041F">
        <w:rPr>
          <w:b/>
          <w:bCs/>
          <w:i/>
          <w:iCs/>
        </w:rPr>
        <w:t>)</w:t>
      </w:r>
    </w:p>
    <w:p w14:paraId="02974A8C" w14:textId="11C2D678" w:rsidR="00EF45EE" w:rsidRPr="00C9662A" w:rsidRDefault="009B4E81" w:rsidP="00C9662A">
      <w:pPr>
        <w:ind w:left="567"/>
      </w:pPr>
      <w:r>
        <w:t>Mêmes consignes que la feuille de route n°1. A faire sur toute la semaine.</w:t>
      </w:r>
      <w:r w:rsidR="00DD644A">
        <w:t xml:space="preserve"> (</w:t>
      </w:r>
      <w:proofErr w:type="gramStart"/>
      <w:r w:rsidR="00DD644A">
        <w:t>voir</w:t>
      </w:r>
      <w:proofErr w:type="gramEnd"/>
      <w:r w:rsidR="00DD644A">
        <w:t xml:space="preserve"> Documents Annexes)</w:t>
      </w:r>
    </w:p>
    <w:p w14:paraId="765C0423" w14:textId="77777777" w:rsidR="00D916FE" w:rsidRPr="00C9662A" w:rsidRDefault="00D916FE" w:rsidP="000221BA"/>
    <w:p w14:paraId="64E8B82F" w14:textId="6684DC3D" w:rsidR="00C9662A" w:rsidRPr="00C9662A" w:rsidRDefault="00D63DB0" w:rsidP="000221BA">
      <w:pPr>
        <w:rPr>
          <w:b/>
          <w:bCs/>
        </w:rPr>
      </w:pPr>
      <w:r>
        <w:rPr>
          <w:b/>
          <w:bCs/>
          <w:u w:val="single"/>
        </w:rPr>
        <w:t xml:space="preserve">Grammaire / </w:t>
      </w:r>
      <w:r w:rsidR="00C9662A" w:rsidRPr="00C9662A">
        <w:rPr>
          <w:b/>
          <w:bCs/>
          <w:u w:val="single"/>
        </w:rPr>
        <w:t>Conjugaison</w:t>
      </w:r>
      <w:r w:rsidR="00C9662A" w:rsidRPr="00C9662A">
        <w:rPr>
          <w:b/>
          <w:bCs/>
        </w:rPr>
        <w:t> :</w:t>
      </w:r>
      <w:r w:rsidR="007D4CFB">
        <w:rPr>
          <w:b/>
          <w:bCs/>
        </w:rPr>
        <w:t xml:space="preserve"> </w:t>
      </w:r>
      <w:r w:rsidR="007D4CFB" w:rsidRPr="007D4CFB">
        <w:rPr>
          <w:b/>
          <w:bCs/>
          <w:i/>
          <w:iCs/>
        </w:rPr>
        <w:t>Livre</w:t>
      </w:r>
      <w:r w:rsidR="008219B5">
        <w:rPr>
          <w:b/>
          <w:bCs/>
          <w:i/>
          <w:iCs/>
        </w:rPr>
        <w:t> « </w:t>
      </w:r>
      <w:r w:rsidR="007D4CFB" w:rsidRPr="007D4CFB">
        <w:rPr>
          <w:b/>
          <w:bCs/>
          <w:i/>
          <w:iCs/>
        </w:rPr>
        <w:t>A portée de mots CE2</w:t>
      </w:r>
      <w:r w:rsidR="008219B5">
        <w:rPr>
          <w:b/>
          <w:bCs/>
          <w:i/>
          <w:iCs/>
        </w:rPr>
        <w:t> »</w:t>
      </w:r>
      <w:r w:rsidR="007D4CFB" w:rsidRPr="007D4CFB">
        <w:rPr>
          <w:b/>
          <w:bCs/>
          <w:i/>
          <w:iCs/>
        </w:rPr>
        <w:t xml:space="preserve"> (Livre orange)</w:t>
      </w:r>
    </w:p>
    <w:p w14:paraId="4EEED3AF" w14:textId="77777777" w:rsidR="007D4CFB" w:rsidRPr="00586590" w:rsidRDefault="00DD644A" w:rsidP="007D4CFB">
      <w:pPr>
        <w:rPr>
          <w:rStyle w:val="Lienhypertexte"/>
          <w:color w:val="3366FF"/>
          <w:u w:val="none"/>
        </w:rPr>
      </w:pPr>
      <w:hyperlink r:id="rId5" w:history="1">
        <w:r w:rsidR="008219B5" w:rsidRPr="00586590">
          <w:rPr>
            <w:rStyle w:val="Lienhypertexte"/>
            <w:color w:val="3366FF"/>
            <w:u w:val="none"/>
          </w:rPr>
          <w:t>https://monespace-educ.fr/feuilleter/9782011174628</w:t>
        </w:r>
      </w:hyperlink>
    </w:p>
    <w:p w14:paraId="3B3BCDE5" w14:textId="5AE88DB4" w:rsidR="00B2041F" w:rsidRDefault="00B2041F" w:rsidP="007D4CFB">
      <w:pPr>
        <w:rPr>
          <w:rStyle w:val="Lienhypertexte"/>
          <w:color w:val="auto"/>
          <w:u w:val="none"/>
        </w:rPr>
      </w:pPr>
      <w:r w:rsidRPr="00B2041F">
        <w:rPr>
          <w:rStyle w:val="Lienhypertexte"/>
          <w:color w:val="auto"/>
          <w:u w:val="none"/>
        </w:rPr>
        <w:t>-</w:t>
      </w:r>
      <w:r w:rsidR="00AF7518">
        <w:rPr>
          <w:rStyle w:val="Lienhypertexte"/>
          <w:color w:val="auto"/>
          <w:u w:val="none"/>
        </w:rPr>
        <w:t xml:space="preserve"> Les</w:t>
      </w:r>
      <w:r w:rsidR="00D63DB0">
        <w:rPr>
          <w:rStyle w:val="Lienhypertexte"/>
          <w:color w:val="auto"/>
          <w:u w:val="none"/>
        </w:rPr>
        <w:t xml:space="preserve"> « </w:t>
      </w:r>
      <w:r w:rsidR="00D916FE">
        <w:rPr>
          <w:rStyle w:val="Lienhypertexte"/>
          <w:i/>
          <w:iCs/>
          <w:color w:val="auto"/>
          <w:u w:val="none"/>
        </w:rPr>
        <w:t>les adjectifs</w:t>
      </w:r>
      <w:r w:rsidR="00D63DB0">
        <w:rPr>
          <w:rStyle w:val="Lienhypertexte"/>
          <w:color w:val="auto"/>
          <w:u w:val="none"/>
        </w:rPr>
        <w:t xml:space="preserve"> » </w:t>
      </w:r>
      <w:r w:rsidR="00AF7518">
        <w:rPr>
          <w:rStyle w:val="Lienhypertexte"/>
          <w:color w:val="auto"/>
          <w:u w:val="none"/>
        </w:rPr>
        <w:tab/>
      </w:r>
      <w:r w:rsidR="00AF7518">
        <w:rPr>
          <w:rStyle w:val="Lienhypertexte"/>
          <w:color w:val="auto"/>
          <w:u w:val="none"/>
        </w:rPr>
        <w:tab/>
      </w:r>
      <w:r w:rsidR="00AF7518">
        <w:rPr>
          <w:rStyle w:val="Lienhypertexte"/>
          <w:color w:val="auto"/>
          <w:u w:val="none"/>
        </w:rPr>
        <w:tab/>
      </w:r>
      <w:r w:rsidR="00AF7518">
        <w:rPr>
          <w:rStyle w:val="Lienhypertexte"/>
          <w:color w:val="auto"/>
          <w:u w:val="none"/>
        </w:rPr>
        <w:tab/>
        <w:t>L</w:t>
      </w:r>
      <w:r w:rsidR="006327E7">
        <w:rPr>
          <w:rStyle w:val="Lienhypertexte"/>
          <w:color w:val="auto"/>
          <w:u w:val="none"/>
        </w:rPr>
        <w:t>ire Texte p36</w:t>
      </w:r>
      <w:r w:rsidR="006327E7">
        <w:rPr>
          <w:rStyle w:val="Lienhypertexte"/>
          <w:color w:val="auto"/>
          <w:u w:val="none"/>
        </w:rPr>
        <w:tab/>
        <w:t>L</w:t>
      </w:r>
      <w:r w:rsidR="00AF7518">
        <w:rPr>
          <w:rStyle w:val="Lienhypertexte"/>
          <w:color w:val="auto"/>
          <w:u w:val="none"/>
        </w:rPr>
        <w:t>eçon p</w:t>
      </w:r>
      <w:r w:rsidR="006327E7">
        <w:rPr>
          <w:rStyle w:val="Lienhypertexte"/>
          <w:color w:val="auto"/>
          <w:u w:val="none"/>
        </w:rPr>
        <w:t>37</w:t>
      </w:r>
      <w:r w:rsidR="00AF7518">
        <w:rPr>
          <w:rStyle w:val="Lienhypertexte"/>
          <w:color w:val="auto"/>
          <w:u w:val="none"/>
        </w:rPr>
        <w:tab/>
      </w:r>
      <w:r w:rsidR="006327E7">
        <w:rPr>
          <w:rStyle w:val="Lienhypertexte"/>
          <w:color w:val="auto"/>
          <w:u w:val="none"/>
        </w:rPr>
        <w:tab/>
      </w:r>
      <w:r w:rsidR="00AF7518">
        <w:rPr>
          <w:rStyle w:val="Lienhypertexte"/>
          <w:color w:val="auto"/>
          <w:u w:val="none"/>
        </w:rPr>
        <w:t>Ex p</w:t>
      </w:r>
      <w:r w:rsidR="006327E7">
        <w:rPr>
          <w:rStyle w:val="Lienhypertexte"/>
          <w:color w:val="auto"/>
          <w:u w:val="none"/>
        </w:rPr>
        <w:t>37 n°8</w:t>
      </w:r>
      <w:r w:rsidR="00AF7518">
        <w:rPr>
          <w:rStyle w:val="Lienhypertexte"/>
          <w:color w:val="auto"/>
          <w:u w:val="none"/>
        </w:rPr>
        <w:t xml:space="preserve"> </w:t>
      </w:r>
    </w:p>
    <w:p w14:paraId="383209BF" w14:textId="27484751" w:rsidR="004C7456" w:rsidRDefault="004C7456" w:rsidP="007D4CFB">
      <w:pPr>
        <w:rPr>
          <w:rStyle w:val="Lienhypertexte"/>
          <w:color w:val="auto"/>
          <w:u w:val="none"/>
        </w:rPr>
      </w:pPr>
      <w:r>
        <w:rPr>
          <w:rStyle w:val="Lienhypertexte"/>
          <w:color w:val="auto"/>
          <w:u w:val="none"/>
        </w:rPr>
        <w:t>- Les accords en nombres</w:t>
      </w:r>
      <w:r>
        <w:rPr>
          <w:rStyle w:val="Lienhypertexte"/>
          <w:color w:val="auto"/>
          <w:u w:val="none"/>
        </w:rPr>
        <w:tab/>
      </w:r>
      <w:r>
        <w:rPr>
          <w:rStyle w:val="Lienhypertexte"/>
          <w:color w:val="auto"/>
          <w:u w:val="none"/>
        </w:rPr>
        <w:tab/>
      </w:r>
      <w:r>
        <w:rPr>
          <w:rStyle w:val="Lienhypertexte"/>
          <w:color w:val="auto"/>
          <w:u w:val="none"/>
        </w:rPr>
        <w:tab/>
        <w:t>Leçon p101</w:t>
      </w:r>
      <w:r>
        <w:rPr>
          <w:rStyle w:val="Lienhypertexte"/>
          <w:color w:val="auto"/>
          <w:u w:val="none"/>
        </w:rPr>
        <w:tab/>
      </w:r>
      <w:r>
        <w:rPr>
          <w:rStyle w:val="Lienhypertexte"/>
          <w:color w:val="auto"/>
          <w:u w:val="none"/>
        </w:rPr>
        <w:tab/>
        <w:t>Ex p 101 n°4 et n°7</w:t>
      </w:r>
      <w:r>
        <w:rPr>
          <w:rStyle w:val="Lienhypertexte"/>
          <w:color w:val="auto"/>
          <w:u w:val="none"/>
        </w:rPr>
        <w:tab/>
      </w:r>
      <w:r>
        <w:rPr>
          <w:rStyle w:val="Lienhypertexte"/>
          <w:color w:val="auto"/>
          <w:u w:val="none"/>
        </w:rPr>
        <w:tab/>
      </w:r>
      <w:r>
        <w:rPr>
          <w:rStyle w:val="Lienhypertexte"/>
          <w:color w:val="auto"/>
          <w:u w:val="none"/>
        </w:rPr>
        <w:tab/>
      </w:r>
    </w:p>
    <w:p w14:paraId="0056A48F" w14:textId="32AB35C9" w:rsidR="00B2041F" w:rsidRDefault="00B2041F" w:rsidP="007D4CFB">
      <w:pPr>
        <w:rPr>
          <w:rStyle w:val="Lienhypertexte"/>
          <w:color w:val="auto"/>
          <w:u w:val="none"/>
        </w:rPr>
      </w:pPr>
      <w:r w:rsidRPr="00B2041F">
        <w:rPr>
          <w:rStyle w:val="Lienhypertexte"/>
          <w:color w:val="auto"/>
          <w:u w:val="none"/>
        </w:rPr>
        <w:t>-</w:t>
      </w:r>
      <w:r w:rsidR="00D63DB0">
        <w:rPr>
          <w:rStyle w:val="Lienhypertexte"/>
          <w:color w:val="auto"/>
          <w:u w:val="none"/>
        </w:rPr>
        <w:t xml:space="preserve"> </w:t>
      </w:r>
      <w:r w:rsidR="00D916FE">
        <w:rPr>
          <w:rStyle w:val="Lienhypertexte"/>
          <w:color w:val="auto"/>
          <w:u w:val="none"/>
        </w:rPr>
        <w:t>Revoir le</w:t>
      </w:r>
      <w:r w:rsidR="00D63DB0">
        <w:rPr>
          <w:rStyle w:val="Lienhypertexte"/>
          <w:color w:val="auto"/>
          <w:u w:val="none"/>
        </w:rPr>
        <w:t xml:space="preserve"> </w:t>
      </w:r>
      <w:r w:rsidR="009B4E81">
        <w:rPr>
          <w:rStyle w:val="Lienhypertexte"/>
          <w:color w:val="auto"/>
          <w:u w:val="none"/>
        </w:rPr>
        <w:t>« </w:t>
      </w:r>
      <w:r w:rsidR="00D916FE">
        <w:rPr>
          <w:rStyle w:val="Lienhypertexte"/>
          <w:i/>
          <w:iCs/>
          <w:color w:val="auto"/>
          <w:u w:val="none"/>
        </w:rPr>
        <w:t xml:space="preserve">Présent </w:t>
      </w:r>
      <w:proofErr w:type="spellStart"/>
      <w:r w:rsidR="00D916FE">
        <w:rPr>
          <w:rStyle w:val="Lienhypertexte"/>
          <w:i/>
          <w:iCs/>
          <w:color w:val="auto"/>
          <w:u w:val="none"/>
        </w:rPr>
        <w:t>Etre</w:t>
      </w:r>
      <w:proofErr w:type="spellEnd"/>
      <w:r w:rsidR="00D916FE">
        <w:rPr>
          <w:rStyle w:val="Lienhypertexte"/>
          <w:i/>
          <w:iCs/>
          <w:color w:val="auto"/>
          <w:u w:val="none"/>
        </w:rPr>
        <w:t xml:space="preserve"> et </w:t>
      </w:r>
      <w:proofErr w:type="gramStart"/>
      <w:r w:rsidR="00D916FE">
        <w:rPr>
          <w:rStyle w:val="Lienhypertexte"/>
          <w:i/>
          <w:iCs/>
          <w:color w:val="auto"/>
          <w:u w:val="none"/>
        </w:rPr>
        <w:t>Avoir</w:t>
      </w:r>
      <w:r w:rsidR="009B4E81">
        <w:rPr>
          <w:rStyle w:val="Lienhypertexte"/>
          <w:color w:val="auto"/>
          <w:u w:val="none"/>
        </w:rPr>
        <w:t>»</w:t>
      </w:r>
      <w:r w:rsidR="00D63DB0">
        <w:rPr>
          <w:rStyle w:val="Lienhypertexte"/>
          <w:color w:val="auto"/>
          <w:u w:val="none"/>
        </w:rPr>
        <w:t xml:space="preserve"> </w:t>
      </w:r>
      <w:r w:rsidR="00D916FE">
        <w:rPr>
          <w:rStyle w:val="Lienhypertexte"/>
          <w:color w:val="auto"/>
          <w:u w:val="none"/>
        </w:rPr>
        <w:t xml:space="preserve"> </w:t>
      </w:r>
      <w:r w:rsidR="004C7456">
        <w:rPr>
          <w:rStyle w:val="Lienhypertexte"/>
          <w:color w:val="auto"/>
          <w:u w:val="none"/>
        </w:rPr>
        <w:tab/>
      </w:r>
      <w:proofErr w:type="gramEnd"/>
      <w:r w:rsidR="00AF7518">
        <w:rPr>
          <w:rStyle w:val="Lienhypertexte"/>
          <w:color w:val="auto"/>
          <w:u w:val="none"/>
        </w:rPr>
        <w:tab/>
        <w:t>Leçon p</w:t>
      </w:r>
      <w:r w:rsidR="006327E7">
        <w:rPr>
          <w:rStyle w:val="Lienhypertexte"/>
          <w:color w:val="auto"/>
          <w:u w:val="none"/>
        </w:rPr>
        <w:t>51</w:t>
      </w:r>
      <w:r w:rsidR="00AF7518">
        <w:rPr>
          <w:rStyle w:val="Lienhypertexte"/>
          <w:color w:val="auto"/>
          <w:u w:val="none"/>
        </w:rPr>
        <w:tab/>
      </w:r>
      <w:r w:rsidR="00AF7518">
        <w:rPr>
          <w:rStyle w:val="Lienhypertexte"/>
          <w:color w:val="auto"/>
          <w:u w:val="none"/>
        </w:rPr>
        <w:tab/>
        <w:t>Ex p</w:t>
      </w:r>
      <w:r w:rsidR="006327E7">
        <w:rPr>
          <w:rStyle w:val="Lienhypertexte"/>
          <w:color w:val="auto"/>
          <w:u w:val="none"/>
        </w:rPr>
        <w:t xml:space="preserve">51 n°7  </w:t>
      </w:r>
    </w:p>
    <w:p w14:paraId="118D68C7" w14:textId="0DFC6DAF" w:rsidR="006327E7" w:rsidRDefault="00D916FE" w:rsidP="007D4CFB">
      <w:pPr>
        <w:rPr>
          <w:rStyle w:val="Lienhypertexte"/>
          <w:color w:val="auto"/>
          <w:u w:val="none"/>
        </w:rPr>
      </w:pPr>
      <w:r>
        <w:rPr>
          <w:rStyle w:val="Lienhypertexte"/>
          <w:color w:val="auto"/>
          <w:u w:val="none"/>
        </w:rPr>
        <w:t>- Découvrir le « Passé Composé »</w:t>
      </w:r>
      <w:r w:rsidR="00AF7518">
        <w:rPr>
          <w:rStyle w:val="Lienhypertexte"/>
          <w:color w:val="auto"/>
          <w:u w:val="none"/>
        </w:rPr>
        <w:tab/>
      </w:r>
      <w:r w:rsidR="006327E7">
        <w:rPr>
          <w:rStyle w:val="Lienhypertexte"/>
          <w:color w:val="auto"/>
          <w:u w:val="none"/>
        </w:rPr>
        <w:tab/>
        <w:t>Lire le texte p66</w:t>
      </w:r>
      <w:r w:rsidR="006327E7">
        <w:rPr>
          <w:rStyle w:val="Lienhypertexte"/>
          <w:color w:val="auto"/>
          <w:u w:val="none"/>
        </w:rPr>
        <w:tab/>
        <w:t>Ex p66 n°1 (à l’oral)</w:t>
      </w:r>
      <w:r w:rsidR="00AF7518">
        <w:rPr>
          <w:rStyle w:val="Lienhypertexte"/>
          <w:color w:val="auto"/>
          <w:u w:val="none"/>
        </w:rPr>
        <w:tab/>
      </w:r>
    </w:p>
    <w:p w14:paraId="3321B6E4" w14:textId="343BAF8B" w:rsidR="00D916FE" w:rsidRPr="006327E7" w:rsidRDefault="00AF7518" w:rsidP="006327E7">
      <w:pPr>
        <w:ind w:left="3540" w:firstLine="708"/>
        <w:rPr>
          <w:rStyle w:val="Lienhypertexte"/>
          <w:color w:val="auto"/>
          <w:sz w:val="20"/>
          <w:szCs w:val="20"/>
          <w:u w:val="none"/>
        </w:rPr>
      </w:pPr>
      <w:r>
        <w:rPr>
          <w:rStyle w:val="Lienhypertexte"/>
          <w:color w:val="auto"/>
          <w:u w:val="none"/>
        </w:rPr>
        <w:t>Leçon p</w:t>
      </w:r>
      <w:r w:rsidR="006327E7">
        <w:rPr>
          <w:rStyle w:val="Lienhypertexte"/>
          <w:color w:val="auto"/>
          <w:u w:val="none"/>
        </w:rPr>
        <w:t>67</w:t>
      </w:r>
      <w:r>
        <w:rPr>
          <w:rStyle w:val="Lienhypertexte"/>
          <w:color w:val="auto"/>
          <w:u w:val="none"/>
        </w:rPr>
        <w:tab/>
      </w:r>
      <w:r>
        <w:rPr>
          <w:rStyle w:val="Lienhypertexte"/>
          <w:color w:val="auto"/>
          <w:u w:val="none"/>
        </w:rPr>
        <w:tab/>
        <w:t>Ex p</w:t>
      </w:r>
      <w:r w:rsidR="006327E7">
        <w:rPr>
          <w:rStyle w:val="Lienhypertexte"/>
          <w:color w:val="auto"/>
          <w:u w:val="none"/>
        </w:rPr>
        <w:t xml:space="preserve">67 n°8 et n°9 </w:t>
      </w:r>
      <w:r w:rsidR="006327E7" w:rsidRPr="006327E7">
        <w:rPr>
          <w:rStyle w:val="Lienhypertexte"/>
          <w:color w:val="auto"/>
          <w:sz w:val="16"/>
          <w:szCs w:val="16"/>
          <w:u w:val="none"/>
        </w:rPr>
        <w:t>(sur feuilles cahier du dossier CNED)</w:t>
      </w:r>
    </w:p>
    <w:p w14:paraId="39DFBE75" w14:textId="328054B5" w:rsidR="009B4E81" w:rsidRPr="00B2041F" w:rsidRDefault="009B4E81" w:rsidP="00361584">
      <w:pPr>
        <w:jc w:val="center"/>
      </w:pPr>
      <w:r>
        <w:rPr>
          <w:rStyle w:val="Lienhypertexte"/>
          <w:color w:val="auto"/>
          <w:u w:val="none"/>
        </w:rPr>
        <w:t xml:space="preserve">Je vous posterai aussi les leçons à coller dans le cahier orange, sur </w:t>
      </w:r>
      <w:proofErr w:type="spellStart"/>
      <w:r>
        <w:rPr>
          <w:rStyle w:val="Lienhypertexte"/>
          <w:color w:val="auto"/>
          <w:u w:val="none"/>
        </w:rPr>
        <w:t>Educartable</w:t>
      </w:r>
      <w:proofErr w:type="spellEnd"/>
      <w:r>
        <w:rPr>
          <w:rStyle w:val="Lienhypertexte"/>
          <w:color w:val="auto"/>
          <w:u w:val="none"/>
        </w:rPr>
        <w:t>.</w:t>
      </w:r>
    </w:p>
    <w:p w14:paraId="4828C36A" w14:textId="77777777" w:rsidR="00D916FE" w:rsidRDefault="00D916FE" w:rsidP="000221BA"/>
    <w:p w14:paraId="31B2EF8B" w14:textId="33B2E1BB" w:rsidR="00011C4B" w:rsidRPr="00011C4B" w:rsidRDefault="00B2041F" w:rsidP="000221BA">
      <w:pPr>
        <w:rPr>
          <w:b/>
          <w:bCs/>
        </w:rPr>
      </w:pPr>
      <w:r>
        <w:rPr>
          <w:b/>
          <w:bCs/>
          <w:u w:val="single"/>
        </w:rPr>
        <w:t xml:space="preserve">Vocabulaire </w:t>
      </w:r>
      <w:r w:rsidR="00011C4B" w:rsidRPr="00011C4B">
        <w:rPr>
          <w:b/>
          <w:bCs/>
        </w:rPr>
        <w:t>:</w:t>
      </w:r>
      <w:r w:rsidR="006B48B1">
        <w:rPr>
          <w:b/>
          <w:bCs/>
        </w:rPr>
        <w:t xml:space="preserve"> </w:t>
      </w:r>
      <w:r w:rsidR="00D63DB0">
        <w:rPr>
          <w:b/>
          <w:bCs/>
        </w:rPr>
        <w:t>(APM)</w:t>
      </w:r>
    </w:p>
    <w:p w14:paraId="389C8409" w14:textId="3419EDE4" w:rsidR="00011C4B" w:rsidRDefault="00B2041F" w:rsidP="000221BA">
      <w:r>
        <w:t xml:space="preserve">- </w:t>
      </w:r>
      <w:r w:rsidR="00D63DB0">
        <w:t>Le</w:t>
      </w:r>
      <w:r w:rsidR="00D916FE">
        <w:t xml:space="preserve"> dictionnaire</w:t>
      </w:r>
      <w:r w:rsidR="00361584">
        <w:t xml:space="preserve"> et les mots repères</w:t>
      </w:r>
      <w:r w:rsidR="00D916FE">
        <w:t xml:space="preserve"> </w:t>
      </w:r>
      <w:r w:rsidR="00AF7518">
        <w:tab/>
      </w:r>
      <w:r w:rsidR="00AF7518">
        <w:tab/>
        <w:t>Leçon p</w:t>
      </w:r>
      <w:r w:rsidR="004C7456">
        <w:t>122</w:t>
      </w:r>
      <w:r w:rsidR="00AF7518">
        <w:tab/>
      </w:r>
      <w:r w:rsidR="00AF7518">
        <w:tab/>
        <w:t>Ex p</w:t>
      </w:r>
      <w:r w:rsidR="004C7456">
        <w:t>122 n°2 et n°5</w:t>
      </w:r>
    </w:p>
    <w:p w14:paraId="4EE43994" w14:textId="77777777" w:rsidR="00B2041F" w:rsidRPr="00C9662A" w:rsidRDefault="00B2041F" w:rsidP="000221BA"/>
    <w:p w14:paraId="2481C932" w14:textId="77777777" w:rsidR="000221BA" w:rsidRPr="00C9662A" w:rsidRDefault="000221BA" w:rsidP="000221BA">
      <w:pPr>
        <w:rPr>
          <w:b/>
          <w:i/>
          <w:u w:val="single"/>
        </w:rPr>
      </w:pPr>
      <w:r w:rsidRPr="00C9662A">
        <w:rPr>
          <w:b/>
          <w:i/>
          <w:u w:val="single"/>
        </w:rPr>
        <w:t>Math</w:t>
      </w:r>
      <w:r w:rsidR="00011C4B">
        <w:rPr>
          <w:b/>
          <w:i/>
          <w:u w:val="single"/>
        </w:rPr>
        <w:t xml:space="preserve"> </w:t>
      </w:r>
      <w:r w:rsidR="00011C4B" w:rsidRPr="00011C4B">
        <w:rPr>
          <w:bCs/>
          <w:i/>
          <w:u w:val="single"/>
        </w:rPr>
        <w:t>(travail sur toute la durée du confinement)</w:t>
      </w:r>
    </w:p>
    <w:p w14:paraId="22105942" w14:textId="0C457B55" w:rsidR="000221BA" w:rsidRPr="00C9662A" w:rsidRDefault="000221BA" w:rsidP="000221BA">
      <w:r w:rsidRPr="00C9662A">
        <w:t xml:space="preserve">- </w:t>
      </w:r>
      <w:r w:rsidR="00D916FE">
        <w:t>Commencer la période 5</w:t>
      </w:r>
      <w:r w:rsidR="00AF7518">
        <w:tab/>
      </w:r>
      <w:r w:rsidR="00AF7518">
        <w:tab/>
      </w:r>
      <w:r w:rsidR="00AF7518">
        <w:tab/>
        <w:t xml:space="preserve">Ex p </w:t>
      </w:r>
      <w:proofErr w:type="gramStart"/>
      <w:r w:rsidR="00361584">
        <w:t>144,145  /</w:t>
      </w:r>
      <w:proofErr w:type="gramEnd"/>
      <w:r w:rsidR="00361584">
        <w:t xml:space="preserve"> Ex p146,147   / Ex p148,149</w:t>
      </w:r>
    </w:p>
    <w:p w14:paraId="683D0780" w14:textId="14CB7B8F" w:rsidR="000221BA" w:rsidRDefault="000221BA" w:rsidP="000221BA">
      <w:pPr>
        <w:rPr>
          <w:i/>
          <w:iCs/>
        </w:rPr>
      </w:pPr>
      <w:r w:rsidRPr="00C9662A">
        <w:t xml:space="preserve">- </w:t>
      </w:r>
      <w:r w:rsidR="00D916FE">
        <w:t xml:space="preserve">Nouvelle </w:t>
      </w:r>
      <w:r w:rsidRPr="00C9662A">
        <w:t>Fiche de problèmes</w:t>
      </w:r>
      <w:r w:rsidR="00AF7518">
        <w:tab/>
      </w:r>
      <w:r w:rsidR="00AF7518">
        <w:tab/>
        <w:t>Fiche</w:t>
      </w:r>
      <w:r w:rsidR="00361584">
        <w:t xml:space="preserve"> n°</w:t>
      </w:r>
      <w:proofErr w:type="gramStart"/>
      <w:r w:rsidR="00361584">
        <w:t>3</w:t>
      </w:r>
      <w:r w:rsidR="00AF7518">
        <w:t xml:space="preserve"> </w:t>
      </w:r>
      <w:r w:rsidR="00361584">
        <w:t xml:space="preserve"> </w:t>
      </w:r>
      <w:r w:rsidR="00361584">
        <w:tab/>
      </w:r>
      <w:proofErr w:type="spellStart"/>
      <w:proofErr w:type="gramEnd"/>
      <w:r w:rsidR="00361584">
        <w:t>pb</w:t>
      </w:r>
      <w:proofErr w:type="spellEnd"/>
      <w:r w:rsidR="00361584">
        <w:t xml:space="preserve"> 1, 2, 3, 4</w:t>
      </w:r>
    </w:p>
    <w:p w14:paraId="1EE25445" w14:textId="43B9A7A1" w:rsidR="00AF7518" w:rsidRPr="00DD644A" w:rsidRDefault="00B2041F" w:rsidP="00965161">
      <w:r>
        <w:rPr>
          <w:i/>
          <w:iCs/>
        </w:rPr>
        <w:t xml:space="preserve">- </w:t>
      </w:r>
      <w:r w:rsidR="00D916FE">
        <w:rPr>
          <w:i/>
          <w:iCs/>
        </w:rPr>
        <w:t>Fiche de calculs posés</w:t>
      </w:r>
      <w:r w:rsidR="00600F0C">
        <w:rPr>
          <w:i/>
          <w:iCs/>
        </w:rPr>
        <w:t> </w:t>
      </w:r>
      <w:r w:rsidR="00AF7518">
        <w:rPr>
          <w:i/>
          <w:iCs/>
        </w:rPr>
        <w:t>:</w:t>
      </w:r>
      <w:r w:rsidR="00AF7518">
        <w:rPr>
          <w:i/>
          <w:iCs/>
        </w:rPr>
        <w:tab/>
      </w:r>
      <w:r w:rsidR="00AF7518">
        <w:rPr>
          <w:i/>
          <w:iCs/>
        </w:rPr>
        <w:tab/>
      </w:r>
      <w:r w:rsidR="00AF7518" w:rsidRPr="00DD644A">
        <w:tab/>
        <w:t xml:space="preserve">Fiche </w:t>
      </w:r>
      <w:proofErr w:type="gramStart"/>
      <w:r w:rsidR="00AF7518" w:rsidRPr="00DD644A">
        <w:t>Soustractions</w:t>
      </w:r>
      <w:r w:rsidR="00DD644A" w:rsidRPr="00DD644A">
        <w:t xml:space="preserve">  </w:t>
      </w:r>
      <w:r w:rsidR="00DD644A" w:rsidRPr="00DD644A">
        <w:rPr>
          <w:i/>
          <w:iCs/>
          <w:sz w:val="22"/>
          <w:szCs w:val="22"/>
        </w:rPr>
        <w:t>(</w:t>
      </w:r>
      <w:proofErr w:type="gramEnd"/>
      <w:r w:rsidR="00DD644A" w:rsidRPr="00DD644A">
        <w:rPr>
          <w:i/>
          <w:iCs/>
          <w:sz w:val="22"/>
          <w:szCs w:val="22"/>
        </w:rPr>
        <w:t>Voir Documents Annexes)</w:t>
      </w:r>
    </w:p>
    <w:p w14:paraId="6E06FD69" w14:textId="17087CB0" w:rsidR="00D916FE" w:rsidRDefault="00D916FE" w:rsidP="00965161">
      <w:pPr>
        <w:rPr>
          <w:i/>
          <w:iCs/>
        </w:rPr>
      </w:pPr>
      <w:r w:rsidRPr="00DD644A">
        <w:t xml:space="preserve"> </w:t>
      </w:r>
      <w:r w:rsidR="00AF7518" w:rsidRPr="00DD644A">
        <w:tab/>
      </w:r>
      <w:r w:rsidR="00AF7518" w:rsidRPr="00DD644A">
        <w:tab/>
      </w:r>
      <w:r w:rsidR="00AF7518" w:rsidRPr="00DD644A">
        <w:tab/>
      </w:r>
      <w:r w:rsidR="00AF7518" w:rsidRPr="00DD644A">
        <w:tab/>
      </w:r>
      <w:r w:rsidR="00AF7518" w:rsidRPr="00DD644A">
        <w:tab/>
      </w:r>
      <w:r w:rsidR="00AF7518" w:rsidRPr="00DD644A">
        <w:tab/>
        <w:t>Fiches</w:t>
      </w:r>
      <w:r w:rsidRPr="00DD644A">
        <w:t xml:space="preserve"> multiplications</w:t>
      </w:r>
      <w:r w:rsidR="00DD644A">
        <w:rPr>
          <w:i/>
          <w:iCs/>
        </w:rPr>
        <w:t xml:space="preserve"> </w:t>
      </w:r>
      <w:r w:rsidR="00DD644A" w:rsidRPr="00DD644A">
        <w:rPr>
          <w:i/>
          <w:iCs/>
          <w:sz w:val="22"/>
          <w:szCs w:val="22"/>
        </w:rPr>
        <w:t>(Voir Documents Annexes)</w:t>
      </w:r>
    </w:p>
    <w:p w14:paraId="72519310" w14:textId="77777777" w:rsidR="005826DE" w:rsidRPr="00C9662A" w:rsidRDefault="005826DE" w:rsidP="000221BA"/>
    <w:p w14:paraId="326B5755" w14:textId="60AAB05D" w:rsidR="000221BA" w:rsidRPr="00195F04" w:rsidRDefault="00195F04" w:rsidP="000221BA">
      <w:pPr>
        <w:rPr>
          <w:b/>
          <w:i/>
        </w:rPr>
      </w:pPr>
      <w:r w:rsidRPr="007A1050">
        <w:rPr>
          <w:b/>
          <w:i/>
          <w:u w:val="single"/>
        </w:rPr>
        <w:t>Anglais</w:t>
      </w:r>
      <w:r w:rsidRPr="00195F04">
        <w:rPr>
          <w:b/>
          <w:i/>
        </w:rPr>
        <w:t xml:space="preserve"> : </w:t>
      </w:r>
    </w:p>
    <w:p w14:paraId="5B023829" w14:textId="312E01F5" w:rsidR="00B2041F" w:rsidRDefault="00730ECB" w:rsidP="00730ECB">
      <w:r>
        <w:t xml:space="preserve">- </w:t>
      </w:r>
      <w:r w:rsidR="00195F04">
        <w:t xml:space="preserve">Révisions : </w:t>
      </w:r>
      <w:r w:rsidR="00FB0614">
        <w:t xml:space="preserve">« la météo » </w:t>
      </w:r>
      <w:r w:rsidR="00195F04">
        <w:t>(dans la cahier rose).</w:t>
      </w:r>
    </w:p>
    <w:p w14:paraId="7E69BCCC" w14:textId="0C3DF43D" w:rsidR="00730ECB" w:rsidRDefault="00730ECB" w:rsidP="00730ECB">
      <w:r>
        <w:t xml:space="preserve">- Revoir la chanson : Hello </w:t>
      </w:r>
      <w:proofErr w:type="spellStart"/>
      <w:r>
        <w:t>song</w:t>
      </w:r>
      <w:proofErr w:type="spellEnd"/>
      <w:r>
        <w:t xml:space="preserve"> : </w:t>
      </w:r>
      <w:r w:rsidRPr="00730ECB">
        <w:rPr>
          <w:color w:val="0000FF"/>
        </w:rPr>
        <w:t>https://youtu.be/To_eXsapXCA</w:t>
      </w:r>
    </w:p>
    <w:p w14:paraId="253200F1" w14:textId="5ABD40CC" w:rsidR="008219B5" w:rsidRDefault="00195F04" w:rsidP="000221BA">
      <w:r>
        <w:t>- Nouvelle leçon :</w:t>
      </w:r>
      <w:r w:rsidR="00FB0614">
        <w:t xml:space="preserve"> </w:t>
      </w:r>
      <w:r>
        <w:t>« </w:t>
      </w:r>
      <w:r w:rsidR="00D916FE">
        <w:t>Les parties du corps</w:t>
      </w:r>
      <w:r>
        <w:t>  »</w:t>
      </w:r>
      <w:r w:rsidR="00730ECB">
        <w:t xml:space="preserve"> </w:t>
      </w:r>
    </w:p>
    <w:p w14:paraId="498B4BA1" w14:textId="551A79CC" w:rsidR="00730ECB" w:rsidRPr="00B5027A" w:rsidRDefault="00730ECB" w:rsidP="009B4E81">
      <w:pPr>
        <w:ind w:firstLine="708"/>
      </w:pPr>
      <w:r w:rsidRPr="00B5027A">
        <w:t>Vid</w:t>
      </w:r>
      <w:r>
        <w:t xml:space="preserve">éo 1 : pour le vocabulaire : </w:t>
      </w:r>
      <w:r w:rsidR="00FB0614" w:rsidRPr="00FB0614">
        <w:rPr>
          <w:color w:val="3366FF"/>
        </w:rPr>
        <w:t>https://youtu.be/ZuXs4vmH6Rc</w:t>
      </w:r>
    </w:p>
    <w:p w14:paraId="7FE1398C" w14:textId="01CE5BBE" w:rsidR="00730ECB" w:rsidRDefault="00730ECB" w:rsidP="009B4E81">
      <w:pPr>
        <w:ind w:firstLine="708"/>
        <w:rPr>
          <w:color w:val="3366FF"/>
        </w:rPr>
      </w:pPr>
      <w:r w:rsidRPr="00B5027A">
        <w:t>Vidéo</w:t>
      </w:r>
      <w:r>
        <w:t xml:space="preserve"> 2</w:t>
      </w:r>
      <w:r w:rsidRPr="00B5027A">
        <w:t xml:space="preserve"> : </w:t>
      </w:r>
      <w:r>
        <w:t xml:space="preserve">pour la compréhension : </w:t>
      </w:r>
      <w:hyperlink r:id="rId6" w:history="1">
        <w:r w:rsidR="005B79BF" w:rsidRPr="00586590">
          <w:rPr>
            <w:rStyle w:val="Lienhypertexte"/>
            <w:u w:val="none"/>
          </w:rPr>
          <w:t>https://youtu.be/QzVOOkORhdQ</w:t>
        </w:r>
      </w:hyperlink>
    </w:p>
    <w:p w14:paraId="7CADD6CE" w14:textId="3CF48615" w:rsidR="00195F04" w:rsidRDefault="005B79BF" w:rsidP="00EC2CEE">
      <w:pPr>
        <w:ind w:firstLine="708"/>
      </w:pPr>
      <w:r w:rsidRPr="005B79BF">
        <w:t>Vidéo 3 : en chanson :</w:t>
      </w:r>
      <w:r>
        <w:rPr>
          <w:color w:val="3366FF"/>
        </w:rPr>
        <w:t xml:space="preserve"> </w:t>
      </w:r>
      <w:hyperlink r:id="rId7" w:history="1">
        <w:r w:rsidRPr="00586590">
          <w:rPr>
            <w:rStyle w:val="Lienhypertexte"/>
            <w:u w:val="none"/>
          </w:rPr>
          <w:t>https://youtu.be/ZanHgPprl-0</w:t>
        </w:r>
      </w:hyperlink>
      <w:r>
        <w:rPr>
          <w:color w:val="3366FF"/>
        </w:rPr>
        <w:t xml:space="preserve"> </w:t>
      </w:r>
      <w:r w:rsidRPr="005B79BF">
        <w:t>(Voir Paroles</w:t>
      </w:r>
      <w:r>
        <w:t xml:space="preserve"> sur </w:t>
      </w:r>
      <w:proofErr w:type="spellStart"/>
      <w:r>
        <w:t>E</w:t>
      </w:r>
      <w:r w:rsidRPr="005B79BF">
        <w:t>ducartable</w:t>
      </w:r>
      <w:proofErr w:type="spellEnd"/>
      <w:r w:rsidRPr="005B79BF">
        <w:t>)</w:t>
      </w:r>
    </w:p>
    <w:p w14:paraId="6A96EDB0" w14:textId="25ABA7C2" w:rsidR="009B4E81" w:rsidRPr="003E0822" w:rsidRDefault="009B4E81" w:rsidP="009B4E81">
      <w:pPr>
        <w:rPr>
          <w:color w:val="FF0000"/>
        </w:rPr>
      </w:pPr>
      <w:r w:rsidRPr="003E0822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Pr="003E0822">
        <w:rPr>
          <w:color w:val="000000" w:themeColor="text1"/>
        </w:rPr>
        <w:t>Nouvelle chanson « </w:t>
      </w:r>
      <w:r w:rsidR="00D916FE">
        <w:rPr>
          <w:color w:val="000000" w:themeColor="text1"/>
        </w:rPr>
        <w:t xml:space="preserve">Hello </w:t>
      </w:r>
      <w:proofErr w:type="spellStart"/>
      <w:r w:rsidR="00D916FE">
        <w:rPr>
          <w:color w:val="000000" w:themeColor="text1"/>
        </w:rPr>
        <w:t>goodbye</w:t>
      </w:r>
      <w:proofErr w:type="spellEnd"/>
      <w:r w:rsidRPr="003E0822">
        <w:rPr>
          <w:color w:val="000000" w:themeColor="text1"/>
        </w:rPr>
        <w:t> » </w:t>
      </w:r>
      <w:r w:rsidRPr="00FB0614">
        <w:rPr>
          <w:color w:val="3366FF"/>
        </w:rPr>
        <w:t xml:space="preserve">: </w:t>
      </w:r>
      <w:r w:rsidR="00FB0614" w:rsidRPr="00FB0614">
        <w:rPr>
          <w:color w:val="3366FF"/>
        </w:rPr>
        <w:t>https://youtu.be/_KCLuH6Q31U</w:t>
      </w:r>
    </w:p>
    <w:p w14:paraId="3416904D" w14:textId="77777777" w:rsidR="00195F04" w:rsidRDefault="00195F04" w:rsidP="000221BA"/>
    <w:p w14:paraId="2E6A6BE4" w14:textId="77777777" w:rsidR="00EC2CEE" w:rsidRDefault="00EC2CEE" w:rsidP="000221BA"/>
    <w:p w14:paraId="2D5610CD" w14:textId="0E1C90FC" w:rsidR="006829EE" w:rsidRPr="006829EE" w:rsidRDefault="006829EE" w:rsidP="006829EE">
      <w:pPr>
        <w:rPr>
          <w:b/>
          <w:i/>
          <w:color w:val="3366FF"/>
          <w:sz w:val="28"/>
          <w:szCs w:val="28"/>
          <w:u w:val="single"/>
        </w:rPr>
      </w:pPr>
      <w:r w:rsidRPr="006829EE">
        <w:rPr>
          <w:b/>
          <w:i/>
          <w:color w:val="3366FF"/>
          <w:sz w:val="28"/>
          <w:szCs w:val="28"/>
          <w:u w:val="single"/>
        </w:rPr>
        <w:t xml:space="preserve">C/ Dossier CNED (Travail </w:t>
      </w:r>
      <w:r w:rsidR="00586590">
        <w:rPr>
          <w:b/>
          <w:i/>
          <w:color w:val="3366FF"/>
          <w:sz w:val="28"/>
          <w:szCs w:val="28"/>
          <w:u w:val="single"/>
        </w:rPr>
        <w:t>complémentaire</w:t>
      </w:r>
      <w:r w:rsidRPr="006829EE">
        <w:rPr>
          <w:b/>
          <w:i/>
          <w:color w:val="3366FF"/>
          <w:sz w:val="28"/>
          <w:szCs w:val="28"/>
          <w:u w:val="single"/>
        </w:rPr>
        <w:t>)</w:t>
      </w:r>
    </w:p>
    <w:p w14:paraId="5C2B2785" w14:textId="77777777" w:rsidR="008219B5" w:rsidRPr="00C9662A" w:rsidRDefault="008219B5" w:rsidP="000221BA"/>
    <w:p w14:paraId="6E3C801D" w14:textId="3AAC263D" w:rsidR="00586590" w:rsidRDefault="00586590" w:rsidP="00586590">
      <w:r w:rsidRPr="00C9662A">
        <w:t xml:space="preserve">- Dossier </w:t>
      </w:r>
      <w:r>
        <w:t>n°4</w:t>
      </w:r>
      <w:r w:rsidRPr="00C9662A">
        <w:t xml:space="preserve"> à faire et à rendre le lundi </w:t>
      </w:r>
      <w:r>
        <w:t>15 Juin</w:t>
      </w:r>
      <w:r w:rsidRPr="00C9662A">
        <w:t xml:space="preserve"> à l’école</w:t>
      </w:r>
    </w:p>
    <w:p w14:paraId="10F6C686" w14:textId="77777777" w:rsidR="00011C4B" w:rsidRPr="00C9662A" w:rsidRDefault="00011C4B"/>
    <w:sectPr w:rsidR="00011C4B" w:rsidRPr="00C9662A" w:rsidSect="00084BEE">
      <w:pgSz w:w="11900" w:h="16840"/>
      <w:pgMar w:top="284" w:right="567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05BF0"/>
    <w:multiLevelType w:val="hybridMultilevel"/>
    <w:tmpl w:val="68E810AA"/>
    <w:lvl w:ilvl="0" w:tplc="4CA013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555BF"/>
    <w:multiLevelType w:val="hybridMultilevel"/>
    <w:tmpl w:val="C57CAA16"/>
    <w:lvl w:ilvl="0" w:tplc="8AEA95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111F9"/>
    <w:multiLevelType w:val="hybridMultilevel"/>
    <w:tmpl w:val="25F0DE4A"/>
    <w:lvl w:ilvl="0" w:tplc="425411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1BA"/>
    <w:rsid w:val="00011C4B"/>
    <w:rsid w:val="000221BA"/>
    <w:rsid w:val="00084BEE"/>
    <w:rsid w:val="00154342"/>
    <w:rsid w:val="00195F04"/>
    <w:rsid w:val="0022344C"/>
    <w:rsid w:val="00235136"/>
    <w:rsid w:val="00302D0D"/>
    <w:rsid w:val="00303106"/>
    <w:rsid w:val="00361584"/>
    <w:rsid w:val="004C7456"/>
    <w:rsid w:val="004E2169"/>
    <w:rsid w:val="00504BB3"/>
    <w:rsid w:val="005826DE"/>
    <w:rsid w:val="00586590"/>
    <w:rsid w:val="005B79BF"/>
    <w:rsid w:val="005C2547"/>
    <w:rsid w:val="00600F0C"/>
    <w:rsid w:val="00624710"/>
    <w:rsid w:val="006327E7"/>
    <w:rsid w:val="00666154"/>
    <w:rsid w:val="006829EE"/>
    <w:rsid w:val="006B48B1"/>
    <w:rsid w:val="00730ECB"/>
    <w:rsid w:val="00761E6C"/>
    <w:rsid w:val="00790B98"/>
    <w:rsid w:val="007A1050"/>
    <w:rsid w:val="007D4CFB"/>
    <w:rsid w:val="008219B5"/>
    <w:rsid w:val="008C64C5"/>
    <w:rsid w:val="00965161"/>
    <w:rsid w:val="009B4E81"/>
    <w:rsid w:val="009D684B"/>
    <w:rsid w:val="009E4E10"/>
    <w:rsid w:val="00AF2FE6"/>
    <w:rsid w:val="00AF7518"/>
    <w:rsid w:val="00B2041F"/>
    <w:rsid w:val="00C9662A"/>
    <w:rsid w:val="00D47C60"/>
    <w:rsid w:val="00D63DB0"/>
    <w:rsid w:val="00D916FE"/>
    <w:rsid w:val="00DD644A"/>
    <w:rsid w:val="00E052A0"/>
    <w:rsid w:val="00E344FC"/>
    <w:rsid w:val="00EC2369"/>
    <w:rsid w:val="00EC2CEE"/>
    <w:rsid w:val="00EF45EE"/>
    <w:rsid w:val="00F15EEA"/>
    <w:rsid w:val="00F43F53"/>
    <w:rsid w:val="00FB0614"/>
    <w:rsid w:val="00FD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EAE80E"/>
  <w15:docId w15:val="{CF4C6EC9-58CF-6540-9EA8-E5332069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B0C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D4CFB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D4CFB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7D4CFB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8219B5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730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8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ZanHgPprl-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QzVOOkORhdQ" TargetMode="External"/><Relationship Id="rId5" Type="http://schemas.openxmlformats.org/officeDocument/2006/relationships/hyperlink" Target="https://monespace-educ.fr/feuilleter/978201117462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448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Samantha</dc:creator>
  <cp:keywords/>
  <dc:description/>
  <cp:lastModifiedBy>RENE Samantha</cp:lastModifiedBy>
  <cp:revision>13</cp:revision>
  <dcterms:created xsi:type="dcterms:W3CDTF">2020-05-05T05:58:00Z</dcterms:created>
  <dcterms:modified xsi:type="dcterms:W3CDTF">2020-05-19T05:22:00Z</dcterms:modified>
</cp:coreProperties>
</file>