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944F" w14:textId="77777777" w:rsidR="003B1F28" w:rsidRPr="006D2EE1" w:rsidRDefault="006F0688">
      <w:pPr>
        <w:rPr>
          <w:b/>
          <w:color w:val="79A8A4" w:themeColor="accent2"/>
        </w:rPr>
      </w:pPr>
      <w:r>
        <w:rPr>
          <w:b/>
          <w:color w:val="79A8A4" w:themeColor="accent2"/>
        </w:rPr>
        <w:tab/>
      </w:r>
      <w:r>
        <w:rPr>
          <w:b/>
          <w:color w:val="79A8A4" w:themeColor="accent2"/>
        </w:rPr>
        <w:tab/>
      </w:r>
      <w:r>
        <w:rPr>
          <w:b/>
          <w:color w:val="79A8A4" w:themeColor="accent2"/>
        </w:rPr>
        <w:tab/>
      </w:r>
      <w:r>
        <w:rPr>
          <w:b/>
          <w:color w:val="79A8A4" w:themeColor="accent2"/>
        </w:rPr>
        <w:tab/>
      </w:r>
      <w:r>
        <w:rPr>
          <w:b/>
          <w:color w:val="79A8A4" w:themeColor="accent2"/>
        </w:rPr>
        <w:tab/>
      </w:r>
      <w:r>
        <w:rPr>
          <w:b/>
          <w:color w:val="79A8A4" w:themeColor="accent2"/>
        </w:rPr>
        <w:tab/>
      </w:r>
      <w:r>
        <w:rPr>
          <w:b/>
          <w:color w:val="79A8A4" w:themeColor="accent2"/>
        </w:rPr>
        <w:tab/>
      </w:r>
      <w:r>
        <w:rPr>
          <w:b/>
          <w:color w:val="79A8A4" w:themeColor="accent2"/>
        </w:rPr>
        <w:tab/>
      </w:r>
      <w:r>
        <w:rPr>
          <w:b/>
          <w:color w:val="79A8A4" w:themeColor="accent2"/>
        </w:rPr>
        <w:tab/>
      </w:r>
      <w:r>
        <w:rPr>
          <w:b/>
          <w:color w:val="79A8A4" w:themeColor="accent2"/>
        </w:rPr>
        <w:tab/>
      </w:r>
      <w:r>
        <w:rPr>
          <w:b/>
          <w:color w:val="79A8A4" w:themeColor="accent2"/>
        </w:rPr>
        <w:tab/>
      </w:r>
      <w:r>
        <w:rPr>
          <w:b/>
          <w:color w:val="79A8A4" w:themeColor="accent2"/>
        </w:rPr>
        <w:tab/>
      </w:r>
      <w:r>
        <w:rPr>
          <w:b/>
          <w:color w:val="79A8A4" w:themeColor="accent2"/>
        </w:rPr>
        <w:tab/>
      </w:r>
      <w:r>
        <w:rPr>
          <w:b/>
          <w:color w:val="79A8A4" w:themeColor="accent2"/>
        </w:rPr>
        <w:tab/>
      </w:r>
      <w:r w:rsidR="003C0C85">
        <w:rPr>
          <w:b/>
          <w:color w:val="79A8A4" w:themeColor="accent2"/>
        </w:rPr>
        <w:tab/>
      </w:r>
      <w:r w:rsidR="003C0C85">
        <w:rPr>
          <w:b/>
          <w:color w:val="79A8A4" w:themeColor="accent2"/>
        </w:rPr>
        <w:tab/>
      </w:r>
      <w:r w:rsidR="003C0C85">
        <w:rPr>
          <w:b/>
          <w:color w:val="79A8A4" w:themeColor="accent2"/>
        </w:rPr>
        <w:tab/>
      </w:r>
      <w:r w:rsidR="003C0C85">
        <w:rPr>
          <w:b/>
          <w:color w:val="79A8A4" w:themeColor="accent2"/>
        </w:rPr>
        <w:tab/>
      </w:r>
      <w:r w:rsidR="003C0C85">
        <w:rPr>
          <w:b/>
          <w:color w:val="79A8A4" w:themeColor="accent2"/>
        </w:rPr>
        <w:tab/>
      </w:r>
      <w:r>
        <w:rPr>
          <w:b/>
          <w:color w:val="79A8A4" w:themeColor="accent2"/>
        </w:rPr>
        <w:t>CM1-CM2 Baudelaire</w:t>
      </w:r>
    </w:p>
    <w:p w14:paraId="5403792F" w14:textId="77777777" w:rsidR="008A2226" w:rsidRDefault="00E1794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78A61" wp14:editId="55D48B4C">
                <wp:simplePos x="0" y="0"/>
                <wp:positionH relativeFrom="column">
                  <wp:posOffset>14027</wp:posOffset>
                </wp:positionH>
                <wp:positionV relativeFrom="paragraph">
                  <wp:posOffset>99866</wp:posOffset>
                </wp:positionV>
                <wp:extent cx="10193655" cy="511791"/>
                <wp:effectExtent l="12700" t="12700" r="29845" b="2222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3655" cy="511791"/>
                        </a:xfrm>
                        <a:prstGeom prst="roundRect">
                          <a:avLst/>
                        </a:prstGeom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589C1" w14:textId="77777777" w:rsidR="003B1F28" w:rsidRPr="004B5736" w:rsidRDefault="003B1F28" w:rsidP="003B1F28">
                            <w:pPr>
                              <w:pStyle w:val="Titre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4B5736">
                              <w:rPr>
                                <w:color w:val="000000" w:themeColor="text1"/>
                                <w:sz w:val="40"/>
                              </w:rPr>
                              <w:t>Plan de travail</w:t>
                            </w:r>
                            <w:r w:rsidR="00AC141F">
                              <w:rPr>
                                <w:color w:val="000000" w:themeColor="text1"/>
                                <w:sz w:val="40"/>
                              </w:rPr>
                              <w:t xml:space="preserve"> </w:t>
                            </w:r>
                            <w:r w:rsidR="00FA1540" w:rsidRPr="004B5736">
                              <w:rPr>
                                <w:color w:val="000000" w:themeColor="text1"/>
                                <w:sz w:val="40"/>
                              </w:rPr>
                              <w:t xml:space="preserve">: </w:t>
                            </w:r>
                            <w:r w:rsidR="00CB1667">
                              <w:rPr>
                                <w:color w:val="000000" w:themeColor="text1"/>
                                <w:sz w:val="40"/>
                              </w:rPr>
                              <w:t>vendre</w:t>
                            </w:r>
                            <w:r w:rsidRPr="004B5736">
                              <w:rPr>
                                <w:color w:val="000000" w:themeColor="text1"/>
                                <w:sz w:val="40"/>
                              </w:rPr>
                              <w:t xml:space="preserve">di </w:t>
                            </w:r>
                            <w:r w:rsidR="00392809">
                              <w:rPr>
                                <w:color w:val="000000" w:themeColor="text1"/>
                                <w:sz w:val="40"/>
                              </w:rPr>
                              <w:t>2</w:t>
                            </w:r>
                            <w:r w:rsidR="00CB1667">
                              <w:rPr>
                                <w:color w:val="000000" w:themeColor="text1"/>
                                <w:sz w:val="40"/>
                              </w:rPr>
                              <w:t>6</w:t>
                            </w:r>
                            <w:r w:rsidRPr="004B5736">
                              <w:rPr>
                                <w:color w:val="000000" w:themeColor="text1"/>
                                <w:sz w:val="40"/>
                              </w:rPr>
                              <w:t>/</w:t>
                            </w:r>
                            <w:r w:rsidR="00D318A5">
                              <w:rPr>
                                <w:color w:val="000000" w:themeColor="text1"/>
                                <w:sz w:val="40"/>
                              </w:rPr>
                              <w:t>11</w:t>
                            </w:r>
                            <w:r w:rsidRPr="004B5736">
                              <w:rPr>
                                <w:color w:val="000000" w:themeColor="text1"/>
                                <w:sz w:val="40"/>
                              </w:rPr>
                              <w:t>/2021</w:t>
                            </w:r>
                          </w:p>
                          <w:p w14:paraId="34D29405" w14:textId="77777777" w:rsidR="003B1F28" w:rsidRPr="003B1F28" w:rsidRDefault="003B1F28" w:rsidP="003B1F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1.1pt;margin-top:7.85pt;width:802.65pt;height:4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" fillcolor="white [3201]" strokecolor="#79a8a4 [3205]" strokeweight="3pt">
                <v:stroke dashstyle="3 1"/>
                <v:textbox>
                  <w:txbxContent>
                    <w:p w:rsidR="003B1F28" w:rsidRPr="004B5736" w:rsidRDefault="003B1F28" w:rsidP="003B1F28">
                      <w:pPr>
                        <w:pStyle w:val="Titre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4B5736">
                        <w:rPr>
                          <w:color w:val="000000" w:themeColor="text1"/>
                          <w:sz w:val="40"/>
                        </w:rPr>
                        <w:t>Plan de travail</w:t>
                      </w:r>
                      <w:r w:rsidR="00AC141F">
                        <w:rPr>
                          <w:color w:val="000000" w:themeColor="text1"/>
                          <w:sz w:val="40"/>
                        </w:rPr>
                        <w:t xml:space="preserve"> </w:t>
                      </w:r>
                      <w:r w:rsidR="00FA1540" w:rsidRPr="004B5736">
                        <w:rPr>
                          <w:color w:val="000000" w:themeColor="text1"/>
                          <w:sz w:val="40"/>
                        </w:rPr>
                        <w:t xml:space="preserve">: </w:t>
                      </w:r>
                      <w:r w:rsidR="00CB1667">
                        <w:rPr>
                          <w:color w:val="000000" w:themeColor="text1"/>
                          <w:sz w:val="40"/>
                        </w:rPr>
                        <w:t>vendre</w:t>
                      </w:r>
                      <w:r w:rsidRPr="004B5736">
                        <w:rPr>
                          <w:color w:val="000000" w:themeColor="text1"/>
                          <w:sz w:val="40"/>
                        </w:rPr>
                        <w:t xml:space="preserve">di </w:t>
                      </w:r>
                      <w:r w:rsidR="00392809">
                        <w:rPr>
                          <w:color w:val="000000" w:themeColor="text1"/>
                          <w:sz w:val="40"/>
                        </w:rPr>
                        <w:t>2</w:t>
                      </w:r>
                      <w:r w:rsidR="00CB1667">
                        <w:rPr>
                          <w:color w:val="000000" w:themeColor="text1"/>
                          <w:sz w:val="40"/>
                        </w:rPr>
                        <w:t>6</w:t>
                      </w:r>
                      <w:r w:rsidRPr="004B5736">
                        <w:rPr>
                          <w:color w:val="000000" w:themeColor="text1"/>
                          <w:sz w:val="40"/>
                        </w:rPr>
                        <w:t>/</w:t>
                      </w:r>
                      <w:r w:rsidR="00D318A5">
                        <w:rPr>
                          <w:color w:val="000000" w:themeColor="text1"/>
                          <w:sz w:val="40"/>
                        </w:rPr>
                        <w:t>11</w:t>
                      </w:r>
                      <w:r w:rsidRPr="004B5736">
                        <w:rPr>
                          <w:color w:val="000000" w:themeColor="text1"/>
                          <w:sz w:val="40"/>
                        </w:rPr>
                        <w:t>/2021</w:t>
                      </w:r>
                    </w:p>
                    <w:p w:rsidR="003B1F28" w:rsidRPr="003B1F28" w:rsidRDefault="003B1F28" w:rsidP="003B1F2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B5736" w:rsidRPr="003B1F28">
        <w:rPr>
          <w:noProof/>
        </w:rPr>
        <w:drawing>
          <wp:anchor distT="0" distB="0" distL="114300" distR="114300" simplePos="0" relativeHeight="251666432" behindDoc="0" locked="0" layoutInCell="1" allowOverlap="1" wp14:anchorId="55F0B734" wp14:editId="0EB12281">
            <wp:simplePos x="0" y="0"/>
            <wp:positionH relativeFrom="column">
              <wp:posOffset>9812020</wp:posOffset>
            </wp:positionH>
            <wp:positionV relativeFrom="paragraph">
              <wp:posOffset>169636</wp:posOffset>
            </wp:positionV>
            <wp:extent cx="292735" cy="33147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35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736" w:rsidRPr="003B1F28">
        <w:rPr>
          <w:noProof/>
        </w:rPr>
        <w:drawing>
          <wp:anchor distT="0" distB="0" distL="114300" distR="114300" simplePos="0" relativeHeight="251661312" behindDoc="1" locked="0" layoutInCell="1" allowOverlap="1" wp14:anchorId="3C8575D2" wp14:editId="6705D3A7">
            <wp:simplePos x="0" y="0"/>
            <wp:positionH relativeFrom="column">
              <wp:posOffset>135981</wp:posOffset>
            </wp:positionH>
            <wp:positionV relativeFrom="paragraph">
              <wp:posOffset>140335</wp:posOffset>
            </wp:positionV>
            <wp:extent cx="347345" cy="363220"/>
            <wp:effectExtent l="0" t="0" r="0" b="5080"/>
            <wp:wrapTight wrapText="bothSides">
              <wp:wrapPolygon edited="0">
                <wp:start x="0" y="0"/>
                <wp:lineTo x="0" y="21147"/>
                <wp:lineTo x="20534" y="21147"/>
                <wp:lineTo x="2053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45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4CDBCA" w14:textId="77777777" w:rsidR="006D2EE1" w:rsidRDefault="006D2EE1" w:rsidP="003B1F28">
      <w:pPr>
        <w:pStyle w:val="Paragraphedeliste"/>
      </w:pPr>
    </w:p>
    <w:p w14:paraId="33989473" w14:textId="77777777" w:rsidR="006D2EE1" w:rsidRDefault="006D2EE1" w:rsidP="006D2EE1"/>
    <w:p w14:paraId="7F83BEDD" w14:textId="77777777" w:rsidR="008A2226" w:rsidRDefault="008A2226"/>
    <w:tbl>
      <w:tblPr>
        <w:tblStyle w:val="Grilledutableau"/>
        <w:tblW w:w="15328" w:type="dxa"/>
        <w:tblBorders>
          <w:top w:val="single" w:sz="4" w:space="0" w:color="79A8A4" w:themeColor="accent2"/>
          <w:left w:val="single" w:sz="4" w:space="0" w:color="79A8A4" w:themeColor="accent2"/>
          <w:bottom w:val="single" w:sz="4" w:space="0" w:color="79A8A4" w:themeColor="accent2"/>
          <w:right w:val="single" w:sz="4" w:space="0" w:color="79A8A4" w:themeColor="accent2"/>
          <w:insideH w:val="single" w:sz="4" w:space="0" w:color="79A8A4" w:themeColor="accent2"/>
          <w:insideV w:val="single" w:sz="4" w:space="0" w:color="79A8A4" w:themeColor="accent2"/>
        </w:tblBorders>
        <w:tblLook w:val="04A0" w:firstRow="1" w:lastRow="0" w:firstColumn="1" w:lastColumn="0" w:noHBand="0" w:noVBand="1"/>
      </w:tblPr>
      <w:tblGrid>
        <w:gridCol w:w="2250"/>
        <w:gridCol w:w="12350"/>
        <w:gridCol w:w="728"/>
      </w:tblGrid>
      <w:tr w:rsidR="00392809" w14:paraId="4A447DCB" w14:textId="77777777" w:rsidTr="000A2555">
        <w:trPr>
          <w:trHeight w:val="351"/>
        </w:trPr>
        <w:tc>
          <w:tcPr>
            <w:tcW w:w="2250" w:type="dxa"/>
            <w:shd w:val="clear" w:color="auto" w:fill="AECAC8" w:themeFill="accent2" w:themeFillTint="99"/>
          </w:tcPr>
          <w:p w14:paraId="7C3E223C" w14:textId="77777777" w:rsidR="00392809" w:rsidRPr="00F21DB9" w:rsidRDefault="00392809">
            <w:pPr>
              <w:rPr>
                <w:rFonts w:cs="Times New Roman (Corps CS)"/>
                <w:b/>
                <w:caps/>
                <w:sz w:val="28"/>
              </w:rPr>
            </w:pPr>
            <w:r w:rsidRPr="00F21DB9">
              <w:rPr>
                <w:rFonts w:cs="Times New Roman (Corps CS)"/>
                <w:b/>
                <w:caps/>
                <w:sz w:val="28"/>
              </w:rPr>
              <w:t>Matières</w:t>
            </w:r>
          </w:p>
        </w:tc>
        <w:tc>
          <w:tcPr>
            <w:tcW w:w="12350" w:type="dxa"/>
            <w:shd w:val="clear" w:color="auto" w:fill="AECAC8" w:themeFill="accent2" w:themeFillTint="99"/>
          </w:tcPr>
          <w:p w14:paraId="76B46509" w14:textId="77777777" w:rsidR="00392809" w:rsidRPr="00F21DB9" w:rsidRDefault="00392809">
            <w:pPr>
              <w:rPr>
                <w:rFonts w:cs="Times New Roman (Corps CS)"/>
                <w:b/>
                <w:caps/>
                <w:sz w:val="28"/>
              </w:rPr>
            </w:pPr>
            <w:r w:rsidRPr="00F21DB9">
              <w:rPr>
                <w:rFonts w:cs="Times New Roman (Corps CS)"/>
                <w:b/>
                <w:caps/>
                <w:sz w:val="28"/>
              </w:rPr>
              <w:t>Consignes</w:t>
            </w:r>
          </w:p>
        </w:tc>
        <w:tc>
          <w:tcPr>
            <w:tcW w:w="728" w:type="dxa"/>
            <w:shd w:val="clear" w:color="auto" w:fill="AECAC8" w:themeFill="accent2" w:themeFillTint="99"/>
          </w:tcPr>
          <w:p w14:paraId="0194F340" w14:textId="77777777" w:rsidR="00392809" w:rsidRPr="00F21DB9" w:rsidRDefault="00392809">
            <w:pPr>
              <w:rPr>
                <w:rFonts w:cs="Times New Roman (Corps CS)"/>
                <w:b/>
                <w:caps/>
                <w:sz w:val="28"/>
              </w:rPr>
            </w:pPr>
            <w:r w:rsidRPr="00F21DB9">
              <w:rPr>
                <w:rFonts w:cs="Times New Roman (Corps CS)"/>
                <w:b/>
                <w:caps/>
                <w:sz w:val="28"/>
              </w:rPr>
              <w:t>Fait</w:t>
            </w:r>
          </w:p>
        </w:tc>
      </w:tr>
      <w:tr w:rsidR="00392809" w14:paraId="3A99CF46" w14:textId="77777777" w:rsidTr="000A2555">
        <w:trPr>
          <w:trHeight w:val="424"/>
        </w:trPr>
        <w:tc>
          <w:tcPr>
            <w:tcW w:w="2250" w:type="dxa"/>
            <w:vMerge w:val="restart"/>
          </w:tcPr>
          <w:p w14:paraId="409AC0A5" w14:textId="77777777" w:rsidR="00392809" w:rsidRPr="006F0688" w:rsidRDefault="00392809">
            <w:pPr>
              <w:rPr>
                <w:b/>
                <w:color w:val="FF0000"/>
              </w:rPr>
            </w:pPr>
            <w:r w:rsidRPr="006F0688">
              <w:rPr>
                <w:b/>
                <w:color w:val="FF0000"/>
              </w:rPr>
              <w:t>Rituels français</w:t>
            </w:r>
          </w:p>
          <w:p w14:paraId="0BDD4E77" w14:textId="77777777" w:rsidR="001D5738" w:rsidRPr="00DE2976" w:rsidRDefault="00392809">
            <w:pPr>
              <w:rPr>
                <w:b/>
                <w:color w:val="FF0000"/>
              </w:rPr>
            </w:pPr>
            <w:proofErr w:type="gramStart"/>
            <w:r w:rsidRPr="006F0688">
              <w:rPr>
                <w:b/>
                <w:color w:val="FF0000"/>
              </w:rPr>
              <w:t>maths</w:t>
            </w:r>
            <w:proofErr w:type="gramEnd"/>
          </w:p>
        </w:tc>
        <w:tc>
          <w:tcPr>
            <w:tcW w:w="12350" w:type="dxa"/>
          </w:tcPr>
          <w:p w14:paraId="4417DA83" w14:textId="77777777" w:rsidR="00392809" w:rsidRPr="00CB1667" w:rsidRDefault="00392809" w:rsidP="00CB1667">
            <w:pPr>
              <w:pStyle w:val="NormalWeb"/>
              <w:spacing w:before="0" w:beforeAutospacing="0" w:after="0" w:afterAutospacing="0"/>
            </w:pPr>
            <w:r w:rsidRPr="009C53AB">
              <w:rPr>
                <w:rFonts w:asciiTheme="minorHAnsi" w:eastAsiaTheme="minorEastAsia" w:hAnsiTheme="minorHAnsi" w:cstheme="minorBidi"/>
                <w:b/>
                <w:lang w:eastAsia="en-US"/>
              </w:rPr>
              <w:t>Jogging d’écriture :</w:t>
            </w:r>
            <w:r>
              <w:rPr>
                <w:rFonts w:asciiTheme="minorHAnsi" w:eastAsiaTheme="minorEastAsia" w:hAnsiTheme="minorHAnsi" w:cstheme="minorBidi"/>
                <w:b/>
                <w:lang w:eastAsia="en-US"/>
              </w:rPr>
              <w:t xml:space="preserve"> </w:t>
            </w:r>
            <w:r w:rsidR="00CB1667" w:rsidRPr="00CB1667">
              <w:rPr>
                <w:rFonts w:asciiTheme="minorHAnsi" w:eastAsiaTheme="minorEastAsia" w:hAnsiTheme="minorHAnsi" w:cstheme="minorBidi"/>
                <w:color w:val="00B050"/>
                <w:lang w:eastAsia="en-US"/>
              </w:rPr>
              <w:t xml:space="preserve">Invente la </w:t>
            </w:r>
            <w:proofErr w:type="spellStart"/>
            <w:r w:rsidR="00CB1667" w:rsidRPr="00CB1667">
              <w:rPr>
                <w:rFonts w:asciiTheme="minorHAnsi" w:eastAsiaTheme="minorEastAsia" w:hAnsiTheme="minorHAnsi" w:cstheme="minorBidi"/>
                <w:color w:val="00B050"/>
                <w:lang w:eastAsia="en-US"/>
              </w:rPr>
              <w:t>définition</w:t>
            </w:r>
            <w:proofErr w:type="spellEnd"/>
            <w:r w:rsidR="00CB1667" w:rsidRPr="00CB1667">
              <w:rPr>
                <w:rFonts w:asciiTheme="minorHAnsi" w:eastAsiaTheme="minorEastAsia" w:hAnsiTheme="minorHAnsi" w:cstheme="minorBidi"/>
                <w:color w:val="00B050"/>
                <w:lang w:eastAsia="en-US"/>
              </w:rPr>
              <w:t xml:space="preserve"> du mot </w:t>
            </w:r>
            <w:proofErr w:type="spellStart"/>
            <w:r w:rsidR="00CB1667" w:rsidRPr="00CB1667">
              <w:rPr>
                <w:rFonts w:asciiTheme="minorHAnsi" w:eastAsiaTheme="minorEastAsia" w:hAnsiTheme="minorHAnsi" w:cstheme="minorBidi"/>
                <w:color w:val="00B050"/>
                <w:lang w:eastAsia="en-US"/>
              </w:rPr>
              <w:t>bouglawa</w:t>
            </w:r>
            <w:proofErr w:type="spellEnd"/>
            <w:r w:rsidR="00CB1667" w:rsidRPr="00CB1667">
              <w:rPr>
                <w:rFonts w:asciiTheme="minorHAnsi" w:eastAsiaTheme="minorEastAsia" w:hAnsiTheme="minorHAnsi" w:cstheme="minorBidi"/>
                <w:color w:val="00B050"/>
                <w:lang w:eastAsia="en-US"/>
              </w:rPr>
              <w:t>.</w:t>
            </w:r>
          </w:p>
          <w:p w14:paraId="62269EAB" w14:textId="77777777" w:rsidR="00E17944" w:rsidRPr="00E17944" w:rsidRDefault="00E17944" w:rsidP="00CB1667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  <w:lang w:eastAsia="en-US"/>
              </w:rPr>
            </w:pPr>
            <w:r w:rsidRPr="00E17944">
              <w:rPr>
                <w:rFonts w:asciiTheme="minorHAnsi" w:eastAsiaTheme="minorEastAsia" w:hAnsiTheme="minorHAnsi" w:cstheme="minorBidi"/>
                <w:lang w:eastAsia="en-US"/>
              </w:rPr>
              <w:t>Pour t’autocorriger, vérifie que :</w:t>
            </w:r>
          </w:p>
          <w:p w14:paraId="7EA1E01B" w14:textId="77777777" w:rsidR="00E17944" w:rsidRPr="00E17944" w:rsidRDefault="00E17944" w:rsidP="00E17944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inorHAnsi" w:eastAsiaTheme="minorEastAsia" w:hAnsiTheme="minorHAnsi" w:cstheme="minorBidi"/>
                <w:lang w:eastAsia="en-US"/>
              </w:rPr>
            </w:pPr>
            <w:r w:rsidRPr="00E17944">
              <w:rPr>
                <w:rFonts w:asciiTheme="minorHAnsi" w:eastAsiaTheme="minorEastAsia" w:hAnsiTheme="minorHAnsi" w:cstheme="minorBidi"/>
                <w:lang w:eastAsia="en-US"/>
              </w:rPr>
              <w:t>Tes phrases commencent par une majuscule et se terminent par un point.</w:t>
            </w:r>
          </w:p>
          <w:p w14:paraId="231F71C8" w14:textId="77777777" w:rsidR="00E17944" w:rsidRDefault="00E17944" w:rsidP="00E17944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inorHAnsi" w:eastAsiaTheme="minorEastAsia" w:hAnsiTheme="minorHAnsi" w:cstheme="minorBidi"/>
                <w:lang w:eastAsia="en-US"/>
              </w:rPr>
            </w:pPr>
            <w:r w:rsidRPr="00B22F2F">
              <w:rPr>
                <w:rFonts w:asciiTheme="minorHAnsi" w:eastAsiaTheme="minorEastAsia" w:hAnsiTheme="minorHAnsi" w:cstheme="minorBidi"/>
                <w:lang w:eastAsia="en-US"/>
              </w:rPr>
              <w:t>Le verbe de chacune de tes phrases est accordé avec son sujet. Pense à la bonne termi</w:t>
            </w:r>
            <w:r w:rsidR="00B22F2F" w:rsidRPr="00B22F2F">
              <w:rPr>
                <w:rFonts w:asciiTheme="minorHAnsi" w:eastAsiaTheme="minorEastAsia" w:hAnsiTheme="minorHAnsi" w:cstheme="minorBidi"/>
                <w:lang w:eastAsia="en-US"/>
              </w:rPr>
              <w:t>naison.</w:t>
            </w:r>
          </w:p>
          <w:p w14:paraId="085CD6CF" w14:textId="77777777" w:rsidR="00C867BD" w:rsidRPr="00B22F2F" w:rsidRDefault="00C867BD" w:rsidP="00E17944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lang w:eastAsia="en-US"/>
              </w:rPr>
              <w:t>Tes phrases ont du sens. Tu peux faire lire ton texte à quelqu’un de ta famille pour voir s’il est compréhensible.</w:t>
            </w:r>
          </w:p>
        </w:tc>
        <w:tc>
          <w:tcPr>
            <w:tcW w:w="728" w:type="dxa"/>
          </w:tcPr>
          <w:p w14:paraId="6CA96BCF" w14:textId="77777777" w:rsidR="00392809" w:rsidRDefault="00392809"/>
        </w:tc>
      </w:tr>
      <w:tr w:rsidR="00392809" w14:paraId="245C0229" w14:textId="77777777" w:rsidTr="000A2555">
        <w:trPr>
          <w:trHeight w:val="1272"/>
        </w:trPr>
        <w:tc>
          <w:tcPr>
            <w:tcW w:w="2250" w:type="dxa"/>
            <w:vMerge/>
          </w:tcPr>
          <w:p w14:paraId="39B179A3" w14:textId="77777777" w:rsidR="00392809" w:rsidRPr="006F0688" w:rsidRDefault="00392809">
            <w:pPr>
              <w:rPr>
                <w:i/>
                <w:color w:val="55837F" w:themeColor="accent2" w:themeShade="BF"/>
              </w:rPr>
            </w:pPr>
          </w:p>
        </w:tc>
        <w:tc>
          <w:tcPr>
            <w:tcW w:w="12350" w:type="dxa"/>
            <w:tcBorders>
              <w:bottom w:val="single" w:sz="4" w:space="0" w:color="79A8A4" w:themeColor="accent2"/>
            </w:tcBorders>
          </w:tcPr>
          <w:p w14:paraId="68942772" w14:textId="77777777" w:rsidR="00CB1667" w:rsidRPr="00CB1667" w:rsidRDefault="00392809" w:rsidP="00CB1667">
            <w:pPr>
              <w:rPr>
                <w:color w:val="00B050"/>
              </w:rPr>
            </w:pPr>
            <w:r w:rsidRPr="008A2226">
              <w:rPr>
                <w:b/>
              </w:rPr>
              <w:t>Phrase du jour :</w:t>
            </w:r>
            <w:r>
              <w:rPr>
                <w:b/>
              </w:rPr>
              <w:t xml:space="preserve"> </w:t>
            </w:r>
            <w:r w:rsidR="00CB1667" w:rsidRPr="00CB1667">
              <w:rPr>
                <w:color w:val="00B050"/>
              </w:rPr>
              <w:t xml:space="preserve">Dans la cour de </w:t>
            </w:r>
            <w:proofErr w:type="spellStart"/>
            <w:r w:rsidR="00CB1667" w:rsidRPr="00CB1667">
              <w:rPr>
                <w:color w:val="00B050"/>
              </w:rPr>
              <w:t>récréation</w:t>
            </w:r>
            <w:proofErr w:type="spellEnd"/>
            <w:r w:rsidR="00CB1667" w:rsidRPr="00CB1667">
              <w:rPr>
                <w:color w:val="00B050"/>
              </w:rPr>
              <w:t xml:space="preserve">, je </w:t>
            </w:r>
            <w:proofErr w:type="spellStart"/>
            <w:r w:rsidR="00CB1667" w:rsidRPr="00CB1667">
              <w:rPr>
                <w:color w:val="00B050"/>
              </w:rPr>
              <w:t>prêtais</w:t>
            </w:r>
            <w:proofErr w:type="spellEnd"/>
            <w:r w:rsidR="00CB1667" w:rsidRPr="00CB1667">
              <w:rPr>
                <w:color w:val="00B050"/>
              </w:rPr>
              <w:t xml:space="preserve"> rarement mon sac de billes. </w:t>
            </w:r>
          </w:p>
          <w:p w14:paraId="16BA3A53" w14:textId="77777777" w:rsidR="00392809" w:rsidRDefault="00392809">
            <w:proofErr w:type="gramStart"/>
            <w:r>
              <w:t>a</w:t>
            </w:r>
            <w:proofErr w:type="gramEnd"/>
            <w:r>
              <w:t>/ Recopie la phrase et entoure le verbe</w:t>
            </w:r>
            <w:r w:rsidR="00FD5272">
              <w:t xml:space="preserve"> conjugué</w:t>
            </w:r>
            <w:r>
              <w:t>.</w:t>
            </w:r>
            <w:r w:rsidR="00CB1667">
              <w:t xml:space="preserve"> Donne le temps de conjugaison.</w:t>
            </w:r>
          </w:p>
          <w:p w14:paraId="015C49F0" w14:textId="77777777" w:rsidR="00392809" w:rsidRDefault="00392809">
            <w:proofErr w:type="gramStart"/>
            <w:r>
              <w:t>b</w:t>
            </w:r>
            <w:proofErr w:type="gramEnd"/>
            <w:r>
              <w:t>/ Donne son infinitif et son groupe. Pour trouver l’infinitif, tu peux utiliser la formule « </w:t>
            </w:r>
            <w:r w:rsidR="00E17944">
              <w:t xml:space="preserve">être </w:t>
            </w:r>
            <w:r>
              <w:t>en train de … »</w:t>
            </w:r>
          </w:p>
          <w:p w14:paraId="4C8D301D" w14:textId="77777777" w:rsidR="00392809" w:rsidRDefault="00392809">
            <w:proofErr w:type="gramStart"/>
            <w:r>
              <w:t>c</w:t>
            </w:r>
            <w:proofErr w:type="gramEnd"/>
            <w:r>
              <w:t xml:space="preserve">/ Conjugue le verbe </w:t>
            </w:r>
            <w:r w:rsidR="00A5136A">
              <w:t>au présent</w:t>
            </w:r>
            <w:r>
              <w:t>, à toutes les personnes (</w:t>
            </w:r>
            <w:r w:rsidR="00957F95">
              <w:t>Au</w:t>
            </w:r>
            <w:r w:rsidR="00A5136A">
              <w:t>jourd’hui</w:t>
            </w:r>
            <w:r w:rsidR="00957F95">
              <w:t xml:space="preserve">, </w:t>
            </w:r>
            <w:r>
              <w:t>j</w:t>
            </w:r>
            <w:r w:rsidR="00E17944">
              <w:t>’</w:t>
            </w:r>
            <w:r>
              <w:t>, tu, il/elle/on, nous, vous, ils/elles</w:t>
            </w:r>
            <w:r w:rsidR="00957F95">
              <w:t>…</w:t>
            </w:r>
            <w:r>
              <w:t>)</w:t>
            </w:r>
          </w:p>
        </w:tc>
        <w:tc>
          <w:tcPr>
            <w:tcW w:w="728" w:type="dxa"/>
            <w:tcBorders>
              <w:bottom w:val="single" w:sz="4" w:space="0" w:color="79A8A4" w:themeColor="accent2"/>
            </w:tcBorders>
          </w:tcPr>
          <w:p w14:paraId="5F7B9DA7" w14:textId="77777777" w:rsidR="00392809" w:rsidRDefault="00392809"/>
        </w:tc>
      </w:tr>
      <w:tr w:rsidR="00392809" w14:paraId="41539045" w14:textId="77777777" w:rsidTr="00B22F2F">
        <w:trPr>
          <w:trHeight w:val="810"/>
        </w:trPr>
        <w:tc>
          <w:tcPr>
            <w:tcW w:w="2250" w:type="dxa"/>
            <w:vMerge/>
            <w:tcBorders>
              <w:bottom w:val="single" w:sz="24" w:space="0" w:color="79A8A4" w:themeColor="accent2"/>
            </w:tcBorders>
          </w:tcPr>
          <w:p w14:paraId="78CBA759" w14:textId="77777777" w:rsidR="00392809" w:rsidRPr="006F0688" w:rsidRDefault="00392809">
            <w:pPr>
              <w:rPr>
                <w:i/>
                <w:color w:val="55837F" w:themeColor="accent2" w:themeShade="BF"/>
              </w:rPr>
            </w:pPr>
          </w:p>
        </w:tc>
        <w:tc>
          <w:tcPr>
            <w:tcW w:w="12350" w:type="dxa"/>
            <w:tcBorders>
              <w:bottom w:val="single" w:sz="24" w:space="0" w:color="79A8A4" w:themeColor="accent2"/>
            </w:tcBorders>
          </w:tcPr>
          <w:p w14:paraId="37DFF3F9" w14:textId="77777777" w:rsidR="00E17944" w:rsidRPr="00E17944" w:rsidRDefault="004178D9" w:rsidP="00E17944">
            <w:pPr>
              <w:rPr>
                <w:u w:val="single"/>
              </w:rPr>
            </w:pPr>
            <w:r w:rsidRPr="00E17944">
              <w:rPr>
                <w:b/>
              </w:rPr>
              <w:t>Numération :</w:t>
            </w:r>
            <w:r w:rsidR="00392809" w:rsidRPr="00E17944">
              <w:rPr>
                <w:b/>
              </w:rPr>
              <w:t xml:space="preserve"> </w:t>
            </w:r>
            <w:r w:rsidR="00E17944" w:rsidRPr="00E17944">
              <w:rPr>
                <w:u w:val="single"/>
              </w:rPr>
              <w:t>Sur ton cahier, range dans l’ordre croissant</w:t>
            </w:r>
            <w:r w:rsidR="00B135D9">
              <w:rPr>
                <w:u w:val="single"/>
              </w:rPr>
              <w:t xml:space="preserve"> (du plus </w:t>
            </w:r>
            <w:r w:rsidR="00CB1667">
              <w:rPr>
                <w:u w:val="single"/>
              </w:rPr>
              <w:t>petit</w:t>
            </w:r>
            <w:r w:rsidR="00B135D9">
              <w:rPr>
                <w:u w:val="single"/>
              </w:rPr>
              <w:t xml:space="preserve"> au plus </w:t>
            </w:r>
            <w:r w:rsidR="00CB1667">
              <w:rPr>
                <w:u w:val="single"/>
              </w:rPr>
              <w:t>grand</w:t>
            </w:r>
            <w:r w:rsidR="00B135D9">
              <w:rPr>
                <w:u w:val="single"/>
              </w:rPr>
              <w:t>)</w:t>
            </w:r>
            <w:r w:rsidR="00E17944" w:rsidRPr="00E17944">
              <w:rPr>
                <w:u w:val="single"/>
              </w:rPr>
              <w:t>.</w:t>
            </w:r>
          </w:p>
          <w:tbl>
            <w:tblPr>
              <w:tblStyle w:val="Grilledutableau"/>
              <w:tblW w:w="9372" w:type="dxa"/>
              <w:tblLook w:val="04A0" w:firstRow="1" w:lastRow="0" w:firstColumn="1" w:lastColumn="0" w:noHBand="0" w:noVBand="1"/>
            </w:tblPr>
            <w:tblGrid>
              <w:gridCol w:w="1561"/>
              <w:gridCol w:w="1561"/>
              <w:gridCol w:w="1561"/>
              <w:gridCol w:w="1563"/>
              <w:gridCol w:w="1563"/>
              <w:gridCol w:w="1563"/>
            </w:tblGrid>
            <w:tr w:rsidR="00CB1667" w:rsidRPr="00B27D32" w14:paraId="2CAA3914" w14:textId="77777777" w:rsidTr="00CB1667">
              <w:trPr>
                <w:trHeight w:val="385"/>
              </w:trPr>
              <w:tc>
                <w:tcPr>
                  <w:tcW w:w="1561" w:type="dxa"/>
                  <w:vAlign w:val="center"/>
                </w:tcPr>
                <w:p w14:paraId="259F6E00" w14:textId="77777777" w:rsidR="00CB1667" w:rsidRPr="00CB1667" w:rsidRDefault="00CB1667" w:rsidP="00CB1667">
                  <w:pPr>
                    <w:jc w:val="center"/>
                  </w:pPr>
                  <w:r w:rsidRPr="00CB1667">
                    <w:t>234 543 876</w:t>
                  </w:r>
                </w:p>
              </w:tc>
              <w:tc>
                <w:tcPr>
                  <w:tcW w:w="1561" w:type="dxa"/>
                  <w:vAlign w:val="center"/>
                </w:tcPr>
                <w:p w14:paraId="704BC7F8" w14:textId="77777777" w:rsidR="00CB1667" w:rsidRPr="00CB1667" w:rsidRDefault="00CB1667" w:rsidP="00CB1667">
                  <w:pPr>
                    <w:jc w:val="center"/>
                  </w:pPr>
                  <w:r w:rsidRPr="00CB1667">
                    <w:t>99 564 321</w:t>
                  </w:r>
                </w:p>
              </w:tc>
              <w:tc>
                <w:tcPr>
                  <w:tcW w:w="1561" w:type="dxa"/>
                  <w:vAlign w:val="center"/>
                </w:tcPr>
                <w:p w14:paraId="26436A5C" w14:textId="77777777" w:rsidR="00CB1667" w:rsidRPr="00CB1667" w:rsidRDefault="00CB1667" w:rsidP="00CB1667">
                  <w:pPr>
                    <w:jc w:val="center"/>
                  </w:pPr>
                  <w:r w:rsidRPr="00CB1667">
                    <w:t>453 432 987</w:t>
                  </w:r>
                </w:p>
              </w:tc>
              <w:tc>
                <w:tcPr>
                  <w:tcW w:w="1563" w:type="dxa"/>
                  <w:vAlign w:val="center"/>
                </w:tcPr>
                <w:p w14:paraId="0354093E" w14:textId="77777777" w:rsidR="00CB1667" w:rsidRPr="00CB1667" w:rsidRDefault="00CB1667" w:rsidP="00CB1667">
                  <w:pPr>
                    <w:jc w:val="center"/>
                  </w:pPr>
                  <w:r w:rsidRPr="00CB1667">
                    <w:t>56 432 871</w:t>
                  </w:r>
                </w:p>
              </w:tc>
              <w:tc>
                <w:tcPr>
                  <w:tcW w:w="1563" w:type="dxa"/>
                  <w:vAlign w:val="center"/>
                </w:tcPr>
                <w:p w14:paraId="49F33D61" w14:textId="77777777" w:rsidR="00CB1667" w:rsidRPr="00CB1667" w:rsidRDefault="00CB1667" w:rsidP="00CB1667">
                  <w:pPr>
                    <w:jc w:val="center"/>
                  </w:pPr>
                  <w:r w:rsidRPr="00CB1667">
                    <w:t>45 674 899</w:t>
                  </w:r>
                </w:p>
              </w:tc>
              <w:tc>
                <w:tcPr>
                  <w:tcW w:w="1563" w:type="dxa"/>
                  <w:vAlign w:val="center"/>
                </w:tcPr>
                <w:p w14:paraId="13869260" w14:textId="77777777" w:rsidR="00CB1667" w:rsidRPr="00CB1667" w:rsidRDefault="00CB1667" w:rsidP="00CB1667">
                  <w:pPr>
                    <w:jc w:val="center"/>
                  </w:pPr>
                  <w:r w:rsidRPr="00CB1667">
                    <w:t>287 654 021</w:t>
                  </w:r>
                </w:p>
              </w:tc>
            </w:tr>
          </w:tbl>
          <w:p w14:paraId="195C83B1" w14:textId="77777777" w:rsidR="00392809" w:rsidRPr="00D57E4C" w:rsidRDefault="00392809" w:rsidP="004178D9"/>
        </w:tc>
        <w:tc>
          <w:tcPr>
            <w:tcW w:w="728" w:type="dxa"/>
            <w:tcBorders>
              <w:bottom w:val="single" w:sz="24" w:space="0" w:color="79A8A4" w:themeColor="accent2"/>
            </w:tcBorders>
          </w:tcPr>
          <w:p w14:paraId="0D34E576" w14:textId="77777777" w:rsidR="00392809" w:rsidRDefault="00392809"/>
        </w:tc>
      </w:tr>
      <w:tr w:rsidR="00392809" w14:paraId="6B1EE53F" w14:textId="77777777" w:rsidTr="000A2555">
        <w:trPr>
          <w:trHeight w:val="294"/>
        </w:trPr>
        <w:tc>
          <w:tcPr>
            <w:tcW w:w="2250" w:type="dxa"/>
            <w:tcBorders>
              <w:bottom w:val="single" w:sz="24" w:space="0" w:color="79A8A4" w:themeColor="accent2"/>
            </w:tcBorders>
          </w:tcPr>
          <w:p w14:paraId="3DD28DF2" w14:textId="77777777" w:rsidR="00392809" w:rsidRDefault="004178D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Mots de dictée</w:t>
            </w:r>
            <w:r w:rsidR="00392809">
              <w:rPr>
                <w:b/>
                <w:color w:val="FF0000"/>
              </w:rPr>
              <w:t xml:space="preserve"> </w:t>
            </w:r>
          </w:p>
        </w:tc>
        <w:tc>
          <w:tcPr>
            <w:tcW w:w="12350" w:type="dxa"/>
            <w:tcBorders>
              <w:bottom w:val="single" w:sz="24" w:space="0" w:color="79A8A4" w:themeColor="accent2"/>
            </w:tcBorders>
          </w:tcPr>
          <w:p w14:paraId="519C3F73" w14:textId="77777777" w:rsidR="00B22F2F" w:rsidRDefault="000A2555" w:rsidP="00765E5C">
            <w:r>
              <w:t>Continue de p</w:t>
            </w:r>
            <w:r w:rsidR="004178D9">
              <w:t>répare</w:t>
            </w:r>
            <w:r>
              <w:t>r</w:t>
            </w:r>
            <w:r w:rsidR="004178D9">
              <w:t xml:space="preserve"> la dictée n°7 en t’entrain</w:t>
            </w:r>
            <w:r>
              <w:t xml:space="preserve">ant </w:t>
            </w:r>
            <w:r w:rsidR="004178D9">
              <w:t>à écrire les mots</w:t>
            </w:r>
            <w:r w:rsidR="00CB1667">
              <w:t xml:space="preserve"> : </w:t>
            </w:r>
            <w:hyperlink r:id="rId7" w:history="1">
              <w:r w:rsidR="00CB1667">
                <w:rPr>
                  <w:rStyle w:val="Lienhypertexte"/>
                </w:rPr>
                <w:t>Mots dictée 7</w:t>
              </w:r>
            </w:hyperlink>
            <w:r w:rsidR="00CB1667">
              <w:t xml:space="preserve"> </w:t>
            </w:r>
          </w:p>
          <w:p w14:paraId="723B0401" w14:textId="77777777" w:rsidR="00B22F2F" w:rsidRDefault="00B22F2F" w:rsidP="00765E5C">
            <w:r>
              <w:t>Tu peux aussi conjuguer les</w:t>
            </w:r>
            <w:r w:rsidR="000C7F85">
              <w:t xml:space="preserve"> </w:t>
            </w:r>
            <w:r>
              <w:t>verbes au présent car la dictée bilan sera écrite au présent !</w:t>
            </w:r>
          </w:p>
          <w:p w14:paraId="5D158369" w14:textId="77777777" w:rsidR="0000248C" w:rsidRPr="00957F95" w:rsidRDefault="00E17944" w:rsidP="00765E5C">
            <w:r>
              <w:t>La semaine prochaine, nous ferons les dictées flash lundi et mardi et la dictée bilan jeudi.</w:t>
            </w:r>
            <w:r w:rsidR="0000248C">
              <w:t xml:space="preserve"> </w:t>
            </w:r>
          </w:p>
        </w:tc>
        <w:tc>
          <w:tcPr>
            <w:tcW w:w="728" w:type="dxa"/>
            <w:tcBorders>
              <w:bottom w:val="single" w:sz="24" w:space="0" w:color="79A8A4" w:themeColor="accent2"/>
            </w:tcBorders>
          </w:tcPr>
          <w:p w14:paraId="1D5F4676" w14:textId="77777777" w:rsidR="00392809" w:rsidRDefault="00392809"/>
        </w:tc>
      </w:tr>
      <w:tr w:rsidR="00A97D1D" w14:paraId="3316032C" w14:textId="77777777" w:rsidTr="000A2555">
        <w:trPr>
          <w:trHeight w:val="951"/>
        </w:trPr>
        <w:tc>
          <w:tcPr>
            <w:tcW w:w="2250" w:type="dxa"/>
            <w:tcBorders>
              <w:bottom w:val="single" w:sz="24" w:space="0" w:color="79A8A4" w:themeColor="accent2"/>
            </w:tcBorders>
          </w:tcPr>
          <w:p w14:paraId="1B4D8D90" w14:textId="77777777" w:rsidR="00A97D1D" w:rsidRPr="006F0688" w:rsidRDefault="00A97D1D" w:rsidP="00A97D1D">
            <w:pPr>
              <w:rPr>
                <w:i/>
                <w:color w:val="55837F" w:themeColor="accent2" w:themeShade="BF"/>
                <w14:props3d w14:extrusionH="0" w14:contourW="0" w14:prstMaterial="matte"/>
              </w:rPr>
            </w:pPr>
            <w:r>
              <w:rPr>
                <w:b/>
                <w:color w:val="FF0000"/>
              </w:rPr>
              <w:t>Poésie d’Halloween</w:t>
            </w:r>
          </w:p>
        </w:tc>
        <w:tc>
          <w:tcPr>
            <w:tcW w:w="12350" w:type="dxa"/>
            <w:tcBorders>
              <w:bottom w:val="single" w:sz="24" w:space="0" w:color="79A8A4" w:themeColor="accent2"/>
            </w:tcBorders>
          </w:tcPr>
          <w:p w14:paraId="093C818B" w14:textId="77777777" w:rsidR="00A97D1D" w:rsidRDefault="00A97D1D" w:rsidP="00A97D1D">
            <w:r>
              <w:t xml:space="preserve">Pour les élèves n’ayant pas encore récité leur poésie d’Halloween, continuez bien à l’apprendre : Arthur, </w:t>
            </w:r>
            <w:proofErr w:type="spellStart"/>
            <w:r>
              <w:t>Nyota</w:t>
            </w:r>
            <w:proofErr w:type="spellEnd"/>
            <w:r>
              <w:t xml:space="preserve">, Mathéo, Camille, Wendy, Guillaume, Kylian, </w:t>
            </w:r>
            <w:proofErr w:type="spellStart"/>
            <w:r>
              <w:t>Rahaman</w:t>
            </w:r>
            <w:proofErr w:type="spellEnd"/>
            <w:r>
              <w:t xml:space="preserve">, Farel, </w:t>
            </w:r>
            <w:proofErr w:type="spellStart"/>
            <w:r>
              <w:t>Medhy</w:t>
            </w:r>
            <w:proofErr w:type="spellEnd"/>
            <w:r>
              <w:t xml:space="preserve">, Ethan, Andry, </w:t>
            </w:r>
            <w:proofErr w:type="spellStart"/>
            <w:r>
              <w:t>Benjy</w:t>
            </w:r>
            <w:proofErr w:type="spellEnd"/>
            <w:r>
              <w:t xml:space="preserve"> et Kenzo.</w:t>
            </w:r>
          </w:p>
          <w:p w14:paraId="714255C2" w14:textId="77777777" w:rsidR="00A97D1D" w:rsidRDefault="00A97D1D" w:rsidP="00A97D1D">
            <w:r>
              <w:t>Vous la réciterez la semaine prochaine, à la réouverture de la classe.</w:t>
            </w:r>
          </w:p>
          <w:p w14:paraId="18E0F062" w14:textId="77777777" w:rsidR="00A97D1D" w:rsidRDefault="00A97D1D" w:rsidP="00A97D1D">
            <w:r>
              <w:t xml:space="preserve">Voici la poésie pour ceux qui auraient oublié leur cahier en classe : </w:t>
            </w:r>
            <w:hyperlink r:id="rId8" w:history="1">
              <w:r>
                <w:rPr>
                  <w:rStyle w:val="Lienhypertexte"/>
                </w:rPr>
                <w:t>Poésie Halloween</w:t>
              </w:r>
            </w:hyperlink>
            <w:r>
              <w:t xml:space="preserve"> </w:t>
            </w:r>
          </w:p>
        </w:tc>
        <w:tc>
          <w:tcPr>
            <w:tcW w:w="728" w:type="dxa"/>
            <w:tcBorders>
              <w:bottom w:val="single" w:sz="24" w:space="0" w:color="79A8A4" w:themeColor="accent2"/>
            </w:tcBorders>
          </w:tcPr>
          <w:p w14:paraId="0872B1A7" w14:textId="77777777" w:rsidR="00A97D1D" w:rsidRDefault="00A97D1D" w:rsidP="00A97D1D"/>
        </w:tc>
      </w:tr>
      <w:tr w:rsidR="00F8156C" w:rsidRPr="00B135D9" w14:paraId="1A7B0EFC" w14:textId="77777777" w:rsidTr="00CB1667">
        <w:trPr>
          <w:trHeight w:val="1067"/>
        </w:trPr>
        <w:tc>
          <w:tcPr>
            <w:tcW w:w="2250" w:type="dxa"/>
            <w:tcBorders>
              <w:top w:val="single" w:sz="24" w:space="0" w:color="79A8A4" w:themeColor="accent2"/>
              <w:bottom w:val="single" w:sz="24" w:space="0" w:color="79A8A4" w:themeColor="accent2"/>
            </w:tcBorders>
          </w:tcPr>
          <w:p w14:paraId="6E848EF7" w14:textId="77777777" w:rsidR="00F8156C" w:rsidRDefault="00F8156C" w:rsidP="00A97D1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Bonus calcul mental en ligne</w:t>
            </w:r>
          </w:p>
        </w:tc>
        <w:tc>
          <w:tcPr>
            <w:tcW w:w="12350" w:type="dxa"/>
            <w:tcBorders>
              <w:top w:val="single" w:sz="24" w:space="0" w:color="79A8A4" w:themeColor="accent2"/>
              <w:bottom w:val="single" w:sz="24" w:space="0" w:color="79A8A4" w:themeColor="accent2"/>
            </w:tcBorders>
          </w:tcPr>
          <w:p w14:paraId="6E6D8DB8" w14:textId="77777777" w:rsidR="00B135D9" w:rsidRDefault="00B135D9" w:rsidP="00A97D1D">
            <w:r>
              <w:t xml:space="preserve">Pour t’aider à apprendre les tables de multiplication, je te propose de les réviser avec des jeux en ligne. </w:t>
            </w:r>
          </w:p>
          <w:p w14:paraId="7BE2AC93" w14:textId="77777777" w:rsidR="00F8156C" w:rsidRDefault="00F8156C" w:rsidP="00A97D1D">
            <w:r>
              <w:t xml:space="preserve">Connecte-toi sur le site </w:t>
            </w:r>
            <w:proofErr w:type="spellStart"/>
            <w:r>
              <w:t>Calculatice</w:t>
            </w:r>
            <w:proofErr w:type="spellEnd"/>
            <w:r>
              <w:t xml:space="preserve"> : </w:t>
            </w:r>
            <w:hyperlink r:id="rId9" w:history="1">
              <w:r>
                <w:rPr>
                  <w:rStyle w:val="Lienhypertexte"/>
                </w:rPr>
                <w:t xml:space="preserve">Site </w:t>
              </w:r>
              <w:proofErr w:type="spellStart"/>
              <w:r>
                <w:rPr>
                  <w:rStyle w:val="Lienhypertexte"/>
                </w:rPr>
                <w:t>Calculatice</w:t>
              </w:r>
              <w:proofErr w:type="spellEnd"/>
            </w:hyperlink>
          </w:p>
          <w:p w14:paraId="4203706C" w14:textId="77777777" w:rsidR="00B135D9" w:rsidRDefault="00B135D9" w:rsidP="00A97D1D">
            <w:r>
              <w:t>1/ Tout d’abord, clique sur ton niveau de classe : CM1 ou CM2.</w:t>
            </w:r>
          </w:p>
          <w:p w14:paraId="18FCC42A" w14:textId="77777777" w:rsidR="00B135D9" w:rsidRDefault="00B135D9" w:rsidP="00A97D1D">
            <w:r>
              <w:t>2/ Ensuite, va dans la rubrique « mémoriser les tables de multiplication ».</w:t>
            </w:r>
          </w:p>
          <w:p w14:paraId="33FE4C6F" w14:textId="77777777" w:rsidR="00F8156C" w:rsidRPr="00B135D9" w:rsidRDefault="00B135D9" w:rsidP="00A97D1D">
            <w:r>
              <w:t>3/ Choisis le jeu « L’oiseau » par exemple (niveau 3 ou 4). Tu peux choisir de travailler sur certaines tables en particulier ou sur toutes. Tu peux tester plusieurs jeux !</w:t>
            </w:r>
          </w:p>
        </w:tc>
        <w:tc>
          <w:tcPr>
            <w:tcW w:w="728" w:type="dxa"/>
            <w:tcBorders>
              <w:top w:val="single" w:sz="24" w:space="0" w:color="79A8A4" w:themeColor="accent2"/>
              <w:bottom w:val="single" w:sz="24" w:space="0" w:color="79A8A4" w:themeColor="accent2"/>
            </w:tcBorders>
          </w:tcPr>
          <w:p w14:paraId="3DC71B9C" w14:textId="77777777" w:rsidR="00F8156C" w:rsidRPr="00B135D9" w:rsidRDefault="00F8156C" w:rsidP="00A97D1D"/>
        </w:tc>
      </w:tr>
      <w:tr w:rsidR="00CB1667" w:rsidRPr="00B135D9" w14:paraId="5D5DF153" w14:textId="77777777" w:rsidTr="00CB1667">
        <w:trPr>
          <w:trHeight w:val="1067"/>
        </w:trPr>
        <w:tc>
          <w:tcPr>
            <w:tcW w:w="2250" w:type="dxa"/>
            <w:tcBorders>
              <w:top w:val="single" w:sz="24" w:space="0" w:color="79A8A4" w:themeColor="accent2"/>
              <w:bottom w:val="single" w:sz="24" w:space="0" w:color="79A8A4" w:themeColor="accent2"/>
            </w:tcBorders>
          </w:tcPr>
          <w:p w14:paraId="7DFA8ED1" w14:textId="389ECDF3" w:rsidR="00CB1667" w:rsidRDefault="004465AF" w:rsidP="00A97D1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Français - Lexique</w:t>
            </w:r>
          </w:p>
        </w:tc>
        <w:tc>
          <w:tcPr>
            <w:tcW w:w="12350" w:type="dxa"/>
            <w:tcBorders>
              <w:top w:val="single" w:sz="24" w:space="0" w:color="79A8A4" w:themeColor="accent2"/>
              <w:bottom w:val="single" w:sz="24" w:space="0" w:color="79A8A4" w:themeColor="accent2"/>
            </w:tcBorders>
          </w:tcPr>
          <w:p w14:paraId="6B87C196" w14:textId="51B4BAC0" w:rsidR="004465AF" w:rsidRPr="007B72F5" w:rsidRDefault="007B72F5" w:rsidP="004465AF">
            <w:pPr>
              <w:rPr>
                <w:b/>
                <w:bCs/>
                <w:i/>
                <w:iCs/>
              </w:rPr>
            </w:pPr>
            <w:hyperlink r:id="rId10" w:history="1">
              <w:r w:rsidR="004465AF" w:rsidRPr="004465AF">
                <w:rPr>
                  <w:rStyle w:val="Lienhypertexte"/>
                </w:rPr>
                <w:t>Fiche</w:t>
              </w:r>
            </w:hyperlink>
            <w:r w:rsidR="004465AF" w:rsidRPr="004465AF">
              <w:t xml:space="preserve"> d’exercices sur le préfixe et le suffixe. </w:t>
            </w:r>
            <w:r w:rsidR="004465AF" w:rsidRPr="007B72F5">
              <w:rPr>
                <w:b/>
                <w:bCs/>
                <w:i/>
                <w:iCs/>
              </w:rPr>
              <w:t>A l’intérieur du document, il y a un rappel de la leçon pour ceux qui en auraient besoin.</w:t>
            </w:r>
          </w:p>
          <w:p w14:paraId="521A954C" w14:textId="77777777" w:rsidR="004465AF" w:rsidRPr="004465AF" w:rsidRDefault="004465AF" w:rsidP="004465AF"/>
          <w:p w14:paraId="1045EDC0" w14:textId="14EDA4D6" w:rsidR="00CB1667" w:rsidRDefault="007B72F5" w:rsidP="004465AF">
            <w:hyperlink r:id="rId11" w:history="1">
              <w:r w:rsidR="004465AF" w:rsidRPr="004465AF">
                <w:rPr>
                  <w:rStyle w:val="Lienhypertexte"/>
                </w:rPr>
                <w:t>Correction</w:t>
              </w:r>
            </w:hyperlink>
            <w:r w:rsidR="004465AF" w:rsidRPr="004465AF">
              <w:t xml:space="preserve"> des exercices.</w:t>
            </w:r>
          </w:p>
        </w:tc>
        <w:tc>
          <w:tcPr>
            <w:tcW w:w="728" w:type="dxa"/>
            <w:tcBorders>
              <w:top w:val="single" w:sz="24" w:space="0" w:color="79A8A4" w:themeColor="accent2"/>
              <w:bottom w:val="single" w:sz="24" w:space="0" w:color="79A8A4" w:themeColor="accent2"/>
            </w:tcBorders>
          </w:tcPr>
          <w:p w14:paraId="65BEA21C" w14:textId="77777777" w:rsidR="00CB1667" w:rsidRPr="00B135D9" w:rsidRDefault="00CB1667" w:rsidP="00A97D1D"/>
        </w:tc>
      </w:tr>
      <w:tr w:rsidR="004465AF" w:rsidRPr="00B135D9" w14:paraId="1E4BFD11" w14:textId="77777777" w:rsidTr="00CB1667">
        <w:trPr>
          <w:trHeight w:val="1067"/>
        </w:trPr>
        <w:tc>
          <w:tcPr>
            <w:tcW w:w="2250" w:type="dxa"/>
            <w:tcBorders>
              <w:top w:val="single" w:sz="24" w:space="0" w:color="79A8A4" w:themeColor="accent2"/>
              <w:bottom w:val="single" w:sz="24" w:space="0" w:color="79A8A4" w:themeColor="accent2"/>
            </w:tcBorders>
          </w:tcPr>
          <w:p w14:paraId="2B7F40E5" w14:textId="41DC786A" w:rsidR="004465AF" w:rsidRDefault="004465AF" w:rsidP="00A97D1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Mathématiques – Grandeurs et mesures</w:t>
            </w:r>
          </w:p>
        </w:tc>
        <w:tc>
          <w:tcPr>
            <w:tcW w:w="12350" w:type="dxa"/>
            <w:tcBorders>
              <w:top w:val="single" w:sz="24" w:space="0" w:color="79A8A4" w:themeColor="accent2"/>
              <w:bottom w:val="single" w:sz="24" w:space="0" w:color="79A8A4" w:themeColor="accent2"/>
            </w:tcBorders>
          </w:tcPr>
          <w:p w14:paraId="557CFE59" w14:textId="23E9969A" w:rsidR="004465AF" w:rsidRPr="004465AF" w:rsidRDefault="007E44F4" w:rsidP="004465AF">
            <w:hyperlink r:id="rId12" w:history="1">
              <w:r>
                <w:rPr>
                  <w:rStyle w:val="Lienhypertexte"/>
                </w:rPr>
                <w:t>Fiche</w:t>
              </w:r>
            </w:hyperlink>
            <w:r>
              <w:t xml:space="preserve"> </w:t>
            </w:r>
            <w:r w:rsidR="004465AF" w:rsidRPr="004465AF">
              <w:t>d’exercices sur les conversions de longueurs.</w:t>
            </w:r>
          </w:p>
          <w:p w14:paraId="3736702D" w14:textId="77777777" w:rsidR="004465AF" w:rsidRPr="004465AF" w:rsidRDefault="004465AF" w:rsidP="004465AF"/>
          <w:p w14:paraId="4BE9547A" w14:textId="1AF0F8FC" w:rsidR="004465AF" w:rsidRDefault="007E44F4" w:rsidP="004465AF">
            <w:hyperlink r:id="rId13" w:history="1">
              <w:r>
                <w:rPr>
                  <w:rStyle w:val="Lienhypertexte"/>
                </w:rPr>
                <w:t>Corrigé</w:t>
              </w:r>
            </w:hyperlink>
            <w:r>
              <w:t xml:space="preserve"> </w:t>
            </w:r>
            <w:r w:rsidR="004465AF" w:rsidRPr="004465AF">
              <w:t xml:space="preserve">des exercices.  </w:t>
            </w:r>
          </w:p>
        </w:tc>
        <w:tc>
          <w:tcPr>
            <w:tcW w:w="728" w:type="dxa"/>
            <w:tcBorders>
              <w:top w:val="single" w:sz="24" w:space="0" w:color="79A8A4" w:themeColor="accent2"/>
              <w:bottom w:val="single" w:sz="24" w:space="0" w:color="79A8A4" w:themeColor="accent2"/>
            </w:tcBorders>
          </w:tcPr>
          <w:p w14:paraId="515AAA81" w14:textId="77777777" w:rsidR="004465AF" w:rsidRPr="00B135D9" w:rsidRDefault="004465AF" w:rsidP="00A97D1D"/>
        </w:tc>
      </w:tr>
      <w:tr w:rsidR="00CB1667" w:rsidRPr="00B135D9" w14:paraId="144754DE" w14:textId="77777777" w:rsidTr="007E44F4">
        <w:trPr>
          <w:trHeight w:val="658"/>
        </w:trPr>
        <w:tc>
          <w:tcPr>
            <w:tcW w:w="2250" w:type="dxa"/>
            <w:tcBorders>
              <w:top w:val="single" w:sz="24" w:space="0" w:color="79A8A4" w:themeColor="accent2"/>
              <w:bottom w:val="single" w:sz="24" w:space="0" w:color="79A8A4" w:themeColor="accent2"/>
            </w:tcBorders>
          </w:tcPr>
          <w:p w14:paraId="77FFDF3B" w14:textId="31443847" w:rsidR="00CB1667" w:rsidRDefault="004465AF" w:rsidP="00A97D1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Mandala – Facultatif </w:t>
            </w:r>
          </w:p>
        </w:tc>
        <w:tc>
          <w:tcPr>
            <w:tcW w:w="12350" w:type="dxa"/>
            <w:tcBorders>
              <w:top w:val="single" w:sz="24" w:space="0" w:color="79A8A4" w:themeColor="accent2"/>
              <w:bottom w:val="single" w:sz="24" w:space="0" w:color="79A8A4" w:themeColor="accent2"/>
            </w:tcBorders>
          </w:tcPr>
          <w:p w14:paraId="2E23D1B9" w14:textId="751CBB7E" w:rsidR="00CB1667" w:rsidRDefault="007E44F4" w:rsidP="00A97D1D">
            <w:hyperlink r:id="rId14" w:history="1">
              <w:r>
                <w:rPr>
                  <w:rStyle w:val="Lienhypertexte"/>
                </w:rPr>
                <w:t>Coloriage</w:t>
              </w:r>
            </w:hyperlink>
            <w:r>
              <w:t xml:space="preserve"> </w:t>
            </w:r>
            <w:r w:rsidR="004465AF" w:rsidRPr="004465AF">
              <w:t>à télécharger et à imprimer.</w:t>
            </w:r>
          </w:p>
        </w:tc>
        <w:tc>
          <w:tcPr>
            <w:tcW w:w="728" w:type="dxa"/>
            <w:tcBorders>
              <w:top w:val="single" w:sz="24" w:space="0" w:color="79A8A4" w:themeColor="accent2"/>
              <w:bottom w:val="single" w:sz="24" w:space="0" w:color="79A8A4" w:themeColor="accent2"/>
            </w:tcBorders>
          </w:tcPr>
          <w:p w14:paraId="2F316047" w14:textId="77777777" w:rsidR="00CB1667" w:rsidRPr="00B135D9" w:rsidRDefault="00CB1667" w:rsidP="00A97D1D"/>
        </w:tc>
      </w:tr>
    </w:tbl>
    <w:p w14:paraId="6290C94D" w14:textId="77777777" w:rsidR="004B5736" w:rsidRPr="00B135D9" w:rsidRDefault="004B5736" w:rsidP="004B5736"/>
    <w:sectPr w:rsidR="004B5736" w:rsidRPr="00B135D9" w:rsidSect="00822A7C">
      <w:pgSz w:w="16820" w:h="11900" w:orient="landscape"/>
      <w:pgMar w:top="216" w:right="720" w:bottom="720" w:left="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(Corps CS)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65B9"/>
    <w:multiLevelType w:val="hybridMultilevel"/>
    <w:tmpl w:val="71484652"/>
    <w:lvl w:ilvl="0" w:tplc="9A4AB4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96F87"/>
    <w:multiLevelType w:val="hybridMultilevel"/>
    <w:tmpl w:val="09F0AF08"/>
    <w:lvl w:ilvl="0" w:tplc="B01A5EC4">
      <w:start w:val="5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94C1B"/>
    <w:multiLevelType w:val="hybridMultilevel"/>
    <w:tmpl w:val="B220192C"/>
    <w:lvl w:ilvl="0" w:tplc="9138A80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839E7"/>
    <w:multiLevelType w:val="hybridMultilevel"/>
    <w:tmpl w:val="8098C0B4"/>
    <w:lvl w:ilvl="0" w:tplc="D116E2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14C71"/>
    <w:multiLevelType w:val="hybridMultilevel"/>
    <w:tmpl w:val="0324CE2C"/>
    <w:lvl w:ilvl="0" w:tplc="8092CF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E08D1"/>
    <w:multiLevelType w:val="hybridMultilevel"/>
    <w:tmpl w:val="54BC25DE"/>
    <w:lvl w:ilvl="0" w:tplc="533203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97529C"/>
    <w:multiLevelType w:val="hybridMultilevel"/>
    <w:tmpl w:val="D75C8458"/>
    <w:lvl w:ilvl="0" w:tplc="C9065E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B12A0"/>
    <w:multiLevelType w:val="hybridMultilevel"/>
    <w:tmpl w:val="6D163FAC"/>
    <w:lvl w:ilvl="0" w:tplc="533203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BA48CE"/>
    <w:multiLevelType w:val="hybridMultilevel"/>
    <w:tmpl w:val="04743E94"/>
    <w:lvl w:ilvl="0" w:tplc="FD5C5F80"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6EB71F96"/>
    <w:multiLevelType w:val="hybridMultilevel"/>
    <w:tmpl w:val="3C981778"/>
    <w:lvl w:ilvl="0" w:tplc="68C857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26"/>
    <w:rsid w:val="0000248C"/>
    <w:rsid w:val="00087324"/>
    <w:rsid w:val="000A2555"/>
    <w:rsid w:val="000C7F85"/>
    <w:rsid w:val="00122D95"/>
    <w:rsid w:val="001B7A0A"/>
    <w:rsid w:val="001D5738"/>
    <w:rsid w:val="00261127"/>
    <w:rsid w:val="002938DC"/>
    <w:rsid w:val="0036600E"/>
    <w:rsid w:val="00392809"/>
    <w:rsid w:val="003B1F28"/>
    <w:rsid w:val="003C0C85"/>
    <w:rsid w:val="003F4B79"/>
    <w:rsid w:val="004178D9"/>
    <w:rsid w:val="004274FC"/>
    <w:rsid w:val="00432F70"/>
    <w:rsid w:val="004465AF"/>
    <w:rsid w:val="00454526"/>
    <w:rsid w:val="00496F65"/>
    <w:rsid w:val="004A02BF"/>
    <w:rsid w:val="004B5736"/>
    <w:rsid w:val="004C594A"/>
    <w:rsid w:val="00525849"/>
    <w:rsid w:val="00525D33"/>
    <w:rsid w:val="005D29E0"/>
    <w:rsid w:val="00651D55"/>
    <w:rsid w:val="00654292"/>
    <w:rsid w:val="00674DB9"/>
    <w:rsid w:val="0067524E"/>
    <w:rsid w:val="006D2EE1"/>
    <w:rsid w:val="006F0688"/>
    <w:rsid w:val="00715BFB"/>
    <w:rsid w:val="00765E5C"/>
    <w:rsid w:val="007B72F5"/>
    <w:rsid w:val="007E44F4"/>
    <w:rsid w:val="007F6A8F"/>
    <w:rsid w:val="008105DB"/>
    <w:rsid w:val="00822A7C"/>
    <w:rsid w:val="00842747"/>
    <w:rsid w:val="00884AB0"/>
    <w:rsid w:val="008A2226"/>
    <w:rsid w:val="008C4771"/>
    <w:rsid w:val="008F7C21"/>
    <w:rsid w:val="00957F95"/>
    <w:rsid w:val="00963377"/>
    <w:rsid w:val="009C53AB"/>
    <w:rsid w:val="009E7F5E"/>
    <w:rsid w:val="00A1618B"/>
    <w:rsid w:val="00A32B56"/>
    <w:rsid w:val="00A5136A"/>
    <w:rsid w:val="00A97D1D"/>
    <w:rsid w:val="00AC141F"/>
    <w:rsid w:val="00B135D9"/>
    <w:rsid w:val="00B22F2F"/>
    <w:rsid w:val="00B903AC"/>
    <w:rsid w:val="00BB0050"/>
    <w:rsid w:val="00BB3205"/>
    <w:rsid w:val="00C6713D"/>
    <w:rsid w:val="00C867BD"/>
    <w:rsid w:val="00CB1667"/>
    <w:rsid w:val="00D255FD"/>
    <w:rsid w:val="00D318A5"/>
    <w:rsid w:val="00D57E4C"/>
    <w:rsid w:val="00D73A63"/>
    <w:rsid w:val="00D9746A"/>
    <w:rsid w:val="00DA1F08"/>
    <w:rsid w:val="00DE2976"/>
    <w:rsid w:val="00E17944"/>
    <w:rsid w:val="00EB5EC2"/>
    <w:rsid w:val="00EC094A"/>
    <w:rsid w:val="00ED7DAD"/>
    <w:rsid w:val="00F21DB9"/>
    <w:rsid w:val="00F43854"/>
    <w:rsid w:val="00F518A2"/>
    <w:rsid w:val="00F576D8"/>
    <w:rsid w:val="00F64518"/>
    <w:rsid w:val="00F774AC"/>
    <w:rsid w:val="00F8156C"/>
    <w:rsid w:val="00FA1540"/>
    <w:rsid w:val="00FD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B78C"/>
  <w15:chartTrackingRefBased/>
  <w15:docId w15:val="{99130B8E-9A26-C246-9329-3A1B20A1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2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A2226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8A22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A22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8427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D255FD"/>
    <w:rPr>
      <w:color w:val="85C4D2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55F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74FC"/>
    <w:rPr>
      <w:color w:val="8E8CA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3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9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7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8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c-note.ac-reunion.fr/9740566x/files/2021/11/Poesie-Halloween.pdf" TargetMode="External"/><Relationship Id="rId13" Type="http://schemas.openxmlformats.org/officeDocument/2006/relationships/hyperlink" Target="https://bloc-note.ac-reunion.fr/9740566x/files/2021/11/Corrige-mathematiques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c-note.ac-reunion.fr/9740566x/files/2021/11/Dictee-7_Le-masque-Dogon.pdf" TargetMode="External"/><Relationship Id="rId12" Type="http://schemas.openxmlformats.org/officeDocument/2006/relationships/hyperlink" Target="https://bloc-note.ac-reunion.fr/9740566x/files/2021/11/Exercices-mathematiques-3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bloc-note.ac-reunion.fr/9740566x/files/2021/11/Correction-francais-1.pd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bloc-note.ac-reunion.fr/9740566x/files/2021/11/Exercices-francais-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lculatice.ac-lille.fr/spip.php?rubrique2" TargetMode="External"/><Relationship Id="rId14" Type="http://schemas.openxmlformats.org/officeDocument/2006/relationships/hyperlink" Target="https://bloc-note.ac-reunion.fr/9740566x/files/2021/11/Mandala.pdf" TargetMode="External"/></Relationships>
</file>

<file path=word/theme/theme1.xml><?xml version="1.0" encoding="utf-8"?>
<a:theme xmlns:a="http://schemas.openxmlformats.org/drawingml/2006/main" name="À plumes">
  <a:themeElements>
    <a:clrScheme name="À plumes">
      <a:dk1>
        <a:sysClr val="windowText" lastClr="000000"/>
      </a:dk1>
      <a:lt1>
        <a:sysClr val="window" lastClr="FFFFFF"/>
      </a:lt1>
      <a:dk2>
        <a:srgbClr val="121316"/>
      </a:dk2>
      <a:lt2>
        <a:srgbClr val="FEFCF7"/>
      </a:lt2>
      <a:accent1>
        <a:srgbClr val="606372"/>
      </a:accent1>
      <a:accent2>
        <a:srgbClr val="79A8A4"/>
      </a:accent2>
      <a:accent3>
        <a:srgbClr val="B2AD8F"/>
      </a:accent3>
      <a:accent4>
        <a:srgbClr val="AD8082"/>
      </a:accent4>
      <a:accent5>
        <a:srgbClr val="DEC18C"/>
      </a:accent5>
      <a:accent6>
        <a:srgbClr val="92A185"/>
      </a:accent6>
      <a:hlink>
        <a:srgbClr val="85C4D2"/>
      </a:hlink>
      <a:folHlink>
        <a:srgbClr val="8E8CA7"/>
      </a:folHlink>
    </a:clrScheme>
    <a:fontScheme name="À plumes">
      <a:majorFont>
        <a:latin typeface="Century Schoolbook" panose="020406040505050203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 name="À plum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Séverine NIRLO</cp:lastModifiedBy>
  <cp:revision>4</cp:revision>
  <cp:lastPrinted>2021-09-26T11:28:00Z</cp:lastPrinted>
  <dcterms:created xsi:type="dcterms:W3CDTF">2021-11-25T10:54:00Z</dcterms:created>
  <dcterms:modified xsi:type="dcterms:W3CDTF">2021-11-25T10:59:00Z</dcterms:modified>
</cp:coreProperties>
</file>