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9F8AC" w14:textId="07BE72A0" w:rsidR="00661DCD" w:rsidRPr="0005050E" w:rsidRDefault="0084656F" w:rsidP="0005050E">
      <w:r>
        <w:t>MATHEMATIQUES</w:t>
      </w:r>
      <w:r w:rsidR="0090421F">
        <w:t xml:space="preserve"> – Période 5 - </w:t>
      </w:r>
      <w:r>
        <w:t xml:space="preserve"> SEMAINE </w:t>
      </w:r>
      <w:r w:rsidR="0038321D">
        <w:t>3</w:t>
      </w:r>
      <w:r w:rsidR="006E191E">
        <w:t xml:space="preserve"> </w:t>
      </w:r>
      <w:r>
        <w:t>:</w:t>
      </w:r>
      <w:r w:rsidR="00A62CBF">
        <w:t xml:space="preserve"> du </w:t>
      </w:r>
      <w:r w:rsidR="0038321D">
        <w:t>2 au 5 juin</w:t>
      </w:r>
    </w:p>
    <w:p w14:paraId="0CF22F5A" w14:textId="62766488" w:rsidR="00577584" w:rsidRPr="00B825A9" w:rsidRDefault="00193924" w:rsidP="0038115D">
      <w:pPr>
        <w:pStyle w:val="Paragraphedeliste"/>
        <w:numPr>
          <w:ilvl w:val="0"/>
          <w:numId w:val="13"/>
        </w:numPr>
        <w:rPr>
          <w:b/>
          <w:bCs/>
          <w:color w:val="2F5496" w:themeColor="accent1" w:themeShade="BF"/>
          <w:sz w:val="36"/>
          <w:szCs w:val="36"/>
          <w:u w:val="single"/>
        </w:rPr>
      </w:pPr>
      <w:r>
        <w:rPr>
          <w:b/>
          <w:bCs/>
          <w:color w:val="2F5496" w:themeColor="accent1" w:themeShade="BF"/>
          <w:sz w:val="36"/>
          <w:szCs w:val="36"/>
          <w:u w:val="single"/>
        </w:rPr>
        <w:t xml:space="preserve">GRANDEURS et </w:t>
      </w:r>
      <w:proofErr w:type="gramStart"/>
      <w:r>
        <w:rPr>
          <w:b/>
          <w:bCs/>
          <w:color w:val="2F5496" w:themeColor="accent1" w:themeShade="BF"/>
          <w:sz w:val="36"/>
          <w:szCs w:val="36"/>
          <w:u w:val="single"/>
        </w:rPr>
        <w:t>MESURES</w:t>
      </w:r>
      <w:r w:rsidR="008F4FB0" w:rsidRPr="0038115D">
        <w:rPr>
          <w:b/>
          <w:bCs/>
          <w:color w:val="2F5496" w:themeColor="accent1" w:themeShade="BF"/>
          <w:sz w:val="36"/>
          <w:szCs w:val="36"/>
          <w:u w:val="single"/>
        </w:rPr>
        <w:t>:</w:t>
      </w:r>
      <w:proofErr w:type="gramEnd"/>
      <w:r w:rsidR="008F4FB0" w:rsidRPr="0038115D">
        <w:rPr>
          <w:b/>
          <w:bCs/>
          <w:color w:val="2F5496" w:themeColor="accent1" w:themeShade="BF"/>
          <w:sz w:val="36"/>
          <w:szCs w:val="36"/>
          <w:u w:val="single"/>
        </w:rPr>
        <w:t xml:space="preserve"> </w:t>
      </w:r>
      <w:r w:rsidR="00B825A9">
        <w:rPr>
          <w:b/>
          <w:bCs/>
          <w:color w:val="FF0000"/>
          <w:sz w:val="36"/>
          <w:szCs w:val="36"/>
          <w:u w:val="single"/>
        </w:rPr>
        <w:t>nouvelle leçon</w:t>
      </w:r>
    </w:p>
    <w:p w14:paraId="72FBA319" w14:textId="0309296F" w:rsidR="00B825A9" w:rsidRDefault="00B825A9" w:rsidP="00B825A9">
      <w:pPr>
        <w:pStyle w:val="Paragraphedeliste"/>
        <w:ind w:left="360"/>
        <w:rPr>
          <w:b/>
          <w:bCs/>
          <w:color w:val="FF0000"/>
          <w:sz w:val="28"/>
          <w:szCs w:val="28"/>
          <w:u w:val="single"/>
        </w:rPr>
      </w:pPr>
      <w:r>
        <w:rPr>
          <w:b/>
          <w:bCs/>
          <w:color w:val="FF0000"/>
          <w:sz w:val="28"/>
          <w:szCs w:val="28"/>
          <w:u w:val="single"/>
        </w:rPr>
        <w:t>Connaître et utiliser les unités de mesure de longueurs</w:t>
      </w:r>
    </w:p>
    <w:p w14:paraId="1187442B" w14:textId="63ACAD0E" w:rsidR="00B825A9" w:rsidRPr="00467D06" w:rsidRDefault="001C0706" w:rsidP="00467D06">
      <w:pPr>
        <w:rPr>
          <w:rFonts w:ascii="HelveticaNeueLTStd-Roman" w:hAnsi="HelveticaNeueLTStd-Roman"/>
          <w:sz w:val="24"/>
          <w:szCs w:val="24"/>
        </w:rPr>
      </w:pPr>
      <w:r w:rsidRPr="00467D06">
        <w:rPr>
          <w:rFonts w:ascii="HelveticaNeueLTStd-Roman" w:hAnsi="HelveticaNeueLTStd-Roman"/>
          <w:sz w:val="24"/>
          <w:szCs w:val="24"/>
        </w:rPr>
        <w:t>En CE2, le travail sur les unités de longueurs se limite</w:t>
      </w:r>
      <w:r w:rsidRPr="00467D06">
        <w:rPr>
          <w:rFonts w:ascii="HelveticaNeueLTStd-Roman" w:hAnsi="HelveticaNeueLTStd-Roman"/>
          <w:sz w:val="24"/>
          <w:szCs w:val="24"/>
        </w:rPr>
        <w:t xml:space="preserve"> </w:t>
      </w:r>
      <w:r w:rsidRPr="00467D06">
        <w:rPr>
          <w:rFonts w:ascii="HelveticaNeueLTStd-Roman" w:hAnsi="HelveticaNeueLTStd-Roman"/>
          <w:sz w:val="24"/>
          <w:szCs w:val="24"/>
        </w:rPr>
        <w:t>aux sous-multiples du mètre et au kilomètre. En CM1,</w:t>
      </w:r>
      <w:r w:rsidR="00467D06" w:rsidRPr="00467D06">
        <w:rPr>
          <w:rFonts w:ascii="HelveticaNeueLTStd-Roman" w:hAnsi="HelveticaNeueLTStd-Roman"/>
          <w:sz w:val="24"/>
          <w:szCs w:val="24"/>
        </w:rPr>
        <w:t xml:space="preserve"> </w:t>
      </w:r>
      <w:r w:rsidRPr="00467D06">
        <w:rPr>
          <w:rFonts w:ascii="HelveticaNeueLTStd-Roman" w:hAnsi="HelveticaNeueLTStd-Roman"/>
          <w:sz w:val="24"/>
          <w:szCs w:val="24"/>
        </w:rPr>
        <w:t>les élèves découvrent et utilisent l’ensemble des unités</w:t>
      </w:r>
      <w:r w:rsidR="00467D06" w:rsidRPr="00467D06">
        <w:rPr>
          <w:rFonts w:ascii="HelveticaNeueLTStd-Roman" w:hAnsi="HelveticaNeueLTStd-Roman"/>
          <w:sz w:val="24"/>
          <w:szCs w:val="24"/>
        </w:rPr>
        <w:t xml:space="preserve"> </w:t>
      </w:r>
      <w:r w:rsidRPr="00467D06">
        <w:rPr>
          <w:rFonts w:ascii="HelveticaNeueLTStd-Roman" w:hAnsi="HelveticaNeueLTStd-Roman"/>
          <w:sz w:val="24"/>
          <w:szCs w:val="24"/>
        </w:rPr>
        <w:t xml:space="preserve">de longueurs. Le </w:t>
      </w:r>
      <w:r w:rsidRPr="00467D06">
        <w:rPr>
          <w:rFonts w:ascii="HelveticaNeueLTStd-Roman" w:hAnsi="HelveticaNeueLTStd-Roman"/>
          <w:b/>
          <w:bCs/>
          <w:sz w:val="24"/>
          <w:szCs w:val="24"/>
        </w:rPr>
        <w:t>tableau de conversion</w:t>
      </w:r>
      <w:r w:rsidRPr="00467D06">
        <w:rPr>
          <w:rFonts w:ascii="HelveticaNeueLTStd-Roman" w:hAnsi="HelveticaNeueLTStd-Roman"/>
          <w:sz w:val="24"/>
          <w:szCs w:val="24"/>
        </w:rPr>
        <w:t xml:space="preserve"> devient alors un</w:t>
      </w:r>
      <w:r w:rsidR="00467D06" w:rsidRPr="00467D06">
        <w:rPr>
          <w:rFonts w:ascii="HelveticaNeueLTStd-Roman" w:hAnsi="HelveticaNeueLTStd-Roman"/>
          <w:sz w:val="24"/>
          <w:szCs w:val="24"/>
        </w:rPr>
        <w:t xml:space="preserve"> </w:t>
      </w:r>
      <w:r w:rsidRPr="00467D06">
        <w:rPr>
          <w:rFonts w:ascii="HelveticaNeueLTStd-Roman" w:hAnsi="HelveticaNeueLTStd-Roman"/>
          <w:sz w:val="24"/>
          <w:szCs w:val="24"/>
        </w:rPr>
        <w:t xml:space="preserve">outil </w:t>
      </w:r>
      <w:r w:rsidRPr="00467D06">
        <w:rPr>
          <w:rFonts w:ascii="HelveticaNeueLTStd-Roman" w:hAnsi="HelveticaNeueLTStd-Roman"/>
          <w:sz w:val="24"/>
          <w:szCs w:val="24"/>
          <w:u w:val="single"/>
        </w:rPr>
        <w:t>indispensable</w:t>
      </w:r>
      <w:r w:rsidR="00467D06" w:rsidRPr="00467D06">
        <w:rPr>
          <w:rFonts w:ascii="HelveticaNeueLTStd-Roman" w:hAnsi="HelveticaNeueLTStd-Roman"/>
          <w:sz w:val="24"/>
          <w:szCs w:val="24"/>
        </w:rPr>
        <w:t xml:space="preserve"> (Je vous le transmets en pièce jointe, et vous conseille de le garder toujours près de vous pour les exercices). En classe ce tableau est plastifié, comme cela il est effaçable et réutilisable, à la maison les enfants peuvent écrire en crayon papier et gommer ensuite). </w:t>
      </w:r>
      <w:r w:rsidR="00467D06" w:rsidRPr="00467D06">
        <w:rPr>
          <w:rFonts w:ascii="HelveticaNeueLTStd-Roman" w:hAnsi="HelveticaNeueLTStd-Roman"/>
          <w:sz w:val="24"/>
          <w:szCs w:val="24"/>
        </w:rPr>
        <w:t>Néanmoins, avant de l’utiliser, il est</w:t>
      </w:r>
      <w:r w:rsidR="00467D06" w:rsidRPr="00467D06">
        <w:rPr>
          <w:rFonts w:ascii="HelveticaNeueLTStd-Roman" w:hAnsi="HelveticaNeueLTStd-Roman"/>
          <w:sz w:val="24"/>
          <w:szCs w:val="24"/>
        </w:rPr>
        <w:t xml:space="preserve"> </w:t>
      </w:r>
      <w:r w:rsidR="00467D06" w:rsidRPr="00467D06">
        <w:rPr>
          <w:rFonts w:ascii="HelveticaNeueLTStd-Roman" w:hAnsi="HelveticaNeueLTStd-Roman"/>
          <w:sz w:val="24"/>
          <w:szCs w:val="24"/>
        </w:rPr>
        <w:t>essentiel que les élèves estiment des longueurs et les</w:t>
      </w:r>
      <w:r w:rsidR="00467D06" w:rsidRPr="00467D06">
        <w:rPr>
          <w:rFonts w:ascii="HelveticaNeueLTStd-Roman" w:hAnsi="HelveticaNeueLTStd-Roman"/>
          <w:sz w:val="24"/>
          <w:szCs w:val="24"/>
        </w:rPr>
        <w:t xml:space="preserve"> </w:t>
      </w:r>
      <w:r w:rsidR="00467D06" w:rsidRPr="00467D06">
        <w:rPr>
          <w:rFonts w:ascii="HelveticaNeueLTStd-Roman" w:hAnsi="HelveticaNeueLTStd-Roman"/>
          <w:sz w:val="24"/>
          <w:szCs w:val="24"/>
        </w:rPr>
        <w:t>mesurent par des exercices de manipulation</w:t>
      </w:r>
      <w:r w:rsidR="00467D06" w:rsidRPr="00467D06">
        <w:rPr>
          <w:rFonts w:ascii="HelveticaNeueLTStd-Roman" w:hAnsi="HelveticaNeueLTStd-Roman"/>
          <w:sz w:val="24"/>
          <w:szCs w:val="24"/>
        </w:rPr>
        <w:t> :</w:t>
      </w:r>
    </w:p>
    <w:p w14:paraId="37DE7D7F" w14:textId="37CDE27A" w:rsidR="00467D06" w:rsidRPr="0005050E" w:rsidRDefault="00467D06" w:rsidP="0005050E">
      <w:pPr>
        <w:pStyle w:val="Paragraphedeliste"/>
        <w:numPr>
          <w:ilvl w:val="0"/>
          <w:numId w:val="17"/>
        </w:numPr>
        <w:rPr>
          <w:b/>
          <w:bCs/>
          <w:sz w:val="24"/>
          <w:szCs w:val="24"/>
          <w:u w:val="single"/>
        </w:rPr>
      </w:pPr>
      <w:r w:rsidRPr="0005050E">
        <w:rPr>
          <w:rFonts w:ascii="HelveticaNeueLTStd-Roman" w:hAnsi="HelveticaNeueLTStd-Roman"/>
          <w:sz w:val="24"/>
          <w:szCs w:val="24"/>
        </w:rPr>
        <w:t>D</w:t>
      </w:r>
      <w:r w:rsidRPr="0005050E">
        <w:rPr>
          <w:rFonts w:ascii="HelveticaNeueLTStd-Roman" w:hAnsi="HelveticaNeueLTStd-Roman"/>
          <w:sz w:val="24"/>
          <w:szCs w:val="24"/>
        </w:rPr>
        <w:t>onnez-leur</w:t>
      </w:r>
      <w:r w:rsidRPr="0005050E">
        <w:rPr>
          <w:rFonts w:ascii="HelveticaNeueLTStd-Roman" w:hAnsi="HelveticaNeueLTStd-Roman"/>
          <w:sz w:val="24"/>
          <w:szCs w:val="24"/>
        </w:rPr>
        <w:t xml:space="preserve"> un mètre </w:t>
      </w:r>
      <w:r w:rsidRPr="0005050E">
        <w:rPr>
          <w:rFonts w:ascii="HelveticaNeueLTStd-Roman" w:hAnsi="HelveticaNeueLTStd-Roman"/>
          <w:sz w:val="24"/>
          <w:szCs w:val="24"/>
        </w:rPr>
        <w:t>ou une règle</w:t>
      </w:r>
      <w:r w:rsidRPr="0005050E">
        <w:rPr>
          <w:rFonts w:ascii="HelveticaNeueLTStd-Roman" w:hAnsi="HelveticaNeueLTStd-Roman"/>
          <w:sz w:val="24"/>
          <w:szCs w:val="24"/>
        </w:rPr>
        <w:t xml:space="preserve"> et </w:t>
      </w:r>
      <w:r w:rsidRPr="0005050E">
        <w:rPr>
          <w:rFonts w:ascii="HelveticaNeueLTStd-Roman" w:hAnsi="HelveticaNeueLTStd-Roman"/>
          <w:sz w:val="24"/>
          <w:szCs w:val="24"/>
        </w:rPr>
        <w:t>demandez-</w:t>
      </w:r>
      <w:r w:rsidRPr="0005050E">
        <w:rPr>
          <w:rFonts w:ascii="HelveticaNeueLTStd-Roman" w:hAnsi="HelveticaNeueLTStd-Roman"/>
          <w:sz w:val="24"/>
          <w:szCs w:val="24"/>
        </w:rPr>
        <w:t>leur</w:t>
      </w:r>
      <w:r w:rsidRPr="0005050E">
        <w:rPr>
          <w:rFonts w:ascii="HelveticaNeueLTStd-Roman" w:hAnsi="HelveticaNeueLTStd-Roman"/>
          <w:sz w:val="24"/>
          <w:szCs w:val="24"/>
        </w:rPr>
        <w:t xml:space="preserve"> </w:t>
      </w:r>
      <w:r w:rsidRPr="0005050E">
        <w:rPr>
          <w:rFonts w:ascii="HelveticaNeueLTStd-Roman" w:hAnsi="HelveticaNeueLTStd-Roman"/>
          <w:sz w:val="24"/>
          <w:szCs w:val="24"/>
        </w:rPr>
        <w:t>de mesurer : la hauteur de la table, la longueur</w:t>
      </w:r>
      <w:r w:rsidRPr="0005050E">
        <w:rPr>
          <w:rFonts w:ascii="HelveticaNeueLTStd-Roman" w:hAnsi="HelveticaNeueLTStd-Roman"/>
          <w:sz w:val="24"/>
          <w:szCs w:val="24"/>
        </w:rPr>
        <w:t xml:space="preserve"> </w:t>
      </w:r>
      <w:r w:rsidRPr="0005050E">
        <w:rPr>
          <w:rFonts w:ascii="HelveticaNeueLTStd-Roman" w:hAnsi="HelveticaNeueLTStd-Roman"/>
          <w:sz w:val="24"/>
          <w:szCs w:val="24"/>
        </w:rPr>
        <w:t>d</w:t>
      </w:r>
      <w:r w:rsidRPr="0005050E">
        <w:rPr>
          <w:rFonts w:ascii="HelveticaNeueLTStd-Roman" w:hAnsi="HelveticaNeueLTStd-Roman"/>
          <w:sz w:val="24"/>
          <w:szCs w:val="24"/>
        </w:rPr>
        <w:t>’un livre</w:t>
      </w:r>
      <w:r w:rsidRPr="0005050E">
        <w:rPr>
          <w:rFonts w:ascii="HelveticaNeueLTStd-Roman" w:hAnsi="HelveticaNeueLTStd-Roman"/>
          <w:sz w:val="24"/>
          <w:szCs w:val="24"/>
        </w:rPr>
        <w:t>, l’épaisseur du manuel de</w:t>
      </w:r>
      <w:r w:rsidRPr="0005050E">
        <w:rPr>
          <w:rFonts w:ascii="HelveticaNeueLTStd-Roman" w:hAnsi="HelveticaNeueLTStd-Roman"/>
          <w:sz w:val="24"/>
          <w:szCs w:val="24"/>
        </w:rPr>
        <w:t xml:space="preserve"> </w:t>
      </w:r>
      <w:r w:rsidRPr="0005050E">
        <w:rPr>
          <w:rFonts w:ascii="HelveticaNeueLTStd-Roman" w:hAnsi="HelveticaNeueLTStd-Roman"/>
          <w:sz w:val="24"/>
          <w:szCs w:val="24"/>
        </w:rPr>
        <w:t>mathématiques, l’épaisseur d’une feuille de papier.</w:t>
      </w:r>
      <w:r w:rsidRPr="0005050E">
        <w:rPr>
          <w:rFonts w:ascii="HelveticaNeueLTStd-Roman" w:hAnsi="HelveticaNeueLTStd-Roman"/>
          <w:sz w:val="24"/>
          <w:szCs w:val="24"/>
        </w:rPr>
        <w:t xml:space="preserve"> </w:t>
      </w:r>
      <w:r w:rsidRPr="00467D06">
        <w:sym w:font="Wingdings" w:char="F0E0"/>
      </w:r>
      <w:r w:rsidRPr="0005050E">
        <w:rPr>
          <w:rFonts w:ascii="HelveticaNeueLTStd-Roman" w:hAnsi="HelveticaNeueLTStd-Roman"/>
          <w:sz w:val="24"/>
          <w:szCs w:val="24"/>
        </w:rPr>
        <w:t xml:space="preserve"> </w:t>
      </w:r>
      <w:r w:rsidRPr="0005050E">
        <w:rPr>
          <w:rFonts w:ascii="HelveticaNeueLTStd-Roman" w:hAnsi="HelveticaNeueLTStd-Roman"/>
          <w:b/>
          <w:bCs/>
          <w:sz w:val="24"/>
          <w:szCs w:val="24"/>
        </w:rPr>
        <w:t>En conclure que les longueurs ne s’expriment pas toutes</w:t>
      </w:r>
      <w:r w:rsidRPr="0005050E">
        <w:rPr>
          <w:rFonts w:ascii="HelveticaNeueLTStd-Roman" w:hAnsi="HelveticaNeueLTStd-Roman"/>
          <w:b/>
          <w:bCs/>
          <w:sz w:val="24"/>
          <w:szCs w:val="24"/>
        </w:rPr>
        <w:t xml:space="preserve"> </w:t>
      </w:r>
      <w:r w:rsidRPr="0005050E">
        <w:rPr>
          <w:rFonts w:ascii="HelveticaNeueLTStd-Roman" w:hAnsi="HelveticaNeueLTStd-Roman"/>
          <w:b/>
          <w:bCs/>
          <w:sz w:val="24"/>
          <w:szCs w:val="24"/>
        </w:rPr>
        <w:t>dans la même unité (cm, mm, m, et une unité inférieure</w:t>
      </w:r>
      <w:r w:rsidRPr="0005050E">
        <w:rPr>
          <w:rFonts w:ascii="HelveticaNeueLTStd-Roman" w:hAnsi="HelveticaNeueLTStd-Roman"/>
          <w:b/>
          <w:bCs/>
          <w:sz w:val="24"/>
          <w:szCs w:val="24"/>
        </w:rPr>
        <w:t xml:space="preserve"> </w:t>
      </w:r>
      <w:r w:rsidRPr="0005050E">
        <w:rPr>
          <w:rFonts w:ascii="HelveticaNeueLTStd-Roman" w:hAnsi="HelveticaNeueLTStd-Roman"/>
          <w:b/>
          <w:bCs/>
          <w:sz w:val="24"/>
          <w:szCs w:val="24"/>
        </w:rPr>
        <w:t>au mm pour la feuille de papier)</w:t>
      </w:r>
    </w:p>
    <w:p w14:paraId="4129ADE2" w14:textId="14A8B37C" w:rsidR="00E67A4B" w:rsidRPr="00E85FB9" w:rsidRDefault="00E67A4B" w:rsidP="00467D06">
      <w:pPr>
        <w:pStyle w:val="Paragraphedeliste"/>
        <w:numPr>
          <w:ilvl w:val="0"/>
          <w:numId w:val="17"/>
        </w:numPr>
        <w:rPr>
          <w:b/>
          <w:bCs/>
          <w:sz w:val="24"/>
          <w:szCs w:val="24"/>
          <w:u w:val="single"/>
        </w:rPr>
      </w:pPr>
      <w:r w:rsidRPr="00E85FB9">
        <w:rPr>
          <w:rFonts w:ascii="HelveticaNeueLTStd-Roman" w:hAnsi="HelveticaNeueLTStd-Roman"/>
          <w:sz w:val="24"/>
          <w:szCs w:val="24"/>
        </w:rPr>
        <w:t>Demande</w:t>
      </w:r>
      <w:r w:rsidRPr="00E85FB9">
        <w:rPr>
          <w:rFonts w:ascii="HelveticaNeueLTStd-Roman" w:hAnsi="HelveticaNeueLTStd-Roman"/>
          <w:sz w:val="24"/>
          <w:szCs w:val="24"/>
        </w:rPr>
        <w:t>z</w:t>
      </w:r>
      <w:r w:rsidRPr="00E85FB9">
        <w:rPr>
          <w:rFonts w:ascii="HelveticaNeueLTStd-Roman" w:hAnsi="HelveticaNeueLTStd-Roman"/>
          <w:sz w:val="24"/>
          <w:szCs w:val="24"/>
        </w:rPr>
        <w:t xml:space="preserve"> de</w:t>
      </w:r>
      <w:r w:rsidR="00E85FB9" w:rsidRPr="00E85FB9">
        <w:rPr>
          <w:rFonts w:ascii="HelveticaNeueLTStd-Roman" w:hAnsi="HelveticaNeueLTStd-Roman"/>
          <w:sz w:val="24"/>
          <w:szCs w:val="24"/>
        </w:rPr>
        <w:t xml:space="preserve"> </w:t>
      </w:r>
      <w:r w:rsidRPr="00E85FB9">
        <w:rPr>
          <w:rFonts w:ascii="HelveticaNeueLTStd-Roman" w:hAnsi="HelveticaNeueLTStd-Roman"/>
          <w:sz w:val="24"/>
          <w:szCs w:val="24"/>
        </w:rPr>
        <w:t xml:space="preserve">citer des unités de longueurs qu’ils connaissent </w:t>
      </w:r>
      <w:r w:rsidR="00E85FB9" w:rsidRPr="00E85FB9">
        <w:rPr>
          <w:rFonts w:ascii="HelveticaNeueLTStd-Roman" w:hAnsi="HelveticaNeueLTStd-Roman"/>
          <w:sz w:val="24"/>
          <w:szCs w:val="24"/>
        </w:rPr>
        <w:t>(</w:t>
      </w:r>
      <w:r w:rsidRPr="00E85FB9">
        <w:rPr>
          <w:rFonts w:ascii="HelveticaNeueLTStd-Roman" w:hAnsi="HelveticaNeueLTStd-Roman"/>
          <w:sz w:val="24"/>
          <w:szCs w:val="24"/>
        </w:rPr>
        <w:t>m, km,</w:t>
      </w:r>
      <w:r w:rsidRPr="00E85FB9">
        <w:rPr>
          <w:rFonts w:ascii="HelveticaNeueLTStd-Roman" w:hAnsi="HelveticaNeueLTStd-Roman"/>
          <w:sz w:val="24"/>
          <w:szCs w:val="24"/>
        </w:rPr>
        <w:t xml:space="preserve"> </w:t>
      </w:r>
      <w:r w:rsidRPr="00E85FB9">
        <w:rPr>
          <w:rFonts w:ascii="HelveticaNeueLTStd-Roman" w:hAnsi="HelveticaNeueLTStd-Roman"/>
          <w:sz w:val="24"/>
          <w:szCs w:val="24"/>
        </w:rPr>
        <w:t>cm et mm</w:t>
      </w:r>
      <w:r w:rsidR="00E85FB9" w:rsidRPr="00E85FB9">
        <w:rPr>
          <w:rFonts w:ascii="HelveticaNeueLTStd-Roman" w:hAnsi="HelveticaNeueLTStd-Roman"/>
          <w:sz w:val="24"/>
          <w:szCs w:val="24"/>
        </w:rPr>
        <w:t>). Montrez-leur les</w:t>
      </w:r>
      <w:r w:rsidRPr="00E85FB9">
        <w:rPr>
          <w:rFonts w:ascii="HelveticaNeueLTStd-Roman" w:hAnsi="HelveticaNeueLTStd-Roman"/>
          <w:sz w:val="24"/>
          <w:szCs w:val="24"/>
        </w:rPr>
        <w:t xml:space="preserve"> unités dans le tableau avec leurs deux écritures</w:t>
      </w:r>
      <w:r w:rsidR="00E85FB9" w:rsidRPr="00E85FB9">
        <w:rPr>
          <w:rFonts w:ascii="HelveticaNeueLTStd-Roman" w:hAnsi="HelveticaNeueLTStd-Roman"/>
          <w:sz w:val="24"/>
          <w:szCs w:val="24"/>
        </w:rPr>
        <w:t xml:space="preserve"> </w:t>
      </w:r>
      <w:r w:rsidRPr="00E85FB9">
        <w:rPr>
          <w:rFonts w:ascii="HelveticaNeueLTStd-Roman" w:hAnsi="HelveticaNeueLTStd-Roman"/>
          <w:sz w:val="24"/>
          <w:szCs w:val="24"/>
        </w:rPr>
        <w:t xml:space="preserve">(mètre = m). </w:t>
      </w:r>
      <w:r w:rsidR="00E85FB9" w:rsidRPr="00E85FB9">
        <w:rPr>
          <w:rFonts w:ascii="HelveticaNeueLTStd-Roman" w:hAnsi="HelveticaNeueLTStd-Roman"/>
          <w:sz w:val="24"/>
          <w:szCs w:val="24"/>
        </w:rPr>
        <w:t>Ils vont se rendre compte que</w:t>
      </w:r>
      <w:r w:rsidRPr="00E85FB9">
        <w:rPr>
          <w:rFonts w:ascii="HelveticaNeueLTStd-Roman" w:hAnsi="HelveticaNeueLTStd-Roman"/>
          <w:sz w:val="24"/>
          <w:szCs w:val="24"/>
        </w:rPr>
        <w:t xml:space="preserve"> le </w:t>
      </w:r>
      <w:r w:rsidRPr="00E85FB9">
        <w:rPr>
          <w:rFonts w:ascii="HelveticaNeueLTStd-Roman" w:hAnsi="HelveticaNeueLTStd-Roman"/>
          <w:b/>
          <w:bCs/>
          <w:sz w:val="24"/>
          <w:szCs w:val="24"/>
        </w:rPr>
        <w:t>mètre</w:t>
      </w:r>
      <w:r w:rsidRPr="00E85FB9">
        <w:rPr>
          <w:rFonts w:ascii="HelveticaNeueLTStd-Roman" w:hAnsi="HelveticaNeueLTStd-Roman"/>
          <w:sz w:val="24"/>
          <w:szCs w:val="24"/>
        </w:rPr>
        <w:t xml:space="preserve"> est </w:t>
      </w:r>
      <w:r w:rsidRPr="00E85FB9">
        <w:rPr>
          <w:rFonts w:ascii="HelveticaNeueLTStd-Roman" w:hAnsi="HelveticaNeueLTStd-Roman"/>
          <w:b/>
          <w:bCs/>
          <w:sz w:val="24"/>
          <w:szCs w:val="24"/>
        </w:rPr>
        <w:t>l’unité</w:t>
      </w:r>
      <w:r w:rsidR="00E85FB9" w:rsidRPr="00E85FB9">
        <w:rPr>
          <w:rFonts w:ascii="HelveticaNeueLTStd-Roman" w:hAnsi="HelveticaNeueLTStd-Roman"/>
          <w:b/>
          <w:bCs/>
          <w:sz w:val="24"/>
          <w:szCs w:val="24"/>
        </w:rPr>
        <w:t xml:space="preserve"> </w:t>
      </w:r>
      <w:r w:rsidRPr="00E85FB9">
        <w:rPr>
          <w:rFonts w:ascii="HelveticaNeueLTStd-Roman" w:hAnsi="HelveticaNeueLTStd-Roman"/>
          <w:b/>
          <w:bCs/>
          <w:sz w:val="24"/>
          <w:szCs w:val="24"/>
        </w:rPr>
        <w:t>principale</w:t>
      </w:r>
      <w:r w:rsidRPr="00E85FB9">
        <w:rPr>
          <w:rFonts w:ascii="HelveticaNeueLTStd-Roman" w:hAnsi="HelveticaNeueLTStd-Roman"/>
          <w:sz w:val="24"/>
          <w:szCs w:val="24"/>
        </w:rPr>
        <w:t xml:space="preserve"> : les autres sont plus grandes ou plus petites.</w:t>
      </w:r>
    </w:p>
    <w:p w14:paraId="529DB6FE" w14:textId="77777777" w:rsidR="00E85FB9" w:rsidRPr="00E85FB9" w:rsidRDefault="00E85FB9" w:rsidP="00467D06">
      <w:pPr>
        <w:pStyle w:val="Paragraphedeliste"/>
        <w:numPr>
          <w:ilvl w:val="0"/>
          <w:numId w:val="17"/>
        </w:numPr>
        <w:rPr>
          <w:b/>
          <w:bCs/>
          <w:sz w:val="24"/>
          <w:szCs w:val="24"/>
          <w:u w:val="single"/>
        </w:rPr>
      </w:pPr>
      <w:r w:rsidRPr="00E85FB9">
        <w:rPr>
          <w:rFonts w:ascii="HelveticaNeueLTStd-Roman" w:hAnsi="HelveticaNeueLTStd-Roman"/>
          <w:sz w:val="24"/>
          <w:szCs w:val="24"/>
        </w:rPr>
        <w:t>Si</w:t>
      </w:r>
      <w:r w:rsidRPr="00E85FB9">
        <w:rPr>
          <w:rFonts w:ascii="HelveticaNeueLTStd-Roman" w:hAnsi="HelveticaNeueLTStd-Roman"/>
          <w:sz w:val="24"/>
          <w:szCs w:val="24"/>
        </w:rPr>
        <w:t xml:space="preserve"> les autres unités</w:t>
      </w:r>
      <w:r w:rsidRPr="00E85FB9">
        <w:rPr>
          <w:rFonts w:ascii="HelveticaNeueLTStd-Roman" w:hAnsi="HelveticaNeueLTStd-Roman"/>
          <w:sz w:val="24"/>
          <w:szCs w:val="24"/>
        </w:rPr>
        <w:t xml:space="preserve"> </w:t>
      </w:r>
      <w:r w:rsidRPr="00E85FB9">
        <w:rPr>
          <w:rFonts w:ascii="HelveticaNeueLTStd-Roman" w:hAnsi="HelveticaNeueLTStd-Roman"/>
          <w:sz w:val="24"/>
          <w:szCs w:val="24"/>
        </w:rPr>
        <w:t>de longueurs (hm, dam, dm)</w:t>
      </w:r>
      <w:r w:rsidRPr="00E85FB9">
        <w:rPr>
          <w:rFonts w:ascii="HelveticaNeueLTStd-Roman" w:hAnsi="HelveticaNeueLTStd-Roman"/>
          <w:sz w:val="24"/>
          <w:szCs w:val="24"/>
        </w:rPr>
        <w:t xml:space="preserve"> ne sont pas connues</w:t>
      </w:r>
      <w:r w:rsidRPr="00E85FB9">
        <w:rPr>
          <w:rFonts w:ascii="HelveticaNeueLTStd-Roman" w:hAnsi="HelveticaNeueLTStd-Roman"/>
          <w:sz w:val="24"/>
          <w:szCs w:val="24"/>
        </w:rPr>
        <w:t xml:space="preserve">, </w:t>
      </w:r>
      <w:r w:rsidRPr="00E85FB9">
        <w:rPr>
          <w:rFonts w:ascii="HelveticaNeueLTStd-Roman" w:hAnsi="HelveticaNeueLTStd-Roman"/>
          <w:sz w:val="24"/>
          <w:szCs w:val="24"/>
        </w:rPr>
        <w:t>il faudra insister sur</w:t>
      </w:r>
      <w:r w:rsidRPr="00E85FB9">
        <w:rPr>
          <w:rFonts w:ascii="HelveticaNeueLTStd-Roman" w:hAnsi="HelveticaNeueLTStd-Roman"/>
          <w:sz w:val="24"/>
          <w:szCs w:val="24"/>
        </w:rPr>
        <w:t xml:space="preserve"> leur équivalence décimale : </w:t>
      </w:r>
    </w:p>
    <w:p w14:paraId="668C2A80" w14:textId="2A47507C" w:rsidR="00E85FB9" w:rsidRDefault="00E85FB9" w:rsidP="00E85FB9">
      <w:pPr>
        <w:pStyle w:val="Paragraphedeliste"/>
        <w:rPr>
          <w:rFonts w:ascii="HelveticaNeueLTStd-Roman" w:hAnsi="HelveticaNeueLTStd-Roman"/>
          <w:b/>
          <w:bCs/>
          <w:color w:val="C00000"/>
          <w:sz w:val="24"/>
          <w:szCs w:val="24"/>
        </w:rPr>
      </w:pPr>
      <w:proofErr w:type="gramStart"/>
      <w:r w:rsidRPr="00E85FB9">
        <w:rPr>
          <w:rFonts w:ascii="HelveticaNeueLTStd-Roman" w:hAnsi="HelveticaNeueLTStd-Roman"/>
          <w:b/>
          <w:bCs/>
          <w:color w:val="C00000"/>
          <w:sz w:val="24"/>
          <w:szCs w:val="24"/>
        </w:rPr>
        <w:t>déci</w:t>
      </w:r>
      <w:proofErr w:type="gramEnd"/>
      <w:r w:rsidRPr="00E85FB9">
        <w:rPr>
          <w:rFonts w:ascii="HelveticaNeueLTStd-Roman" w:hAnsi="HelveticaNeueLTStd-Roman"/>
          <w:b/>
          <w:bCs/>
          <w:color w:val="C00000"/>
          <w:sz w:val="24"/>
          <w:szCs w:val="24"/>
        </w:rPr>
        <w:t xml:space="preserve"> = dixième ou10 fois plus petit, </w:t>
      </w:r>
    </w:p>
    <w:p w14:paraId="26FA5D63" w14:textId="43CC57ED" w:rsidR="00E85FB9" w:rsidRDefault="00E85FB9" w:rsidP="00E85FB9">
      <w:pPr>
        <w:pStyle w:val="Paragraphedeliste"/>
        <w:rPr>
          <w:rFonts w:ascii="HelveticaNeueLTStd-Roman" w:hAnsi="HelveticaNeueLTStd-Roman"/>
          <w:b/>
          <w:bCs/>
          <w:color w:val="C00000"/>
          <w:sz w:val="24"/>
          <w:szCs w:val="24"/>
        </w:rPr>
      </w:pPr>
      <w:proofErr w:type="gramStart"/>
      <w:r w:rsidRPr="00E85FB9">
        <w:rPr>
          <w:rFonts w:ascii="HelveticaNeueLTStd-Roman" w:hAnsi="HelveticaNeueLTStd-Roman"/>
          <w:b/>
          <w:bCs/>
          <w:color w:val="C00000"/>
          <w:sz w:val="24"/>
          <w:szCs w:val="24"/>
        </w:rPr>
        <w:t>centi</w:t>
      </w:r>
      <w:proofErr w:type="gramEnd"/>
      <w:r w:rsidRPr="00E85FB9">
        <w:rPr>
          <w:rFonts w:ascii="HelveticaNeueLTStd-Roman" w:hAnsi="HelveticaNeueLTStd-Roman"/>
          <w:b/>
          <w:bCs/>
          <w:color w:val="C00000"/>
          <w:sz w:val="24"/>
          <w:szCs w:val="24"/>
        </w:rPr>
        <w:t xml:space="preserve"> = centième ou 100 fois plus petit</w:t>
      </w:r>
    </w:p>
    <w:p w14:paraId="1155FCFC" w14:textId="44B2748F" w:rsidR="00E85FB9" w:rsidRPr="00E85FB9" w:rsidRDefault="00E85FB9" w:rsidP="00E85FB9">
      <w:pPr>
        <w:pStyle w:val="Paragraphedeliste"/>
        <w:numPr>
          <w:ilvl w:val="0"/>
          <w:numId w:val="18"/>
        </w:numPr>
        <w:rPr>
          <w:b/>
          <w:bCs/>
          <w:sz w:val="24"/>
          <w:szCs w:val="24"/>
          <w:u w:val="single"/>
        </w:rPr>
      </w:pPr>
      <w:r w:rsidRPr="00E85FB9">
        <w:rPr>
          <w:rFonts w:ascii="HelveticaNeueLTStd-Roman" w:hAnsi="HelveticaNeueLTStd-Roman"/>
          <w:b/>
          <w:bCs/>
          <w:sz w:val="24"/>
          <w:szCs w:val="24"/>
        </w:rPr>
        <w:t xml:space="preserve">Ces termes sont à </w:t>
      </w:r>
      <w:r w:rsidRPr="00E85FB9">
        <w:rPr>
          <w:rFonts w:ascii="HelveticaNeueLTStd-Roman" w:hAnsi="HelveticaNeueLTStd-Roman"/>
          <w:b/>
          <w:bCs/>
          <w:sz w:val="24"/>
          <w:szCs w:val="24"/>
        </w:rPr>
        <w:t>apprendre, car ils seront utiles pour le travail à venir sur</w:t>
      </w:r>
      <w:r w:rsidRPr="00E85FB9">
        <w:rPr>
          <w:rFonts w:ascii="HelveticaNeueLTStd-Roman" w:hAnsi="HelveticaNeueLTStd-Roman"/>
          <w:b/>
          <w:bCs/>
          <w:sz w:val="24"/>
          <w:szCs w:val="24"/>
        </w:rPr>
        <w:t xml:space="preserve"> </w:t>
      </w:r>
      <w:r w:rsidRPr="00E85FB9">
        <w:rPr>
          <w:rFonts w:ascii="HelveticaNeueLTStd-Roman" w:hAnsi="HelveticaNeueLTStd-Roman"/>
          <w:b/>
          <w:bCs/>
          <w:sz w:val="24"/>
          <w:szCs w:val="24"/>
        </w:rPr>
        <w:t>les masses et les contenances</w:t>
      </w:r>
      <w:r w:rsidRPr="00E85FB9">
        <w:rPr>
          <w:rFonts w:ascii="HelveticaNeueLTStd-Roman" w:hAnsi="HelveticaNeueLTStd-Roman"/>
          <w:b/>
          <w:bCs/>
          <w:sz w:val="24"/>
          <w:szCs w:val="24"/>
        </w:rPr>
        <w:t xml:space="preserve"> </w:t>
      </w:r>
    </w:p>
    <w:p w14:paraId="7EABB1F6" w14:textId="77777777" w:rsidR="00AE1924" w:rsidRPr="00AD262F" w:rsidRDefault="00AE1924" w:rsidP="00467D06">
      <w:pPr>
        <w:pStyle w:val="Paragraphedeliste"/>
        <w:numPr>
          <w:ilvl w:val="0"/>
          <w:numId w:val="17"/>
        </w:numPr>
        <w:rPr>
          <w:b/>
          <w:bCs/>
          <w:sz w:val="24"/>
          <w:szCs w:val="24"/>
          <w:u w:val="single"/>
        </w:rPr>
      </w:pPr>
      <w:r w:rsidRPr="00AD262F">
        <w:rPr>
          <w:rFonts w:ascii="HelveticaNeueLTStd-Roman" w:hAnsi="HelveticaNeueLTStd-Roman"/>
          <w:sz w:val="24"/>
          <w:szCs w:val="24"/>
        </w:rPr>
        <w:t>Li</w:t>
      </w:r>
      <w:r w:rsidRPr="00AD262F">
        <w:rPr>
          <w:rFonts w:ascii="HelveticaNeueLTStd-Roman" w:hAnsi="HelveticaNeueLTStd-Roman"/>
          <w:sz w:val="24"/>
          <w:szCs w:val="24"/>
        </w:rPr>
        <w:t>sez</w:t>
      </w:r>
      <w:r w:rsidRPr="00AD262F">
        <w:rPr>
          <w:rFonts w:ascii="HelveticaNeueLTStd-Roman" w:hAnsi="HelveticaNeueLTStd-Roman"/>
          <w:sz w:val="24"/>
          <w:szCs w:val="24"/>
        </w:rPr>
        <w:t xml:space="preserve"> la leçon</w:t>
      </w:r>
      <w:r w:rsidRPr="00AD262F">
        <w:rPr>
          <w:rFonts w:ascii="HelveticaNeueLTStd-Roman" w:hAnsi="HelveticaNeueLTStd-Roman"/>
          <w:sz w:val="24"/>
          <w:szCs w:val="24"/>
        </w:rPr>
        <w:t xml:space="preserve"> « Je retiens » page 124 avec eux, en se concentrant sur le tableau</w:t>
      </w:r>
      <w:r w:rsidRPr="00AD262F">
        <w:rPr>
          <w:rFonts w:ascii="HelveticaNeueLTStd-Roman" w:hAnsi="HelveticaNeueLTStd-Roman"/>
          <w:sz w:val="24"/>
          <w:szCs w:val="24"/>
        </w:rPr>
        <w:t>.</w:t>
      </w:r>
    </w:p>
    <w:p w14:paraId="20B53353" w14:textId="6EA65290" w:rsidR="00AE1924" w:rsidRPr="00AD262F" w:rsidRDefault="00AE1924" w:rsidP="00467D06">
      <w:pPr>
        <w:pStyle w:val="Paragraphedeliste"/>
        <w:numPr>
          <w:ilvl w:val="0"/>
          <w:numId w:val="17"/>
        </w:numPr>
        <w:rPr>
          <w:b/>
          <w:bCs/>
          <w:color w:val="FFC000"/>
          <w:sz w:val="24"/>
          <w:szCs w:val="24"/>
          <w:u w:val="single"/>
        </w:rPr>
      </w:pPr>
      <w:r w:rsidRPr="00AD262F">
        <w:rPr>
          <w:rFonts w:ascii="HelveticaNeueLTStd-Roman" w:hAnsi="HelveticaNeueLTStd-Roman"/>
          <w:b/>
          <w:bCs/>
          <w:color w:val="FFC000"/>
          <w:sz w:val="24"/>
          <w:szCs w:val="24"/>
        </w:rPr>
        <w:t>Les termes à retenir sont « CONVERTIR », « UNITE »</w:t>
      </w:r>
      <w:r w:rsidR="00AD262F">
        <w:rPr>
          <w:rFonts w:ascii="HelveticaNeueLTStd-Roman" w:hAnsi="HelveticaNeueLTStd-Roman"/>
          <w:b/>
          <w:bCs/>
          <w:color w:val="FFC000"/>
          <w:sz w:val="24"/>
          <w:szCs w:val="24"/>
        </w:rPr>
        <w:t>, « mesurer »</w:t>
      </w:r>
    </w:p>
    <w:p w14:paraId="4B799E66" w14:textId="14C3B27B" w:rsidR="00902B53" w:rsidRPr="00AD262F" w:rsidRDefault="00AE1924" w:rsidP="00467D06">
      <w:pPr>
        <w:pStyle w:val="Paragraphedeliste"/>
        <w:numPr>
          <w:ilvl w:val="0"/>
          <w:numId w:val="17"/>
        </w:numPr>
        <w:rPr>
          <w:b/>
          <w:bCs/>
          <w:sz w:val="24"/>
          <w:szCs w:val="24"/>
          <w:u w:val="single"/>
        </w:rPr>
      </w:pPr>
      <w:r w:rsidRPr="00AD262F">
        <w:rPr>
          <w:rFonts w:ascii="HelveticaNeueLTStd-Roman" w:hAnsi="HelveticaNeueLTStd-Roman"/>
          <w:sz w:val="24"/>
          <w:szCs w:val="24"/>
        </w:rPr>
        <w:t xml:space="preserve">Je vous conseille de commencer avec des exemples très simples </w:t>
      </w:r>
      <w:r w:rsidR="00902B53" w:rsidRPr="00AD262F">
        <w:rPr>
          <w:rFonts w:ascii="HelveticaNeueLTStd-Roman" w:hAnsi="HelveticaNeueLTStd-Roman"/>
          <w:sz w:val="24"/>
          <w:szCs w:val="24"/>
        </w:rPr>
        <w:t>(sous</w:t>
      </w:r>
      <w:r w:rsidR="00AD262F">
        <w:rPr>
          <w:rFonts w:ascii="HelveticaNeueLTStd-Roman" w:hAnsi="HelveticaNeueLTStd-Roman"/>
          <w:sz w:val="24"/>
          <w:szCs w:val="24"/>
        </w:rPr>
        <w:t>-</w:t>
      </w:r>
      <w:r w:rsidR="00902B53" w:rsidRPr="00AD262F">
        <w:rPr>
          <w:rFonts w:ascii="HelveticaNeueLTStd-Roman" w:hAnsi="HelveticaNeueLTStd-Roman"/>
          <w:sz w:val="24"/>
          <w:szCs w:val="24"/>
        </w:rPr>
        <w:t xml:space="preserve"> </w:t>
      </w:r>
      <w:r w:rsidR="00AD262F" w:rsidRPr="00AD262F">
        <w:rPr>
          <w:rFonts w:ascii="HelveticaNeueLTStd-Roman" w:hAnsi="HelveticaNeueLTStd-Roman"/>
          <w:sz w:val="24"/>
          <w:szCs w:val="24"/>
        </w:rPr>
        <w:t>multiples</w:t>
      </w:r>
      <w:r w:rsidR="00902B53" w:rsidRPr="00AD262F">
        <w:rPr>
          <w:rFonts w:ascii="HelveticaNeueLTStd-Roman" w:hAnsi="HelveticaNeueLTStd-Roman"/>
          <w:sz w:val="24"/>
          <w:szCs w:val="24"/>
        </w:rPr>
        <w:t xml:space="preserve">) </w:t>
      </w:r>
      <w:r w:rsidRPr="00AD262F">
        <w:rPr>
          <w:rFonts w:ascii="HelveticaNeueLTStd-Roman" w:hAnsi="HelveticaNeueLTStd-Roman"/>
          <w:sz w:val="24"/>
          <w:szCs w:val="24"/>
        </w:rPr>
        <w:t>pour qu’ils comprennent l</w:t>
      </w:r>
      <w:r w:rsidR="00902B53" w:rsidRPr="00AD262F">
        <w:rPr>
          <w:rFonts w:ascii="HelveticaNeueLTStd-Roman" w:hAnsi="HelveticaNeueLTStd-Roman"/>
          <w:sz w:val="24"/>
          <w:szCs w:val="24"/>
        </w:rPr>
        <w:t>e système de conversion</w:t>
      </w:r>
    </w:p>
    <w:p w14:paraId="519DBB6B" w14:textId="77777777" w:rsidR="0005050E" w:rsidRPr="0005050E" w:rsidRDefault="00902B53" w:rsidP="00467D06">
      <w:pPr>
        <w:pStyle w:val="Paragraphedeliste"/>
        <w:numPr>
          <w:ilvl w:val="0"/>
          <w:numId w:val="17"/>
        </w:numPr>
        <w:rPr>
          <w:b/>
          <w:bCs/>
          <w:sz w:val="24"/>
          <w:szCs w:val="24"/>
          <w:u w:val="single"/>
        </w:rPr>
      </w:pPr>
      <w:r w:rsidRPr="00AD262F">
        <w:rPr>
          <w:rFonts w:ascii="HelveticaNeueLTStd-Roman" w:hAnsi="HelveticaNeueLTStd-Roman"/>
          <w:sz w:val="24"/>
          <w:szCs w:val="24"/>
        </w:rPr>
        <w:t xml:space="preserve">EXEMPLE : </w:t>
      </w:r>
    </w:p>
    <w:p w14:paraId="53322BCB" w14:textId="3C97D28B" w:rsidR="00902B53" w:rsidRDefault="00902B53" w:rsidP="0005050E">
      <w:pPr>
        <w:ind w:left="360"/>
        <w:rPr>
          <w:rFonts w:ascii="HelveticaNeueLTStd-Roman" w:hAnsi="HelveticaNeueLTStd-Roman"/>
          <w:sz w:val="24"/>
          <w:szCs w:val="24"/>
        </w:rPr>
      </w:pPr>
      <w:r w:rsidRPr="0005050E">
        <w:rPr>
          <w:rFonts w:ascii="HelveticaNeueLTStd-Roman" w:hAnsi="HelveticaNeueLTStd-Roman"/>
          <w:sz w:val="24"/>
          <w:szCs w:val="24"/>
        </w:rPr>
        <w:t xml:space="preserve">1m </w:t>
      </w:r>
      <w:r w:rsidRPr="00AD262F">
        <w:sym w:font="Wingdings" w:char="F0E0"/>
      </w:r>
      <w:r w:rsidRPr="0005050E">
        <w:rPr>
          <w:rFonts w:ascii="HelveticaNeueLTStd-Roman" w:hAnsi="HelveticaNeueLTStd-Roman"/>
          <w:sz w:val="24"/>
          <w:szCs w:val="24"/>
        </w:rPr>
        <w:t xml:space="preserve"> je lis dans le tableau aussi 10 dm, mais aussi 100 cm et cela fait aussi 1000 mm</w:t>
      </w:r>
    </w:p>
    <w:p w14:paraId="2774E9F3" w14:textId="439A5C81" w:rsidR="0005050E" w:rsidRPr="0005050E" w:rsidRDefault="0005050E" w:rsidP="0005050E">
      <w:pPr>
        <w:ind w:left="360"/>
        <w:rPr>
          <w:b/>
          <w:bCs/>
          <w:sz w:val="24"/>
          <w:szCs w:val="24"/>
          <w:u w:val="single"/>
        </w:rPr>
      </w:pPr>
      <w:r>
        <w:rPr>
          <w:rFonts w:ascii="HelveticaNeueLTStd-Roman" w:hAnsi="HelveticaNeueLTStd-Roman"/>
          <w:sz w:val="24"/>
          <w:szCs w:val="24"/>
        </w:rPr>
        <w:t xml:space="preserve">1km </w:t>
      </w:r>
      <w:r w:rsidRPr="0005050E">
        <w:rPr>
          <w:rFonts w:ascii="HelveticaNeueLTStd-Roman" w:hAnsi="HelveticaNeueLTStd-Roman"/>
          <w:sz w:val="24"/>
          <w:szCs w:val="24"/>
        </w:rPr>
        <w:sym w:font="Wingdings" w:char="F0E0"/>
      </w:r>
      <w:r>
        <w:rPr>
          <w:rFonts w:ascii="HelveticaNeueLTStd-Roman" w:hAnsi="HelveticaNeueLTStd-Roman"/>
          <w:sz w:val="24"/>
          <w:szCs w:val="24"/>
        </w:rPr>
        <w:t xml:space="preserve"> 1000 m (je dois lire le nombre jusqu’à la colonne des unités dans laquelle je souhaite exprimer la longueur)</w:t>
      </w:r>
    </w:p>
    <w:p w14:paraId="229C57E3" w14:textId="3523782C" w:rsidR="00902B53" w:rsidRPr="0005050E" w:rsidRDefault="00902B53" w:rsidP="0005050E">
      <w:pPr>
        <w:pStyle w:val="Paragraphedeliste"/>
        <w:numPr>
          <w:ilvl w:val="0"/>
          <w:numId w:val="17"/>
        </w:numPr>
        <w:rPr>
          <w:b/>
          <w:bCs/>
          <w:sz w:val="24"/>
          <w:szCs w:val="24"/>
          <w:u w:val="single"/>
        </w:rPr>
      </w:pPr>
      <w:r w:rsidRPr="00AD262F">
        <w:rPr>
          <w:rFonts w:ascii="HelveticaNeueLTStd-Md" w:hAnsi="HelveticaNeueLTStd-Md"/>
          <w:sz w:val="24"/>
          <w:szCs w:val="24"/>
        </w:rPr>
        <w:t>T</w:t>
      </w:r>
      <w:r w:rsidR="00AE1924" w:rsidRPr="00AD262F">
        <w:rPr>
          <w:rFonts w:ascii="HelveticaNeueLTStd-Md" w:hAnsi="HelveticaNeueLTStd-Md"/>
          <w:sz w:val="24"/>
          <w:szCs w:val="24"/>
        </w:rPr>
        <w:t>ravaille</w:t>
      </w:r>
      <w:r w:rsidRPr="00AD262F">
        <w:rPr>
          <w:rFonts w:ascii="HelveticaNeueLTStd-Md" w:hAnsi="HelveticaNeueLTStd-Md"/>
          <w:sz w:val="24"/>
          <w:szCs w:val="24"/>
        </w:rPr>
        <w:t>z</w:t>
      </w:r>
      <w:r w:rsidR="00AE1924" w:rsidRPr="00AD262F">
        <w:rPr>
          <w:rFonts w:ascii="HelveticaNeueLTStd-Md" w:hAnsi="HelveticaNeueLTStd-Md"/>
          <w:sz w:val="24"/>
          <w:szCs w:val="24"/>
        </w:rPr>
        <w:t xml:space="preserve"> régulièrement sur des conversions simples à l’oral</w:t>
      </w:r>
      <w:r w:rsidRPr="00AD262F">
        <w:rPr>
          <w:rFonts w:ascii="HelveticaNeueLTStd-Md" w:hAnsi="HelveticaNeueLTStd-Md"/>
          <w:sz w:val="24"/>
          <w:szCs w:val="24"/>
        </w:rPr>
        <w:t xml:space="preserve"> ; gardez toujours le tableau à côté </w:t>
      </w:r>
      <w:r w:rsidRPr="0005050E">
        <w:rPr>
          <w:rFonts w:ascii="HelveticaNeueLTStd-Md" w:hAnsi="HelveticaNeueLTStd-Md"/>
          <w:b/>
          <w:bCs/>
          <w:sz w:val="24"/>
          <w:szCs w:val="24"/>
          <w:u w:val="single"/>
        </w:rPr>
        <w:t>ENSUITE :</w:t>
      </w:r>
      <w:r w:rsidRPr="0005050E">
        <w:rPr>
          <w:rFonts w:ascii="HelveticaNeueLTStd-Md" w:hAnsi="HelveticaNeueLTStd-Md"/>
          <w:sz w:val="24"/>
          <w:szCs w:val="24"/>
        </w:rPr>
        <w:t xml:space="preserve"> </w:t>
      </w:r>
    </w:p>
    <w:p w14:paraId="7EFCB885" w14:textId="11FCBF42" w:rsidR="00902B53" w:rsidRPr="0005050E" w:rsidRDefault="00902B53" w:rsidP="00902B53">
      <w:pPr>
        <w:pStyle w:val="Paragraphedeliste"/>
        <w:numPr>
          <w:ilvl w:val="0"/>
          <w:numId w:val="17"/>
        </w:numPr>
        <w:rPr>
          <w:b/>
          <w:bCs/>
          <w:color w:val="2F5496" w:themeColor="accent1" w:themeShade="BF"/>
          <w:sz w:val="24"/>
          <w:szCs w:val="24"/>
          <w:u w:val="single"/>
        </w:rPr>
      </w:pPr>
      <w:r w:rsidRPr="0005050E">
        <w:rPr>
          <w:rFonts w:ascii="HelveticaNeueLTStd-Md" w:hAnsi="HelveticaNeueLTStd-Md"/>
          <w:b/>
          <w:bCs/>
          <w:color w:val="2F5496" w:themeColor="accent1" w:themeShade="BF"/>
          <w:sz w:val="24"/>
          <w:szCs w:val="24"/>
        </w:rPr>
        <w:t>Faites les exercices 3 et 4 (page 125) avec eux à l’oral</w:t>
      </w:r>
    </w:p>
    <w:p w14:paraId="2841F7AF" w14:textId="520F912D" w:rsidR="00902B53" w:rsidRPr="0005050E" w:rsidRDefault="00902B53" w:rsidP="00902B53">
      <w:pPr>
        <w:pStyle w:val="Paragraphedeliste"/>
        <w:numPr>
          <w:ilvl w:val="0"/>
          <w:numId w:val="17"/>
        </w:numPr>
        <w:rPr>
          <w:b/>
          <w:bCs/>
          <w:color w:val="2F5496" w:themeColor="accent1" w:themeShade="BF"/>
          <w:sz w:val="24"/>
          <w:szCs w:val="24"/>
          <w:u w:val="single"/>
        </w:rPr>
      </w:pPr>
      <w:r w:rsidRPr="0005050E">
        <w:rPr>
          <w:rFonts w:ascii="HelveticaNeueLTStd-Md" w:hAnsi="HelveticaNeueLTStd-Md"/>
          <w:b/>
          <w:bCs/>
          <w:color w:val="2F5496" w:themeColor="accent1" w:themeShade="BF"/>
          <w:sz w:val="24"/>
          <w:szCs w:val="24"/>
        </w:rPr>
        <w:t>Exercices à l’écrit, toujours avec l’aide du tableau) : page 125 N° 5, 6 et 7</w:t>
      </w:r>
    </w:p>
    <w:p w14:paraId="2AB8530F" w14:textId="77777777" w:rsidR="0010677B" w:rsidRDefault="0010677B" w:rsidP="0010677B">
      <w:pPr>
        <w:pStyle w:val="Paragraphedeliste"/>
        <w:ind w:left="360"/>
        <w:rPr>
          <w:b/>
          <w:bCs/>
          <w:color w:val="2F5496" w:themeColor="accent1" w:themeShade="BF"/>
          <w:sz w:val="36"/>
          <w:szCs w:val="36"/>
          <w:u w:val="single"/>
        </w:rPr>
      </w:pPr>
    </w:p>
    <w:p w14:paraId="6B6CBCD4" w14:textId="36587080" w:rsidR="0038115D" w:rsidRDefault="0038115D" w:rsidP="0038115D">
      <w:pPr>
        <w:pStyle w:val="Paragraphedeliste"/>
        <w:numPr>
          <w:ilvl w:val="0"/>
          <w:numId w:val="13"/>
        </w:numPr>
        <w:rPr>
          <w:b/>
          <w:bCs/>
          <w:color w:val="2F5496" w:themeColor="accent1" w:themeShade="BF"/>
          <w:sz w:val="36"/>
          <w:szCs w:val="36"/>
          <w:u w:val="single"/>
        </w:rPr>
      </w:pPr>
      <w:r w:rsidRPr="0038115D">
        <w:rPr>
          <w:b/>
          <w:bCs/>
          <w:color w:val="2F5496" w:themeColor="accent1" w:themeShade="BF"/>
          <w:sz w:val="36"/>
          <w:szCs w:val="36"/>
          <w:u w:val="single"/>
        </w:rPr>
        <w:lastRenderedPageBreak/>
        <w:t xml:space="preserve">DIVISER PAR UN NOMBRE A 1 CHIFFRE : </w:t>
      </w:r>
    </w:p>
    <w:p w14:paraId="4EC1A65E" w14:textId="32B8C12B" w:rsidR="00193924" w:rsidRPr="005B7EDF" w:rsidRDefault="005B7EDF" w:rsidP="00193924">
      <w:pPr>
        <w:pStyle w:val="Paragraphedeliste"/>
        <w:ind w:left="360"/>
        <w:rPr>
          <w:rFonts w:ascii="Arial" w:hAnsi="Arial" w:cs="Arial"/>
          <w:b/>
          <w:bCs/>
          <w:sz w:val="24"/>
          <w:szCs w:val="24"/>
        </w:rPr>
      </w:pPr>
      <w:r w:rsidRPr="005B7EDF">
        <w:rPr>
          <w:rFonts w:ascii="Arial" w:hAnsi="Arial" w:cs="Arial"/>
          <w:b/>
          <w:bCs/>
          <w:sz w:val="24"/>
          <w:szCs w:val="24"/>
        </w:rPr>
        <w:t xml:space="preserve">MANUEL </w:t>
      </w:r>
      <w:r w:rsidR="00193924" w:rsidRPr="005B7EDF">
        <w:rPr>
          <w:rFonts w:ascii="Arial" w:hAnsi="Arial" w:cs="Arial"/>
          <w:b/>
          <w:bCs/>
          <w:sz w:val="24"/>
          <w:szCs w:val="24"/>
        </w:rPr>
        <w:t>PAGE 81</w:t>
      </w:r>
    </w:p>
    <w:p w14:paraId="2C2441CB" w14:textId="05FCCFEF" w:rsidR="00193924" w:rsidRDefault="00193924" w:rsidP="00193924">
      <w:pPr>
        <w:pStyle w:val="Paragraphedeliste"/>
        <w:ind w:left="360"/>
        <w:rPr>
          <w:rFonts w:ascii="Arial" w:hAnsi="Arial" w:cs="Arial"/>
          <w:color w:val="FF0000"/>
          <w:sz w:val="24"/>
          <w:szCs w:val="24"/>
        </w:rPr>
      </w:pPr>
      <w:r>
        <w:rPr>
          <w:rFonts w:ascii="Arial" w:hAnsi="Arial" w:cs="Arial"/>
          <w:color w:val="FF0000"/>
          <w:sz w:val="24"/>
          <w:szCs w:val="24"/>
        </w:rPr>
        <w:t xml:space="preserve"> </w:t>
      </w:r>
    </w:p>
    <w:p w14:paraId="3D8E0D75" w14:textId="06EB6CF1" w:rsidR="00193924" w:rsidRPr="00193924" w:rsidRDefault="00193924" w:rsidP="00193924">
      <w:pPr>
        <w:rPr>
          <w:rFonts w:ascii="Arial" w:hAnsi="Arial" w:cs="Arial"/>
          <w:sz w:val="24"/>
          <w:szCs w:val="24"/>
        </w:rPr>
      </w:pPr>
      <w:r w:rsidRPr="00193924">
        <w:rPr>
          <w:rFonts w:ascii="Arial" w:hAnsi="Arial" w:cs="Arial"/>
          <w:color w:val="FF0000"/>
          <w:sz w:val="24"/>
          <w:szCs w:val="24"/>
        </w:rPr>
        <w:t>EXERCICES OBLIGATOIRES </w:t>
      </w:r>
      <w:r w:rsidRPr="00193924">
        <w:rPr>
          <w:rFonts w:ascii="Arial" w:hAnsi="Arial" w:cs="Arial"/>
          <w:sz w:val="24"/>
          <w:szCs w:val="24"/>
        </w:rPr>
        <w:t xml:space="preserve">: n° 4, </w:t>
      </w:r>
      <w:r>
        <w:rPr>
          <w:rFonts w:ascii="Arial" w:hAnsi="Arial" w:cs="Arial"/>
          <w:sz w:val="24"/>
          <w:szCs w:val="24"/>
        </w:rPr>
        <w:t>7</w:t>
      </w:r>
      <w:r w:rsidRPr="00193924">
        <w:rPr>
          <w:rFonts w:ascii="Arial" w:hAnsi="Arial" w:cs="Arial"/>
          <w:sz w:val="24"/>
          <w:szCs w:val="24"/>
        </w:rPr>
        <w:t xml:space="preserve">, </w:t>
      </w:r>
      <w:r>
        <w:rPr>
          <w:rFonts w:ascii="Arial" w:hAnsi="Arial" w:cs="Arial"/>
          <w:sz w:val="24"/>
          <w:szCs w:val="24"/>
        </w:rPr>
        <w:t>9</w:t>
      </w:r>
      <w:r w:rsidRPr="00193924">
        <w:rPr>
          <w:rFonts w:ascii="Arial" w:hAnsi="Arial" w:cs="Arial"/>
          <w:sz w:val="24"/>
          <w:szCs w:val="24"/>
        </w:rPr>
        <w:t>, 10</w:t>
      </w:r>
    </w:p>
    <w:p w14:paraId="198AD60B" w14:textId="78466DF6" w:rsidR="00193924" w:rsidRDefault="00193924" w:rsidP="00193924">
      <w:pPr>
        <w:rPr>
          <w:rFonts w:ascii="Arial" w:hAnsi="Arial" w:cs="Arial"/>
          <w:sz w:val="24"/>
          <w:szCs w:val="24"/>
        </w:rPr>
      </w:pPr>
      <w:r w:rsidRPr="00FB499B">
        <w:rPr>
          <w:rFonts w:ascii="Arial" w:hAnsi="Arial" w:cs="Arial"/>
          <w:color w:val="00B050"/>
          <w:sz w:val="24"/>
          <w:szCs w:val="24"/>
        </w:rPr>
        <w:t xml:space="preserve">EXERCICES VOLONTAIRES </w:t>
      </w:r>
      <w:r w:rsidRPr="00FB499B">
        <w:rPr>
          <w:rFonts w:ascii="Arial" w:hAnsi="Arial" w:cs="Arial"/>
          <w:sz w:val="24"/>
          <w:szCs w:val="24"/>
        </w:rPr>
        <w:t>:</w:t>
      </w:r>
      <w:r w:rsidRPr="00FB499B">
        <w:rPr>
          <w:rFonts w:ascii="Arial" w:hAnsi="Arial" w:cs="Arial"/>
          <w:b/>
          <w:bCs/>
          <w:color w:val="FF0000"/>
          <w:sz w:val="24"/>
          <w:szCs w:val="24"/>
        </w:rPr>
        <w:t xml:space="preserve"> </w:t>
      </w:r>
      <w:r w:rsidRPr="00FB499B">
        <w:rPr>
          <w:rFonts w:ascii="Arial" w:hAnsi="Arial" w:cs="Arial"/>
          <w:sz w:val="24"/>
          <w:szCs w:val="24"/>
        </w:rPr>
        <w:t xml:space="preserve">n°5, </w:t>
      </w:r>
      <w:r>
        <w:rPr>
          <w:rFonts w:ascii="Arial" w:hAnsi="Arial" w:cs="Arial"/>
          <w:sz w:val="24"/>
          <w:szCs w:val="24"/>
        </w:rPr>
        <w:t>8</w:t>
      </w:r>
      <w:r w:rsidRPr="00FB499B">
        <w:rPr>
          <w:rFonts w:ascii="Arial" w:hAnsi="Arial" w:cs="Arial"/>
          <w:sz w:val="24"/>
          <w:szCs w:val="24"/>
        </w:rPr>
        <w:t xml:space="preserve">, </w:t>
      </w:r>
      <w:r>
        <w:rPr>
          <w:rFonts w:ascii="Arial" w:hAnsi="Arial" w:cs="Arial"/>
          <w:sz w:val="24"/>
          <w:szCs w:val="24"/>
        </w:rPr>
        <w:t>11</w:t>
      </w:r>
      <w:r w:rsidRPr="00FB499B">
        <w:rPr>
          <w:rFonts w:ascii="Arial" w:hAnsi="Arial" w:cs="Arial"/>
          <w:sz w:val="24"/>
          <w:szCs w:val="24"/>
        </w:rPr>
        <w:t xml:space="preserve"> et DEFI MATHS en bas de page</w:t>
      </w:r>
    </w:p>
    <w:p w14:paraId="79E0BBB5" w14:textId="77777777" w:rsidR="00193924" w:rsidRPr="0038115D" w:rsidRDefault="00193924" w:rsidP="00193924">
      <w:pPr>
        <w:pStyle w:val="Paragraphedeliste"/>
        <w:ind w:left="360"/>
        <w:rPr>
          <w:b/>
          <w:bCs/>
          <w:color w:val="2F5496" w:themeColor="accent1" w:themeShade="BF"/>
          <w:sz w:val="36"/>
          <w:szCs w:val="36"/>
          <w:u w:val="single"/>
        </w:rPr>
      </w:pPr>
    </w:p>
    <w:p w14:paraId="0BA10BB1" w14:textId="696CCDA9" w:rsidR="00577584" w:rsidRPr="0010677B" w:rsidRDefault="00FB499B" w:rsidP="0010677B">
      <w:pPr>
        <w:jc w:val="both"/>
        <w:rPr>
          <w:rFonts w:cstheme="minorHAnsi"/>
          <w:sz w:val="24"/>
          <w:szCs w:val="24"/>
        </w:rPr>
      </w:pPr>
      <w:r w:rsidRPr="0010677B">
        <w:rPr>
          <w:rFonts w:cstheme="minorHAnsi"/>
          <w:sz w:val="24"/>
          <w:szCs w:val="24"/>
        </w:rPr>
        <w:t xml:space="preserve"> </w:t>
      </w:r>
      <w:r w:rsidR="00193924" w:rsidRPr="0010677B">
        <w:rPr>
          <w:b/>
          <w:bCs/>
          <w:color w:val="2F5496" w:themeColor="accent1" w:themeShade="BF"/>
          <w:sz w:val="36"/>
          <w:szCs w:val="36"/>
          <w:u w:val="single"/>
        </w:rPr>
        <w:t>3) CALCUL MENTAL</w:t>
      </w:r>
      <w:r w:rsidR="00DC5C35" w:rsidRPr="0010677B">
        <w:rPr>
          <w:b/>
          <w:bCs/>
          <w:color w:val="0070C0"/>
          <w:sz w:val="24"/>
          <w:szCs w:val="24"/>
        </w:rPr>
        <w:t xml:space="preserve"> </w:t>
      </w:r>
      <w:r w:rsidR="00DC5C35" w:rsidRPr="0010677B">
        <w:rPr>
          <w:b/>
          <w:bCs/>
          <w:sz w:val="28"/>
          <w:szCs w:val="28"/>
        </w:rPr>
        <w:t>(à faire tous les jours pendant 10 minutes)</w:t>
      </w:r>
    </w:p>
    <w:p w14:paraId="2D8B1446" w14:textId="09E8B222" w:rsidR="00405637" w:rsidRDefault="00FE10AA" w:rsidP="0010677B">
      <w:pPr>
        <w:jc w:val="center"/>
        <w:rPr>
          <w:color w:val="FF0000"/>
          <w:u w:val="single"/>
        </w:rPr>
      </w:pPr>
      <w:r>
        <w:rPr>
          <w:color w:val="FF0000"/>
          <w:u w:val="single"/>
        </w:rPr>
        <w:t>CALCULER LA MOITIE ET LE QUART</w:t>
      </w:r>
    </w:p>
    <w:p w14:paraId="5B63AD2E" w14:textId="6AE9058A" w:rsidR="00FE10AA" w:rsidRPr="00FE10AA" w:rsidRDefault="00FE10AA" w:rsidP="00330BCA">
      <w:pPr>
        <w:rPr>
          <w:b/>
          <w:bCs/>
          <w:color w:val="538135" w:themeColor="accent6" w:themeShade="BF"/>
          <w:u w:val="single"/>
        </w:rPr>
      </w:pPr>
      <w:r w:rsidRPr="00FE10AA">
        <w:rPr>
          <w:b/>
          <w:bCs/>
          <w:color w:val="538135" w:themeColor="accent6" w:themeShade="BF"/>
          <w:u w:val="single"/>
        </w:rPr>
        <w:t xml:space="preserve">RAPPEL et AIDE : </w:t>
      </w:r>
    </w:p>
    <w:p w14:paraId="3F067561" w14:textId="6521C3DC" w:rsidR="00FE10AA" w:rsidRPr="0010677B" w:rsidRDefault="00FE10AA" w:rsidP="00330BCA">
      <w:pPr>
        <w:rPr>
          <w:b/>
          <w:bCs/>
          <w:color w:val="538135" w:themeColor="accent6" w:themeShade="BF"/>
        </w:rPr>
      </w:pPr>
      <w:r w:rsidRPr="0010677B">
        <w:rPr>
          <w:b/>
          <w:bCs/>
          <w:color w:val="538135" w:themeColor="accent6" w:themeShade="BF"/>
        </w:rPr>
        <w:t>Pour trouver la moitié d’un nombre, je dois le diviser par 2</w:t>
      </w:r>
    </w:p>
    <w:p w14:paraId="4A1971E4" w14:textId="54F5649D" w:rsidR="00FE10AA" w:rsidRPr="0010677B" w:rsidRDefault="00FE10AA" w:rsidP="00330BCA">
      <w:pPr>
        <w:rPr>
          <w:b/>
          <w:bCs/>
          <w:color w:val="538135" w:themeColor="accent6" w:themeShade="BF"/>
        </w:rPr>
      </w:pPr>
      <w:r w:rsidRPr="0010677B">
        <w:rPr>
          <w:b/>
          <w:bCs/>
          <w:color w:val="538135" w:themeColor="accent6" w:themeShade="BF"/>
        </w:rPr>
        <w:t>Pour trouver le quart d’un nombre, je dois le diviser par 4</w:t>
      </w:r>
    </w:p>
    <w:p w14:paraId="4B959067" w14:textId="1759B351" w:rsidR="00405637" w:rsidRPr="0010677B" w:rsidRDefault="00405637" w:rsidP="00661DCD">
      <w:pPr>
        <w:rPr>
          <w:color w:val="2F5496" w:themeColor="accent1" w:themeShade="BF"/>
          <w:sz w:val="28"/>
          <w:szCs w:val="28"/>
          <w:u w:val="single"/>
        </w:rPr>
      </w:pPr>
      <w:r w:rsidRPr="0010677B">
        <w:rPr>
          <w:color w:val="2F5496" w:themeColor="accent1" w:themeShade="BF"/>
          <w:sz w:val="28"/>
          <w:szCs w:val="28"/>
          <w:u w:val="single"/>
        </w:rPr>
        <w:t xml:space="preserve">Manuel page </w:t>
      </w:r>
      <w:r w:rsidR="00F63226" w:rsidRPr="0010677B">
        <w:rPr>
          <w:color w:val="2F5496" w:themeColor="accent1" w:themeShade="BF"/>
          <w:sz w:val="28"/>
          <w:szCs w:val="28"/>
          <w:u w:val="single"/>
        </w:rPr>
        <w:t>20</w:t>
      </w:r>
      <w:r w:rsidR="00C820E0" w:rsidRPr="0010677B">
        <w:rPr>
          <w:color w:val="2F5496" w:themeColor="accent1" w:themeShade="BF"/>
          <w:sz w:val="28"/>
          <w:szCs w:val="28"/>
          <w:u w:val="single"/>
        </w:rPr>
        <w:t>1</w:t>
      </w:r>
      <w:r w:rsidRPr="0010677B">
        <w:rPr>
          <w:color w:val="2F5496" w:themeColor="accent1" w:themeShade="BF"/>
          <w:sz w:val="28"/>
          <w:szCs w:val="28"/>
          <w:u w:val="single"/>
        </w:rPr>
        <w:t> : exercices n°</w:t>
      </w:r>
      <w:r w:rsidR="00C820E0" w:rsidRPr="0010677B">
        <w:rPr>
          <w:color w:val="2F5496" w:themeColor="accent1" w:themeShade="BF"/>
          <w:sz w:val="28"/>
          <w:szCs w:val="28"/>
          <w:u w:val="single"/>
        </w:rPr>
        <w:t xml:space="preserve"> </w:t>
      </w:r>
      <w:r w:rsidR="00661DCD" w:rsidRPr="0010677B">
        <w:rPr>
          <w:color w:val="2F5496" w:themeColor="accent1" w:themeShade="BF"/>
          <w:sz w:val="28"/>
          <w:szCs w:val="28"/>
          <w:u w:val="single"/>
        </w:rPr>
        <w:t>1</w:t>
      </w:r>
      <w:r w:rsidR="00C820E0" w:rsidRPr="0010677B">
        <w:rPr>
          <w:color w:val="2F5496" w:themeColor="accent1" w:themeShade="BF"/>
          <w:sz w:val="28"/>
          <w:szCs w:val="28"/>
          <w:u w:val="single"/>
        </w:rPr>
        <w:t>6</w:t>
      </w:r>
      <w:r w:rsidR="00661DCD" w:rsidRPr="0010677B">
        <w:rPr>
          <w:color w:val="2F5496" w:themeColor="accent1" w:themeShade="BF"/>
          <w:sz w:val="28"/>
          <w:szCs w:val="28"/>
          <w:u w:val="single"/>
        </w:rPr>
        <w:t>, 1</w:t>
      </w:r>
      <w:r w:rsidR="00C820E0" w:rsidRPr="0010677B">
        <w:rPr>
          <w:color w:val="2F5496" w:themeColor="accent1" w:themeShade="BF"/>
          <w:sz w:val="28"/>
          <w:szCs w:val="28"/>
          <w:u w:val="single"/>
        </w:rPr>
        <w:t xml:space="preserve">7 ET </w:t>
      </w:r>
      <w:r w:rsidR="00661DCD" w:rsidRPr="0010677B">
        <w:rPr>
          <w:color w:val="2F5496" w:themeColor="accent1" w:themeShade="BF"/>
          <w:sz w:val="28"/>
          <w:szCs w:val="28"/>
          <w:u w:val="single"/>
        </w:rPr>
        <w:t>1</w:t>
      </w:r>
      <w:r w:rsidR="00C820E0" w:rsidRPr="0010677B">
        <w:rPr>
          <w:color w:val="2F5496" w:themeColor="accent1" w:themeShade="BF"/>
          <w:sz w:val="28"/>
          <w:szCs w:val="28"/>
          <w:u w:val="single"/>
        </w:rPr>
        <w:t>8</w:t>
      </w:r>
    </w:p>
    <w:p w14:paraId="3DBC0C88" w14:textId="4FFED5E7" w:rsidR="0028609F" w:rsidRDefault="00405637" w:rsidP="00330BCA">
      <w:pPr>
        <w:pStyle w:val="Paragraphedeliste"/>
        <w:ind w:left="1068"/>
      </w:pPr>
      <w:r>
        <w:rPr>
          <w:b/>
          <w:bCs/>
          <w:sz w:val="28"/>
          <w:szCs w:val="28"/>
        </w:rPr>
        <w:t xml:space="preserve"> </w:t>
      </w:r>
      <w:r>
        <w:rPr>
          <w:b/>
          <w:bCs/>
          <w:sz w:val="28"/>
          <w:szCs w:val="28"/>
        </w:rPr>
        <w:tab/>
      </w:r>
      <w:r>
        <w:rPr>
          <w:b/>
          <w:bCs/>
          <w:sz w:val="28"/>
          <w:szCs w:val="28"/>
        </w:rPr>
        <w:tab/>
      </w:r>
    </w:p>
    <w:sectPr w:rsidR="00286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Std-Roman">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Blk">
    <w:altName w:val="Arial"/>
    <w:panose1 w:val="00000000000000000000"/>
    <w:charset w:val="00"/>
    <w:family w:val="roman"/>
    <w:notTrueType/>
    <w:pitch w:val="default"/>
  </w:font>
  <w:font w:name="ZapfDingbatsStd">
    <w:altName w:val="Cambria"/>
    <w:panose1 w:val="00000000000000000000"/>
    <w:charset w:val="00"/>
    <w:family w:val="roman"/>
    <w:notTrueType/>
    <w:pitch w:val="default"/>
  </w:font>
  <w:font w:name="ZapfDingbatsITC">
    <w:altName w:val="Cambria"/>
    <w:panose1 w:val="00000000000000000000"/>
    <w:charset w:val="00"/>
    <w:family w:val="roman"/>
    <w:notTrueType/>
    <w:pitch w:val="default"/>
  </w:font>
  <w:font w:name="HelveticaNeueLTStd-It">
    <w:altName w:val="Arial"/>
    <w:panose1 w:val="00000000000000000000"/>
    <w:charset w:val="00"/>
    <w:family w:val="roman"/>
    <w:notTrueType/>
    <w:pitch w:val="default"/>
  </w:font>
  <w:font w:name="HelveticaNeueLTStd-Bd">
    <w:altName w:val="Arial"/>
    <w:panose1 w:val="00000000000000000000"/>
    <w:charset w:val="00"/>
    <w:family w:val="roman"/>
    <w:notTrueType/>
    <w:pitch w:val="default"/>
  </w:font>
  <w:font w:name="HelveticaNeueLTStd-M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6DC0"/>
    <w:multiLevelType w:val="hybridMultilevel"/>
    <w:tmpl w:val="D526AB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C7390A"/>
    <w:multiLevelType w:val="hybridMultilevel"/>
    <w:tmpl w:val="F90A8B30"/>
    <w:lvl w:ilvl="0" w:tplc="FFAE6982">
      <w:start w:val="6"/>
      <w:numFmt w:val="bullet"/>
      <w:lvlText w:val="-"/>
      <w:lvlJc w:val="left"/>
      <w:pPr>
        <w:ind w:left="720" w:hanging="360"/>
      </w:pPr>
      <w:rPr>
        <w:rFonts w:ascii="HelveticaNeueLTStd-Roman" w:eastAsiaTheme="minorHAnsi" w:hAnsi="HelveticaNeueLTStd-Roman" w:cstheme="minorBidi" w:hint="default"/>
        <w:b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340"/>
    <w:multiLevelType w:val="hybridMultilevel"/>
    <w:tmpl w:val="0FA449A2"/>
    <w:lvl w:ilvl="0" w:tplc="595A48AA">
      <w:start w:val="2"/>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98022F7"/>
    <w:multiLevelType w:val="hybridMultilevel"/>
    <w:tmpl w:val="823A6584"/>
    <w:lvl w:ilvl="0" w:tplc="894A6B16">
      <w:numFmt w:val="bullet"/>
      <w:lvlText w:val="-"/>
      <w:lvlJc w:val="left"/>
      <w:pPr>
        <w:ind w:left="720" w:hanging="360"/>
      </w:pPr>
      <w:rPr>
        <w:rFonts w:ascii="HelveticaNeueLTStd-Roman" w:eastAsiaTheme="minorHAnsi" w:hAnsi="HelveticaNeueLTStd-Roman" w:cstheme="minorBidi"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962DEE"/>
    <w:multiLevelType w:val="hybridMultilevel"/>
    <w:tmpl w:val="9326C772"/>
    <w:lvl w:ilvl="0" w:tplc="BE2061BA">
      <w:start w:val="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F5D654F"/>
    <w:multiLevelType w:val="hybridMultilevel"/>
    <w:tmpl w:val="10920A50"/>
    <w:lvl w:ilvl="0" w:tplc="C46E59E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1E445D"/>
    <w:multiLevelType w:val="hybridMultilevel"/>
    <w:tmpl w:val="D526ABB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7C338F"/>
    <w:multiLevelType w:val="hybridMultilevel"/>
    <w:tmpl w:val="F5FECBB0"/>
    <w:lvl w:ilvl="0" w:tplc="DB1EA2E0">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E5D5DE7"/>
    <w:multiLevelType w:val="hybridMultilevel"/>
    <w:tmpl w:val="E0EA00A2"/>
    <w:lvl w:ilvl="0" w:tplc="7D28D1A8">
      <w:start w:val="1"/>
      <w:numFmt w:val="decimal"/>
      <w:lvlText w:val="%1)"/>
      <w:lvlJc w:val="left"/>
      <w:pPr>
        <w:ind w:left="720" w:hanging="360"/>
      </w:pPr>
      <w:rPr>
        <w:rFonts w:ascii="HelveticaNeueLTStd-Roman" w:eastAsiaTheme="minorHAnsi" w:hAnsi="HelveticaNeueLTStd-Roman" w:cstheme="minorBidi"/>
        <w:b w:val="0"/>
        <w:color w:val="0073AE"/>
        <w:sz w:val="1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02B711B"/>
    <w:multiLevelType w:val="hybridMultilevel"/>
    <w:tmpl w:val="62EA2664"/>
    <w:lvl w:ilvl="0" w:tplc="58C6F778">
      <w:numFmt w:val="bullet"/>
      <w:lvlText w:val=""/>
      <w:lvlJc w:val="left"/>
      <w:pPr>
        <w:ind w:left="1080" w:hanging="360"/>
      </w:pPr>
      <w:rPr>
        <w:rFonts w:ascii="Wingdings" w:eastAsiaTheme="minorHAnsi" w:hAnsi="Wingdings" w:cstheme="minorBidi" w:hint="default"/>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49A208D7"/>
    <w:multiLevelType w:val="hybridMultilevel"/>
    <w:tmpl w:val="3B7C7DFA"/>
    <w:lvl w:ilvl="0" w:tplc="A87ABF80">
      <w:start w:val="1"/>
      <w:numFmt w:val="decimal"/>
      <w:lvlText w:val="%1)"/>
      <w:lvlJc w:val="left"/>
      <w:pPr>
        <w:ind w:left="1428" w:hanging="360"/>
      </w:pPr>
      <w:rPr>
        <w:rFonts w:hint="default"/>
        <w:color w:val="00B050"/>
        <w:sz w:val="28"/>
        <w:u w:val="single"/>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509F399C"/>
    <w:multiLevelType w:val="hybridMultilevel"/>
    <w:tmpl w:val="32CE76E2"/>
    <w:lvl w:ilvl="0" w:tplc="6E46DEC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5EFE7E85"/>
    <w:multiLevelType w:val="hybridMultilevel"/>
    <w:tmpl w:val="10C80AC2"/>
    <w:lvl w:ilvl="0" w:tplc="F74E37AC">
      <w:start w:val="6"/>
      <w:numFmt w:val="bullet"/>
      <w:lvlText w:val=""/>
      <w:lvlJc w:val="left"/>
      <w:pPr>
        <w:ind w:left="1080" w:hanging="360"/>
      </w:pPr>
      <w:rPr>
        <w:rFonts w:ascii="Wingdings" w:eastAsiaTheme="minorHAnsi" w:hAnsi="Wingdings" w:cstheme="minorBidi" w:hint="default"/>
        <w:color w:val="0073AE"/>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654712BE"/>
    <w:multiLevelType w:val="hybridMultilevel"/>
    <w:tmpl w:val="5356A4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7574FEF"/>
    <w:multiLevelType w:val="hybridMultilevel"/>
    <w:tmpl w:val="8C60E6C4"/>
    <w:lvl w:ilvl="0" w:tplc="F5541E44">
      <w:start w:val="6"/>
      <w:numFmt w:val="bullet"/>
      <w:lvlText w:val=""/>
      <w:lvlJc w:val="left"/>
      <w:pPr>
        <w:ind w:left="720" w:hanging="360"/>
      </w:pPr>
      <w:rPr>
        <w:rFonts w:ascii="Wingdings" w:eastAsiaTheme="minorHAnsi" w:hAnsi="Wingdings" w:cstheme="minorBidi" w:hint="default"/>
        <w:b w:val="0"/>
        <w:color w:val="0073AE"/>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C23AD3"/>
    <w:multiLevelType w:val="hybridMultilevel"/>
    <w:tmpl w:val="F60E4300"/>
    <w:lvl w:ilvl="0" w:tplc="AB300082">
      <w:numFmt w:val="bullet"/>
      <w:lvlText w:val=""/>
      <w:lvlJc w:val="left"/>
      <w:pPr>
        <w:ind w:left="1788" w:hanging="360"/>
      </w:pPr>
      <w:rPr>
        <w:rFonts w:ascii="Wingdings" w:eastAsiaTheme="minorHAnsi" w:hAnsi="Wingdings" w:cstheme="minorBid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6" w15:restartNumberingAfterBreak="0">
    <w:nsid w:val="7BB11634"/>
    <w:multiLevelType w:val="hybridMultilevel"/>
    <w:tmpl w:val="F8624FC8"/>
    <w:lvl w:ilvl="0" w:tplc="32BA64EA">
      <w:start w:val="1"/>
      <w:numFmt w:val="decimal"/>
      <w:lvlText w:val="%1)"/>
      <w:lvlJc w:val="left"/>
      <w:pPr>
        <w:ind w:left="720" w:hanging="360"/>
      </w:pPr>
      <w:rPr>
        <w:rFonts w:hint="default"/>
        <w:b/>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6469C1"/>
    <w:multiLevelType w:val="hybridMultilevel"/>
    <w:tmpl w:val="C7F80274"/>
    <w:lvl w:ilvl="0" w:tplc="1FFC86B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3"/>
  </w:num>
  <w:num w:numId="2">
    <w:abstractNumId w:val="11"/>
  </w:num>
  <w:num w:numId="3">
    <w:abstractNumId w:val="17"/>
  </w:num>
  <w:num w:numId="4">
    <w:abstractNumId w:val="7"/>
  </w:num>
  <w:num w:numId="5">
    <w:abstractNumId w:val="15"/>
  </w:num>
  <w:num w:numId="6">
    <w:abstractNumId w:val="10"/>
  </w:num>
  <w:num w:numId="7">
    <w:abstractNumId w:val="16"/>
  </w:num>
  <w:num w:numId="8">
    <w:abstractNumId w:val="14"/>
  </w:num>
  <w:num w:numId="9">
    <w:abstractNumId w:val="12"/>
  </w:num>
  <w:num w:numId="10">
    <w:abstractNumId w:val="1"/>
  </w:num>
  <w:num w:numId="11">
    <w:abstractNumId w:val="4"/>
  </w:num>
  <w:num w:numId="12">
    <w:abstractNumId w:val="3"/>
  </w:num>
  <w:num w:numId="13">
    <w:abstractNumId w:val="6"/>
  </w:num>
  <w:num w:numId="14">
    <w:abstractNumId w:val="0"/>
  </w:num>
  <w:num w:numId="15">
    <w:abstractNumId w:val="2"/>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6F"/>
    <w:rsid w:val="00032207"/>
    <w:rsid w:val="0005050E"/>
    <w:rsid w:val="0010677B"/>
    <w:rsid w:val="00193924"/>
    <w:rsid w:val="001B594C"/>
    <w:rsid w:val="001C0706"/>
    <w:rsid w:val="002303D2"/>
    <w:rsid w:val="00241519"/>
    <w:rsid w:val="0028609F"/>
    <w:rsid w:val="002B62D1"/>
    <w:rsid w:val="00330BCA"/>
    <w:rsid w:val="00344DFB"/>
    <w:rsid w:val="0038115D"/>
    <w:rsid w:val="0038321D"/>
    <w:rsid w:val="003E0330"/>
    <w:rsid w:val="003F7ECC"/>
    <w:rsid w:val="00404293"/>
    <w:rsid w:val="00405637"/>
    <w:rsid w:val="00467D06"/>
    <w:rsid w:val="00516358"/>
    <w:rsid w:val="00555807"/>
    <w:rsid w:val="00577584"/>
    <w:rsid w:val="005B7EDF"/>
    <w:rsid w:val="006243EB"/>
    <w:rsid w:val="00661DCD"/>
    <w:rsid w:val="00661F3C"/>
    <w:rsid w:val="006632C6"/>
    <w:rsid w:val="006B7246"/>
    <w:rsid w:val="006E191E"/>
    <w:rsid w:val="007523C3"/>
    <w:rsid w:val="007C29CF"/>
    <w:rsid w:val="0084656F"/>
    <w:rsid w:val="008C79F0"/>
    <w:rsid w:val="008E2243"/>
    <w:rsid w:val="008F4FB0"/>
    <w:rsid w:val="0090158F"/>
    <w:rsid w:val="00902B53"/>
    <w:rsid w:val="0090421F"/>
    <w:rsid w:val="009125A9"/>
    <w:rsid w:val="00A20FC2"/>
    <w:rsid w:val="00A62CBF"/>
    <w:rsid w:val="00AB75A8"/>
    <w:rsid w:val="00AD262F"/>
    <w:rsid w:val="00AE1924"/>
    <w:rsid w:val="00B825A9"/>
    <w:rsid w:val="00B91709"/>
    <w:rsid w:val="00BA4CDA"/>
    <w:rsid w:val="00BB75CD"/>
    <w:rsid w:val="00BD344D"/>
    <w:rsid w:val="00C5109A"/>
    <w:rsid w:val="00C820E0"/>
    <w:rsid w:val="00CE63D5"/>
    <w:rsid w:val="00D57480"/>
    <w:rsid w:val="00DC5C35"/>
    <w:rsid w:val="00DD6A7D"/>
    <w:rsid w:val="00DF31C2"/>
    <w:rsid w:val="00E50EC0"/>
    <w:rsid w:val="00E67A4B"/>
    <w:rsid w:val="00E83B10"/>
    <w:rsid w:val="00E85FB9"/>
    <w:rsid w:val="00F276B9"/>
    <w:rsid w:val="00F63226"/>
    <w:rsid w:val="00F8327A"/>
    <w:rsid w:val="00FA37A3"/>
    <w:rsid w:val="00FB05EC"/>
    <w:rsid w:val="00FB499B"/>
    <w:rsid w:val="00FE1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28FA"/>
  <w15:chartTrackingRefBased/>
  <w15:docId w15:val="{3AFAF4DF-328C-4B53-8647-5CEFF65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656F"/>
    <w:pPr>
      <w:ind w:left="720"/>
      <w:contextualSpacing/>
    </w:pPr>
  </w:style>
  <w:style w:type="character" w:styleId="Accentuation">
    <w:name w:val="Emphasis"/>
    <w:basedOn w:val="Policepardfaut"/>
    <w:uiPriority w:val="20"/>
    <w:qFormat/>
    <w:rsid w:val="0084656F"/>
    <w:rPr>
      <w:i/>
      <w:iCs/>
    </w:rPr>
  </w:style>
  <w:style w:type="character" w:customStyle="1" w:styleId="fontstyle01">
    <w:name w:val="fontstyle01"/>
    <w:basedOn w:val="Policepardfaut"/>
    <w:rsid w:val="00F8327A"/>
    <w:rPr>
      <w:rFonts w:ascii="HelveticaNeueLTStd-Roman" w:hAnsi="HelveticaNeueLTStd-Roman" w:hint="default"/>
      <w:b w:val="0"/>
      <w:bCs w:val="0"/>
      <w:i w:val="0"/>
      <w:iCs w:val="0"/>
      <w:color w:val="0073AE"/>
      <w:sz w:val="20"/>
      <w:szCs w:val="20"/>
    </w:rPr>
  </w:style>
  <w:style w:type="character" w:customStyle="1" w:styleId="fontstyle21">
    <w:name w:val="fontstyle21"/>
    <w:basedOn w:val="Policepardfaut"/>
    <w:rsid w:val="00F8327A"/>
    <w:rPr>
      <w:rFonts w:ascii="HelveticaNeueLTStd-Blk" w:hAnsi="HelveticaNeueLTStd-Blk" w:hint="default"/>
      <w:b/>
      <w:bCs/>
      <w:i w:val="0"/>
      <w:iCs w:val="0"/>
      <w:color w:val="0073AE"/>
      <w:sz w:val="26"/>
      <w:szCs w:val="26"/>
    </w:rPr>
  </w:style>
  <w:style w:type="character" w:customStyle="1" w:styleId="fontstyle31">
    <w:name w:val="fontstyle31"/>
    <w:basedOn w:val="Policepardfaut"/>
    <w:rsid w:val="00F8327A"/>
    <w:rPr>
      <w:rFonts w:ascii="ZapfDingbatsStd" w:hAnsi="ZapfDingbatsStd" w:hint="default"/>
      <w:b w:val="0"/>
      <w:bCs w:val="0"/>
      <w:i w:val="0"/>
      <w:iCs w:val="0"/>
      <w:color w:val="0073AE"/>
      <w:sz w:val="14"/>
      <w:szCs w:val="14"/>
    </w:rPr>
  </w:style>
  <w:style w:type="character" w:customStyle="1" w:styleId="fontstyle41">
    <w:name w:val="fontstyle41"/>
    <w:basedOn w:val="Policepardfaut"/>
    <w:rsid w:val="00F8327A"/>
    <w:rPr>
      <w:rFonts w:ascii="ZapfDingbatsITC" w:hAnsi="ZapfDingbatsITC" w:hint="default"/>
      <w:b w:val="0"/>
      <w:bCs w:val="0"/>
      <w:i w:val="0"/>
      <w:iCs w:val="0"/>
      <w:color w:val="0073AE"/>
      <w:sz w:val="20"/>
      <w:szCs w:val="20"/>
    </w:rPr>
  </w:style>
  <w:style w:type="character" w:customStyle="1" w:styleId="fontstyle51">
    <w:name w:val="fontstyle51"/>
    <w:basedOn w:val="Policepardfaut"/>
    <w:rsid w:val="00F8327A"/>
    <w:rPr>
      <w:rFonts w:ascii="HelveticaNeueLTStd-It" w:hAnsi="HelveticaNeueLTStd-It" w:hint="default"/>
      <w:b w:val="0"/>
      <w:bCs w:val="0"/>
      <w:i/>
      <w:iCs/>
      <w:color w:val="0073AE"/>
      <w:sz w:val="20"/>
      <w:szCs w:val="20"/>
    </w:rPr>
  </w:style>
  <w:style w:type="character" w:customStyle="1" w:styleId="fontstyle61">
    <w:name w:val="fontstyle61"/>
    <w:basedOn w:val="Policepardfaut"/>
    <w:rsid w:val="00F8327A"/>
    <w:rPr>
      <w:rFonts w:ascii="HelveticaNeueLTStd-Bd" w:hAnsi="HelveticaNeueLTStd-Bd" w:hint="default"/>
      <w:b/>
      <w:bCs/>
      <w:i w:val="0"/>
      <w:iCs w:val="0"/>
      <w:color w:val="0073AE"/>
      <w:sz w:val="20"/>
      <w:szCs w:val="20"/>
    </w:rPr>
  </w:style>
  <w:style w:type="character" w:styleId="Lienhypertexte">
    <w:name w:val="Hyperlink"/>
    <w:basedOn w:val="Policepardfaut"/>
    <w:uiPriority w:val="99"/>
    <w:unhideWhenUsed/>
    <w:rsid w:val="00344DFB"/>
    <w:rPr>
      <w:color w:val="0563C1" w:themeColor="hyperlink"/>
      <w:u w:val="single"/>
    </w:rPr>
  </w:style>
  <w:style w:type="character" w:styleId="Mentionnonrsolue">
    <w:name w:val="Unresolved Mention"/>
    <w:basedOn w:val="Policepardfaut"/>
    <w:uiPriority w:val="99"/>
    <w:semiHidden/>
    <w:unhideWhenUsed/>
    <w:rsid w:val="00344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2</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kasprowiak</dc:creator>
  <cp:keywords/>
  <dc:description/>
  <cp:lastModifiedBy>paulina kasprowiak</cp:lastModifiedBy>
  <cp:revision>57</cp:revision>
  <dcterms:created xsi:type="dcterms:W3CDTF">2020-04-06T07:19:00Z</dcterms:created>
  <dcterms:modified xsi:type="dcterms:W3CDTF">2020-05-29T09:21:00Z</dcterms:modified>
</cp:coreProperties>
</file>