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77" w:rsidRDefault="00277777" w:rsidP="00277777">
      <w:pPr>
        <w:jc w:val="center"/>
        <w:rPr>
          <w:rFonts w:ascii="Janda Manatee Bubble" w:hAnsi="Janda Manatee Bubble"/>
          <w:sz w:val="28"/>
          <w:szCs w:val="28"/>
        </w:rPr>
      </w:pPr>
      <w:r>
        <w:rPr>
          <w:rFonts w:ascii="Janda Manatee Bubble" w:hAnsi="Janda Manatee Bubble"/>
          <w:sz w:val="28"/>
          <w:szCs w:val="28"/>
        </w:rPr>
        <w:t>Passer de l’écriture fractionnaire aux nombres décimaux</w:t>
      </w:r>
    </w:p>
    <w:p w:rsidR="00277777" w:rsidRPr="00B35F05" w:rsidRDefault="00277777" w:rsidP="00277777">
      <w:pPr>
        <w:jc w:val="center"/>
        <w:rPr>
          <w:rFonts w:ascii="Janda Manatee Bubble" w:hAnsi="Janda Manatee Bubble"/>
          <w:sz w:val="10"/>
          <w:szCs w:val="10"/>
        </w:rPr>
      </w:pPr>
    </w:p>
    <w:p w:rsidR="00277777" w:rsidRPr="00281FD2" w:rsidRDefault="00277777" w:rsidP="00277777">
      <w:pPr>
        <w:pStyle w:val="Paragraphedeliste"/>
        <w:numPr>
          <w:ilvl w:val="0"/>
          <w:numId w:val="1"/>
        </w:numPr>
      </w:pPr>
      <w:r>
        <w:rPr>
          <w:u w:val="single"/>
        </w:rPr>
        <w:t>Complète le tableau suivant en t’aidant de l’exemple</w:t>
      </w:r>
      <w:r w:rsidRPr="00824A08">
        <w:rPr>
          <w:u w:val="single"/>
        </w:rPr>
        <w:t>.</w:t>
      </w:r>
      <w:r w:rsidRPr="008208AD">
        <w:t xml:space="preserve"> </w:t>
      </w:r>
    </w:p>
    <w:p w:rsidR="00277777" w:rsidRDefault="00277777" w:rsidP="002777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"/>
        <w:gridCol w:w="1040"/>
        <w:gridCol w:w="1038"/>
        <w:gridCol w:w="1042"/>
        <w:gridCol w:w="1056"/>
        <w:gridCol w:w="1042"/>
        <w:gridCol w:w="1048"/>
      </w:tblGrid>
      <w:tr w:rsidR="00277777" w:rsidRPr="00B35F05" w:rsidTr="003910C1">
        <w:tc>
          <w:tcPr>
            <w:tcW w:w="1081" w:type="dxa"/>
            <w:vMerge w:val="restar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Fraction décimale</w:t>
            </w:r>
          </w:p>
        </w:tc>
        <w:tc>
          <w:tcPr>
            <w:tcW w:w="5218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Chiffre des </w:t>
            </w:r>
          </w:p>
        </w:tc>
        <w:tc>
          <w:tcPr>
            <w:tcW w:w="1048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Nombre décimal</w:t>
            </w:r>
          </w:p>
        </w:tc>
      </w:tr>
      <w:tr w:rsidR="00277777" w:rsidRPr="00B35F05" w:rsidTr="003910C1">
        <w:tc>
          <w:tcPr>
            <w:tcW w:w="108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dizaines</w:t>
            </w:r>
          </w:p>
        </w:tc>
        <w:tc>
          <w:tcPr>
            <w:tcW w:w="103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unités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dixièmes</w:t>
            </w:r>
          </w:p>
        </w:tc>
        <w:tc>
          <w:tcPr>
            <w:tcW w:w="1056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centièmes</w:t>
            </w:r>
          </w:p>
        </w:tc>
        <w:tc>
          <w:tcPr>
            <w:tcW w:w="10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F05">
              <w:rPr>
                <w:rFonts w:asciiTheme="minorHAnsi" w:hAnsiTheme="minorHAnsi" w:cstheme="minorHAnsi"/>
                <w:sz w:val="20"/>
                <w:szCs w:val="20"/>
              </w:rPr>
              <w:t>millièmes</w:t>
            </w:r>
          </w:p>
        </w:tc>
        <w:tc>
          <w:tcPr>
            <w:tcW w:w="104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56B52F" wp14:editId="7871C801">
                  <wp:simplePos x="0" y="0"/>
                  <wp:positionH relativeFrom="column">
                    <wp:posOffset>164318</wp:posOffset>
                  </wp:positionH>
                  <wp:positionV relativeFrom="paragraph">
                    <wp:posOffset>34131</wp:posOffset>
                  </wp:positionV>
                  <wp:extent cx="223917" cy="381837"/>
                  <wp:effectExtent l="0" t="0" r="508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 d’écran 2019-08-21 à 11.52.11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7" cy="38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</w:t>
            </w: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12B8FD" wp14:editId="294F87AC">
                  <wp:simplePos x="0" y="0"/>
                  <wp:positionH relativeFrom="column">
                    <wp:posOffset>145980</wp:posOffset>
                  </wp:positionH>
                  <wp:positionV relativeFrom="paragraph">
                    <wp:posOffset>12700</wp:posOffset>
                  </wp:positionV>
                  <wp:extent cx="241595" cy="411983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 d’écran 2019-08-21 à 11.55.2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95" cy="41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148914" wp14:editId="0DDBBBEE">
                  <wp:simplePos x="0" y="0"/>
                  <wp:positionH relativeFrom="column">
                    <wp:posOffset>127900</wp:posOffset>
                  </wp:positionH>
                  <wp:positionV relativeFrom="paragraph">
                    <wp:posOffset>3590</wp:posOffset>
                  </wp:positionV>
                  <wp:extent cx="247487" cy="42203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apture d’écran 2019-08-21 à 11.54.5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87" cy="42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C55015" wp14:editId="499E1F6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34290</wp:posOffset>
                  </wp:positionV>
                  <wp:extent cx="337450" cy="417304"/>
                  <wp:effectExtent l="0" t="0" r="5715" b="1905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Capture d’écran 2019-08-21 à 11.56.3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0" cy="41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36,4</w:t>
            </w: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5,36</w:t>
            </w: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2,006</w:t>
            </w: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056" w:type="dxa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777" w:rsidRPr="00B35F05" w:rsidTr="003910C1">
        <w:tc>
          <w:tcPr>
            <w:tcW w:w="1081" w:type="dxa"/>
            <w:tcBorders>
              <w:righ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18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left w:val="single" w:sz="18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277777" w:rsidRPr="00B35F05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4" w:space="0" w:color="auto"/>
            </w:tcBorders>
          </w:tcPr>
          <w:p w:rsidR="00277777" w:rsidRDefault="00277777" w:rsidP="003910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7777" w:rsidRDefault="00277777" w:rsidP="00277777">
      <w:pPr>
        <w:jc w:val="center"/>
      </w:pPr>
    </w:p>
    <w:p w:rsidR="00277777" w:rsidRDefault="00277777" w:rsidP="00277777">
      <w:pPr>
        <w:jc w:val="center"/>
      </w:pPr>
    </w:p>
    <w:p w:rsidR="00277777" w:rsidRDefault="00277777" w:rsidP="00277777"/>
    <w:p w:rsidR="00277777" w:rsidRDefault="00277777" w:rsidP="00277777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Écris ces nombres décimaux sous la forme de fractions décimales.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3,5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0 ,7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12,65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23,5= …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47,5=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0,08 =…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0,654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12,7 = …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0,007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1, 06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0,075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7, 06 = …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0,047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1,2 = 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0,78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9,03 = …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0,007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1, 06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0,075 = 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7, 06 = …</w:t>
      </w: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Pr="00277777" w:rsidRDefault="00277777" w:rsidP="00277777">
      <w:pPr>
        <w:rPr>
          <w:u w:val="single"/>
        </w:rPr>
      </w:pPr>
      <w:r>
        <w:rPr>
          <w:u w:val="single"/>
        </w:rPr>
        <w:lastRenderedPageBreak/>
        <w:t>3-</w:t>
      </w:r>
      <w:r w:rsidRPr="00277777">
        <w:rPr>
          <w:u w:val="single"/>
        </w:rPr>
        <w:t>Écris ces fractions décimales sous la forme d’un nombre décimal.</w:t>
      </w:r>
    </w:p>
    <w:p w:rsidR="00277777" w:rsidRDefault="00277777" w:rsidP="00277777">
      <w:pPr>
        <w:pStyle w:val="Paragraphedeliste"/>
        <w:ind w:left="360"/>
        <w:rPr>
          <w:u w:val="single"/>
        </w:rPr>
      </w:pPr>
    </w:p>
    <w:p w:rsidR="00277777" w:rsidRPr="00815A51" w:rsidRDefault="00277777" w:rsidP="00277777">
      <w:pPr>
        <w:pStyle w:val="Paragraphedeliste"/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 xml:space="preserve">…    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=…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13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987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</m:t>
          </m:r>
        </m:oMath>
      </m:oMathPara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Pr="00815A51" w:rsidRDefault="00277777" w:rsidP="00277777">
      <w:pPr>
        <w:pStyle w:val="Paragraphedeliste"/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 xml:space="preserve">…    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=…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564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908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</m:t>
          </m:r>
        </m:oMath>
      </m:oMathPara>
    </w:p>
    <w:p w:rsidR="00277777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Pr="00815A51" w:rsidRDefault="00277777" w:rsidP="00277777">
      <w:pPr>
        <w:pStyle w:val="Paragraphedeliste"/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 xml:space="preserve">…    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=…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78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8762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</m:t>
          </m:r>
        </m:oMath>
      </m:oMathPara>
    </w:p>
    <w:p w:rsidR="00277777" w:rsidRPr="006C274F" w:rsidRDefault="00277777" w:rsidP="00277777">
      <w:pPr>
        <w:rPr>
          <w:rFonts w:eastAsiaTheme="minorEastAsia"/>
        </w:rPr>
      </w:pPr>
    </w:p>
    <w:p w:rsidR="00277777" w:rsidRPr="00AA0C22" w:rsidRDefault="00277777" w:rsidP="00277777">
      <w:pPr>
        <w:pStyle w:val="Paragraphedeliste"/>
        <w:ind w:left="36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 xml:space="preserve">…    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982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100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=…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66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9876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1000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inorHAnsi"/>
            </w:rPr>
            <m:t>…</m:t>
          </m:r>
          <m:r>
            <w:rPr>
              <w:rFonts w:ascii="Cambria Math" w:eastAsiaTheme="minorEastAsia" w:hAnsi="Cambria Math" w:cstheme="minorHAnsi"/>
            </w:rPr>
            <m:t xml:space="preserve">   </m:t>
          </m:r>
        </m:oMath>
      </m:oMathPara>
    </w:p>
    <w:p w:rsidR="00277777" w:rsidRPr="00815A51" w:rsidRDefault="00277777" w:rsidP="00277777">
      <w:pPr>
        <w:pStyle w:val="Paragraphedeliste"/>
        <w:ind w:left="360"/>
        <w:rPr>
          <w:rFonts w:eastAsiaTheme="minorEastAsia"/>
        </w:rPr>
      </w:pPr>
    </w:p>
    <w:p w:rsidR="00277777" w:rsidRDefault="00277777" w:rsidP="00277777">
      <w:pPr>
        <w:pStyle w:val="Paragraphedeliste"/>
        <w:ind w:left="502"/>
        <w:rPr>
          <w:rFonts w:cstheme="minorHAnsi"/>
          <w:u w:val="single"/>
        </w:rPr>
      </w:pPr>
    </w:p>
    <w:p w:rsidR="00277777" w:rsidRDefault="00277777" w:rsidP="00277777">
      <w:pPr>
        <w:pStyle w:val="Paragraphedeliste"/>
        <w:ind w:left="502"/>
        <w:rPr>
          <w:rFonts w:cstheme="minorHAnsi"/>
          <w:u w:val="single"/>
        </w:rPr>
      </w:pPr>
    </w:p>
    <w:p w:rsidR="00277777" w:rsidRDefault="00277777" w:rsidP="00277777">
      <w:pPr>
        <w:ind w:left="142"/>
        <w:rPr>
          <w:rFonts w:cstheme="minorHAnsi"/>
          <w:u w:val="single"/>
        </w:rPr>
      </w:pPr>
      <w:r>
        <w:rPr>
          <w:rFonts w:cstheme="minorHAnsi"/>
          <w:u w:val="single"/>
        </w:rPr>
        <w:t>4-</w:t>
      </w:r>
      <w:r w:rsidRPr="00277777">
        <w:rPr>
          <w:rFonts w:cstheme="minorHAnsi"/>
          <w:u w:val="single"/>
        </w:rPr>
        <w:t>Écris en chiffres.</w:t>
      </w:r>
    </w:p>
    <w:p w:rsidR="00277777" w:rsidRPr="00277777" w:rsidRDefault="00277777" w:rsidP="00277777">
      <w:pPr>
        <w:ind w:left="142"/>
        <w:rPr>
          <w:rFonts w:cstheme="minorHAnsi"/>
          <w:u w:val="single"/>
        </w:rPr>
      </w:pPr>
    </w:p>
    <w:p w:rsidR="00277777" w:rsidRPr="00AC604F" w:rsidRDefault="00277777" w:rsidP="00277777">
      <w:pPr>
        <w:rPr>
          <w:rFonts w:cstheme="minorHAnsi"/>
          <w:sz w:val="10"/>
          <w:szCs w:val="10"/>
        </w:rPr>
      </w:pPr>
    </w:p>
    <w:p w:rsidR="00277777" w:rsidRDefault="00277777" w:rsidP="00277777">
      <w:pPr>
        <w:rPr>
          <w:rFonts w:asciiTheme="minorHAnsi" w:hAnsiTheme="minorHAnsi" w:cstheme="minorHAnsi"/>
        </w:rPr>
      </w:pPr>
      <w:r w:rsidRPr="00AC604F">
        <w:rPr>
          <w:rFonts w:asciiTheme="minorHAnsi" w:hAnsiTheme="minorHAnsi" w:cstheme="minorHAnsi"/>
        </w:rPr>
        <w:t>Quinze unités et douze centièmes : ………………..</w:t>
      </w:r>
    </w:p>
    <w:p w:rsidR="00277777" w:rsidRDefault="00277777" w:rsidP="00277777">
      <w:pPr>
        <w:rPr>
          <w:rFonts w:asciiTheme="minorHAnsi" w:hAnsiTheme="minorHAnsi" w:cstheme="minorHAnsi"/>
        </w:rPr>
      </w:pPr>
    </w:p>
    <w:p w:rsidR="00277777" w:rsidRDefault="00277777" w:rsidP="002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Vingt-sept virgule trois : </w:t>
      </w:r>
      <w:r w:rsidRPr="00AC604F">
        <w:rPr>
          <w:rFonts w:asciiTheme="minorHAnsi" w:hAnsiTheme="minorHAnsi" w:cstheme="minorHAnsi"/>
        </w:rPr>
        <w:t>………………..</w:t>
      </w:r>
    </w:p>
    <w:p w:rsidR="00277777" w:rsidRDefault="00277777" w:rsidP="00277777">
      <w:pPr>
        <w:rPr>
          <w:rFonts w:asciiTheme="minorHAnsi" w:hAnsiTheme="minorHAnsi" w:cstheme="minorHAnsi"/>
        </w:rPr>
      </w:pPr>
    </w:p>
    <w:p w:rsidR="00277777" w:rsidRDefault="00277777" w:rsidP="002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Cent-trente-neuf dixièmes : </w:t>
      </w:r>
      <w:r w:rsidRPr="00AC604F">
        <w:rPr>
          <w:rFonts w:asciiTheme="minorHAnsi" w:hAnsiTheme="minorHAnsi" w:cstheme="minorHAnsi"/>
        </w:rPr>
        <w:t>………………..</w:t>
      </w:r>
    </w:p>
    <w:p w:rsidR="00277777" w:rsidRDefault="00277777" w:rsidP="00277777">
      <w:pPr>
        <w:rPr>
          <w:rFonts w:asciiTheme="minorHAnsi" w:hAnsiTheme="minorHAnsi" w:cstheme="minorHAnsi"/>
        </w:rPr>
      </w:pPr>
      <w:bookmarkStart w:id="0" w:name="_GoBack"/>
      <w:bookmarkEnd w:id="0"/>
    </w:p>
    <w:p w:rsidR="00277777" w:rsidRDefault="00277777" w:rsidP="002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Vingt-sept centièmes : </w:t>
      </w:r>
      <w:r w:rsidRPr="00AC604F">
        <w:rPr>
          <w:rFonts w:asciiTheme="minorHAnsi" w:hAnsiTheme="minorHAnsi" w:cstheme="minorHAnsi"/>
        </w:rPr>
        <w:t>………………..</w:t>
      </w:r>
    </w:p>
    <w:p w:rsidR="008E6EE8" w:rsidRDefault="00277777"/>
    <w:p w:rsidR="00277777" w:rsidRDefault="00277777"/>
    <w:p w:rsidR="00277777" w:rsidRPr="00277777" w:rsidRDefault="00277777" w:rsidP="00277777">
      <w:pPr>
        <w:pStyle w:val="Paragraphedeliste"/>
        <w:numPr>
          <w:ilvl w:val="0"/>
          <w:numId w:val="6"/>
        </w:numPr>
      </w:pPr>
      <w:r>
        <w:rPr>
          <w:u w:val="single"/>
        </w:rPr>
        <w:t>Entoure en bleu la partie entière des nombres.</w:t>
      </w:r>
    </w:p>
    <w:p w:rsidR="00277777" w:rsidRPr="00C45861" w:rsidRDefault="00277777" w:rsidP="00277777">
      <w:pPr>
        <w:pStyle w:val="Paragraphedeliste"/>
      </w:pPr>
    </w:p>
    <w:p w:rsidR="00277777" w:rsidRPr="00C45861" w:rsidRDefault="00277777" w:rsidP="00277777">
      <w:pPr>
        <w:pStyle w:val="Paragraphedeliste"/>
        <w:ind w:left="360"/>
        <w:rPr>
          <w:sz w:val="10"/>
          <w:szCs w:val="10"/>
        </w:rPr>
      </w:pPr>
    </w:p>
    <w:p w:rsidR="00277777" w:rsidRDefault="00277777" w:rsidP="00277777">
      <w:pPr>
        <w:pStyle w:val="Paragraphedeliste"/>
        <w:ind w:left="360"/>
      </w:pPr>
      <w:r>
        <w:t>34,76</w:t>
      </w:r>
      <w:r>
        <w:tab/>
        <w:t>0,876</w:t>
      </w:r>
      <w:r>
        <w:tab/>
      </w:r>
      <w:r>
        <w:tab/>
        <w:t>650,98</w:t>
      </w:r>
      <w:r>
        <w:tab/>
      </w:r>
      <w:r>
        <w:tab/>
        <w:t>1,87</w:t>
      </w:r>
      <w:r>
        <w:tab/>
      </w:r>
      <w:r>
        <w:tab/>
        <w:t>123,45</w:t>
      </w:r>
    </w:p>
    <w:p w:rsidR="00277777" w:rsidRDefault="00277777" w:rsidP="00277777">
      <w:pPr>
        <w:pStyle w:val="Paragraphedeliste"/>
        <w:ind w:left="360"/>
        <w:rPr>
          <w:sz w:val="16"/>
          <w:szCs w:val="16"/>
        </w:rPr>
      </w:pPr>
    </w:p>
    <w:p w:rsidR="00277777" w:rsidRDefault="00277777" w:rsidP="00277777">
      <w:pPr>
        <w:pStyle w:val="Paragraphedeliste"/>
        <w:ind w:left="360"/>
        <w:rPr>
          <w:sz w:val="16"/>
          <w:szCs w:val="16"/>
        </w:rPr>
      </w:pPr>
    </w:p>
    <w:p w:rsidR="00277777" w:rsidRPr="00C45861" w:rsidRDefault="00277777" w:rsidP="00277777">
      <w:pPr>
        <w:pStyle w:val="Paragraphedeliste"/>
        <w:ind w:left="360"/>
        <w:rPr>
          <w:sz w:val="16"/>
          <w:szCs w:val="16"/>
        </w:rPr>
      </w:pPr>
    </w:p>
    <w:p w:rsidR="00277777" w:rsidRDefault="00277777" w:rsidP="00277777">
      <w:pPr>
        <w:pStyle w:val="Paragraphedeliste"/>
        <w:numPr>
          <w:ilvl w:val="0"/>
          <w:numId w:val="6"/>
        </w:numPr>
        <w:rPr>
          <w:rFonts w:cstheme="minorHAnsi"/>
          <w:u w:val="single"/>
        </w:rPr>
      </w:pPr>
      <w:r w:rsidRPr="00277777">
        <w:rPr>
          <w:rFonts w:cstheme="minorHAnsi"/>
          <w:u w:val="single"/>
        </w:rPr>
        <w:t>Enlève les zéros inutiles.</w:t>
      </w:r>
    </w:p>
    <w:p w:rsidR="00277777" w:rsidRPr="00277777" w:rsidRDefault="00277777" w:rsidP="00277777">
      <w:pPr>
        <w:pStyle w:val="Paragraphedeliste"/>
        <w:rPr>
          <w:rFonts w:cstheme="minorHAnsi"/>
          <w:u w:val="single"/>
        </w:rPr>
      </w:pPr>
    </w:p>
    <w:p w:rsidR="00277777" w:rsidRPr="00C45861" w:rsidRDefault="00277777" w:rsidP="00277777">
      <w:pPr>
        <w:rPr>
          <w:rFonts w:cstheme="minorHAnsi"/>
          <w:sz w:val="10"/>
          <w:szCs w:val="10"/>
          <w:u w:val="single"/>
        </w:rPr>
      </w:pPr>
    </w:p>
    <w:p w:rsidR="00277777" w:rsidRDefault="00277777" w:rsidP="00277777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025,76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3,008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0,30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540,90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20, 540</w:t>
      </w:r>
    </w:p>
    <w:p w:rsidR="00277777" w:rsidRPr="00C45861" w:rsidRDefault="00277777" w:rsidP="00277777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277777" w:rsidRDefault="00277777"/>
    <w:sectPr w:rsidR="00277777" w:rsidSect="00D94B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da Manatee Bubble">
    <w:altName w:val="Calibri"/>
    <w:panose1 w:val="020B0604020202020204"/>
    <w:charset w:val="4D"/>
    <w:family w:val="auto"/>
    <w:pitch w:val="variable"/>
    <w:sig w:usb0="A000002F" w:usb1="5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15D"/>
    <w:multiLevelType w:val="hybridMultilevel"/>
    <w:tmpl w:val="675CC80A"/>
    <w:lvl w:ilvl="0" w:tplc="533203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95CA0"/>
    <w:multiLevelType w:val="hybridMultilevel"/>
    <w:tmpl w:val="7B528AA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C7D6E"/>
    <w:multiLevelType w:val="hybridMultilevel"/>
    <w:tmpl w:val="7B528AA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94EA4"/>
    <w:multiLevelType w:val="hybridMultilevel"/>
    <w:tmpl w:val="2AAA1220"/>
    <w:lvl w:ilvl="0" w:tplc="0A723936">
      <w:start w:val="5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65C0"/>
    <w:multiLevelType w:val="hybridMultilevel"/>
    <w:tmpl w:val="7B40A556"/>
    <w:lvl w:ilvl="0" w:tplc="4AE254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53C7"/>
    <w:multiLevelType w:val="hybridMultilevel"/>
    <w:tmpl w:val="675CC80A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7"/>
    <w:rsid w:val="000836E3"/>
    <w:rsid w:val="00277777"/>
    <w:rsid w:val="00D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0E83F"/>
  <w15:chartTrackingRefBased/>
  <w15:docId w15:val="{92730F00-9228-9640-AA41-B762A2A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7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7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27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fontaine.val@wanadoo.fr</dc:creator>
  <cp:keywords/>
  <dc:description/>
  <cp:lastModifiedBy>fontaine.val@wanadoo.fr</cp:lastModifiedBy>
  <cp:revision>1</cp:revision>
  <dcterms:created xsi:type="dcterms:W3CDTF">2020-03-26T10:55:00Z</dcterms:created>
  <dcterms:modified xsi:type="dcterms:W3CDTF">2020-03-26T11:02:00Z</dcterms:modified>
</cp:coreProperties>
</file>