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09" w:rsidRPr="0004594F" w:rsidRDefault="00D8786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Vendredi 23</w:t>
      </w:r>
      <w:r w:rsidR="0006125E" w:rsidRPr="0004594F">
        <w:rPr>
          <w:b/>
          <w:color w:val="FF0000"/>
          <w:sz w:val="24"/>
          <w:u w:val="single"/>
        </w:rPr>
        <w:t xml:space="preserve"> avril 2021</w:t>
      </w:r>
    </w:p>
    <w:p w:rsidR="0006125E" w:rsidRDefault="0006125E"/>
    <w:p w:rsidR="0004594F" w:rsidRDefault="00B75282">
      <w:pPr>
        <w:rPr>
          <w:b/>
        </w:rPr>
      </w:pPr>
      <w:r w:rsidRPr="0004594F">
        <w:rPr>
          <w:b/>
        </w:rPr>
        <w:t>Les exercices suivants (français et mathématiques) sont</w:t>
      </w:r>
      <w:r w:rsidRPr="0004594F">
        <w:rPr>
          <w:b/>
          <w:u w:val="single"/>
        </w:rPr>
        <w:t xml:space="preserve"> à recopier et à faire dans un cahier</w:t>
      </w:r>
      <w:r w:rsidRPr="0004594F">
        <w:rPr>
          <w:b/>
        </w:rPr>
        <w:t xml:space="preserve"> (cahier personnel), ou sur une feuille en dernier recours. </w:t>
      </w:r>
    </w:p>
    <w:p w:rsidR="00B75282" w:rsidRPr="0004594F" w:rsidRDefault="00B75282">
      <w:pPr>
        <w:rPr>
          <w:b/>
        </w:rPr>
      </w:pPr>
      <w:r w:rsidRPr="0004594F">
        <w:rPr>
          <w:b/>
        </w:rPr>
        <w:t>Ils seront corrigés collectivement en classe.</w:t>
      </w:r>
    </w:p>
    <w:p w:rsidR="00B75282" w:rsidRDefault="00B75282"/>
    <w:p w:rsidR="0006125E" w:rsidRPr="0004594F" w:rsidRDefault="0006125E" w:rsidP="0004594F">
      <w:pPr>
        <w:jc w:val="center"/>
        <w:rPr>
          <w:sz w:val="28"/>
          <w:u w:val="single"/>
        </w:rPr>
      </w:pPr>
      <w:r w:rsidRPr="0004594F">
        <w:rPr>
          <w:sz w:val="28"/>
          <w:u w:val="single"/>
        </w:rPr>
        <w:t>FRANÇAIS</w:t>
      </w:r>
    </w:p>
    <w:p w:rsidR="0006125E" w:rsidRDefault="0006125E"/>
    <w:p w:rsidR="0006125E" w:rsidRPr="0004594F" w:rsidRDefault="00E7011A" w:rsidP="0006125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Complète les phrases avec le déterminant qui convient</w:t>
      </w:r>
      <w:r w:rsidR="0006125E" w:rsidRPr="0004594F">
        <w:rPr>
          <w:b/>
        </w:rPr>
        <w:t> :</w:t>
      </w:r>
    </w:p>
    <w:p w:rsidR="003146D8" w:rsidRDefault="003146D8" w:rsidP="00E7011A">
      <w:pPr>
        <w:rPr>
          <w:szCs w:val="20"/>
        </w:rPr>
      </w:pP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 xml:space="preserve">1)……….. matin là, ……. gel avait tout recouvert dans ……… jardin. 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2)……….. père m’a offert …….. voiture télécommandée pour ………. anniversaire.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3) En regardant ……… pieds, il s’aperçut qu’il avait oublié ………… chaussettes.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4)…… pluie, …….. vent et ……… éclairs, voilà ce que nous réserve …….. météo.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5) Vous avez de la chance d’avoir retrouvé ……….. chien !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6) Nous vous souhaitons ………. bonne année et …… joyeuses fêtes.</w:t>
      </w:r>
    </w:p>
    <w:p w:rsidR="00E7011A" w:rsidRPr="003146D8" w:rsidRDefault="00E7011A" w:rsidP="00E7011A">
      <w:pPr>
        <w:rPr>
          <w:szCs w:val="20"/>
        </w:rPr>
      </w:pPr>
      <w:r w:rsidRPr="003146D8">
        <w:rPr>
          <w:szCs w:val="20"/>
        </w:rPr>
        <w:t>7)……….. conducteur roule trop vite, il risque de perdre ………… permis.</w:t>
      </w:r>
    </w:p>
    <w:p w:rsidR="00025396" w:rsidRDefault="00025396" w:rsidP="0006125E"/>
    <w:p w:rsidR="003146D8" w:rsidRDefault="003146D8" w:rsidP="0006125E"/>
    <w:p w:rsidR="003146D8" w:rsidRPr="003146D8" w:rsidRDefault="003146D8" w:rsidP="003146D8">
      <w:pPr>
        <w:pStyle w:val="Paragraphedeliste"/>
        <w:numPr>
          <w:ilvl w:val="0"/>
          <w:numId w:val="1"/>
        </w:numPr>
        <w:rPr>
          <w:b/>
        </w:rPr>
      </w:pPr>
      <w:r w:rsidRPr="003146D8">
        <w:rPr>
          <w:b/>
        </w:rPr>
        <w:t>Copie les phrases suivantes et indique si les compléments en gras sont des compléments de phrase ou des compléments du verbe :</w:t>
      </w:r>
    </w:p>
    <w:p w:rsidR="003146D8" w:rsidRDefault="003146D8" w:rsidP="003146D8">
      <w:pPr>
        <w:rPr>
          <w:rFonts w:cs="Arial"/>
          <w:b/>
          <w:szCs w:val="20"/>
        </w:rPr>
      </w:pPr>
    </w:p>
    <w:p w:rsidR="003146D8" w:rsidRPr="003146D8" w:rsidRDefault="003146D8" w:rsidP="003146D8">
      <w:pPr>
        <w:rPr>
          <w:rFonts w:cs="Arial"/>
          <w:szCs w:val="20"/>
        </w:rPr>
      </w:pPr>
      <w:r w:rsidRPr="003146D8">
        <w:rPr>
          <w:rFonts w:cs="Arial"/>
          <w:b/>
          <w:szCs w:val="20"/>
        </w:rPr>
        <w:t xml:space="preserve">Dans le parc du </w:t>
      </w:r>
      <w:proofErr w:type="spellStart"/>
      <w:r w:rsidRPr="003146D8">
        <w:rPr>
          <w:rFonts w:cs="Arial"/>
          <w:b/>
          <w:szCs w:val="20"/>
        </w:rPr>
        <w:t>Serengeti</w:t>
      </w:r>
      <w:proofErr w:type="spellEnd"/>
      <w:r w:rsidRPr="003146D8">
        <w:rPr>
          <w:rFonts w:cs="Arial"/>
          <w:szCs w:val="20"/>
        </w:rPr>
        <w:t xml:space="preserve">, il est interdit de chasser </w:t>
      </w:r>
      <w:r w:rsidRPr="003146D8">
        <w:rPr>
          <w:rFonts w:cs="Arial"/>
          <w:b/>
          <w:szCs w:val="20"/>
        </w:rPr>
        <w:t xml:space="preserve">les animaux. </w:t>
      </w:r>
    </w:p>
    <w:p w:rsidR="003146D8" w:rsidRPr="003146D8" w:rsidRDefault="003146D8" w:rsidP="003146D8">
      <w:pPr>
        <w:rPr>
          <w:rFonts w:cs="Arial"/>
          <w:szCs w:val="20"/>
        </w:rPr>
      </w:pPr>
      <w:r w:rsidRPr="003146D8">
        <w:rPr>
          <w:rFonts w:cs="Arial"/>
          <w:b/>
          <w:szCs w:val="20"/>
        </w:rPr>
        <w:t>Nuit et jour</w:t>
      </w:r>
      <w:r w:rsidRPr="003146D8">
        <w:rPr>
          <w:rFonts w:cs="Arial"/>
          <w:szCs w:val="20"/>
        </w:rPr>
        <w:t xml:space="preserve">, des gardes armés sont chargés de faire respecter </w:t>
      </w:r>
      <w:r w:rsidRPr="003146D8">
        <w:rPr>
          <w:rFonts w:cs="Arial"/>
          <w:b/>
          <w:szCs w:val="20"/>
        </w:rPr>
        <w:t>la loi</w:t>
      </w:r>
      <w:r w:rsidRPr="003146D8">
        <w:rPr>
          <w:rFonts w:cs="Arial"/>
          <w:szCs w:val="20"/>
        </w:rPr>
        <w:t>.</w:t>
      </w:r>
    </w:p>
    <w:p w:rsidR="003146D8" w:rsidRPr="003146D8" w:rsidRDefault="003146D8" w:rsidP="003146D8">
      <w:pPr>
        <w:rPr>
          <w:rFonts w:cs="Arial"/>
          <w:b/>
          <w:szCs w:val="20"/>
        </w:rPr>
      </w:pPr>
      <w:r w:rsidRPr="003146D8">
        <w:rPr>
          <w:rFonts w:cs="Arial"/>
          <w:szCs w:val="20"/>
        </w:rPr>
        <w:t xml:space="preserve">Malgré tout, </w:t>
      </w:r>
      <w:r w:rsidRPr="003146D8">
        <w:rPr>
          <w:rFonts w:cs="Arial"/>
          <w:b/>
          <w:szCs w:val="20"/>
        </w:rPr>
        <w:t>chaque année</w:t>
      </w:r>
      <w:r w:rsidRPr="003146D8">
        <w:rPr>
          <w:rFonts w:cs="Arial"/>
          <w:szCs w:val="20"/>
        </w:rPr>
        <w:t xml:space="preserve"> les braconniers réussissent à tuer </w:t>
      </w:r>
      <w:r w:rsidRPr="003146D8">
        <w:rPr>
          <w:rFonts w:cs="Arial"/>
          <w:b/>
          <w:szCs w:val="20"/>
        </w:rPr>
        <w:t>des centaines d’éléphants.</w:t>
      </w:r>
    </w:p>
    <w:p w:rsidR="003146D8" w:rsidRPr="003146D8" w:rsidRDefault="003146D8" w:rsidP="003146D8">
      <w:pPr>
        <w:rPr>
          <w:rFonts w:cs="Arial"/>
          <w:b/>
          <w:szCs w:val="20"/>
        </w:rPr>
      </w:pPr>
      <w:r w:rsidRPr="003146D8">
        <w:rPr>
          <w:rFonts w:cs="Arial"/>
          <w:szCs w:val="20"/>
        </w:rPr>
        <w:t>Ils tuent les</w:t>
      </w:r>
      <w:r w:rsidRPr="003146D8">
        <w:rPr>
          <w:rFonts w:cs="Arial"/>
          <w:b/>
          <w:szCs w:val="20"/>
        </w:rPr>
        <w:t xml:space="preserve"> grands mâles </w:t>
      </w:r>
      <w:r w:rsidRPr="003146D8">
        <w:rPr>
          <w:rFonts w:cs="Arial"/>
          <w:szCs w:val="20"/>
        </w:rPr>
        <w:t>et ne prélèvent que</w:t>
      </w:r>
      <w:r w:rsidRPr="003146D8">
        <w:rPr>
          <w:rFonts w:cs="Arial"/>
          <w:b/>
          <w:szCs w:val="20"/>
        </w:rPr>
        <w:t xml:space="preserve"> leurs défenses.</w:t>
      </w:r>
    </w:p>
    <w:p w:rsidR="003146D8" w:rsidRPr="003146D8" w:rsidRDefault="003146D8" w:rsidP="003146D8">
      <w:pPr>
        <w:rPr>
          <w:rFonts w:cs="Arial"/>
          <w:b/>
          <w:szCs w:val="20"/>
        </w:rPr>
      </w:pPr>
      <w:r w:rsidRPr="003146D8">
        <w:rPr>
          <w:rFonts w:cs="Arial"/>
          <w:szCs w:val="20"/>
        </w:rPr>
        <w:t>Les trafiquants revendent alors</w:t>
      </w:r>
      <w:r w:rsidRPr="003146D8">
        <w:rPr>
          <w:rFonts w:cs="Arial"/>
          <w:b/>
          <w:szCs w:val="20"/>
        </w:rPr>
        <w:t xml:space="preserve"> l’ivoire </w:t>
      </w:r>
      <w:r w:rsidRPr="003146D8">
        <w:rPr>
          <w:rFonts w:cs="Arial"/>
          <w:szCs w:val="20"/>
        </w:rPr>
        <w:t>de contrebande</w:t>
      </w:r>
      <w:r w:rsidRPr="003146D8">
        <w:rPr>
          <w:rFonts w:cs="Arial"/>
          <w:b/>
          <w:szCs w:val="20"/>
        </w:rPr>
        <w:t xml:space="preserve"> dans certains pays asiatiques. </w:t>
      </w:r>
    </w:p>
    <w:p w:rsidR="003146D8" w:rsidRPr="003146D8" w:rsidRDefault="003146D8" w:rsidP="003146D8">
      <w:pPr>
        <w:rPr>
          <w:rFonts w:cs="Arial"/>
          <w:b/>
          <w:szCs w:val="20"/>
        </w:rPr>
      </w:pPr>
      <w:r w:rsidRPr="003146D8">
        <w:rPr>
          <w:rFonts w:cs="Arial"/>
          <w:b/>
          <w:szCs w:val="20"/>
        </w:rPr>
        <w:t xml:space="preserve">En 20 ans, </w:t>
      </w:r>
      <w:r w:rsidRPr="003146D8">
        <w:rPr>
          <w:rFonts w:cs="Arial"/>
          <w:szCs w:val="20"/>
        </w:rPr>
        <w:t xml:space="preserve">la population a </w:t>
      </w:r>
      <w:r w:rsidRPr="003146D8">
        <w:rPr>
          <w:rFonts w:cs="Arial"/>
          <w:b/>
          <w:szCs w:val="20"/>
        </w:rPr>
        <w:t>ainsi</w:t>
      </w:r>
      <w:r w:rsidRPr="003146D8">
        <w:rPr>
          <w:rFonts w:cs="Arial"/>
          <w:szCs w:val="20"/>
        </w:rPr>
        <w:t xml:space="preserve"> diminué </w:t>
      </w:r>
      <w:r w:rsidRPr="003146D8">
        <w:rPr>
          <w:rFonts w:cs="Arial"/>
          <w:b/>
          <w:szCs w:val="20"/>
        </w:rPr>
        <w:t>dramatiquement.</w:t>
      </w:r>
    </w:p>
    <w:p w:rsidR="003146D8" w:rsidRPr="003146D8" w:rsidRDefault="003146D8" w:rsidP="003146D8">
      <w:pPr>
        <w:rPr>
          <w:rFonts w:cs="Arial"/>
          <w:b/>
          <w:szCs w:val="20"/>
        </w:rPr>
      </w:pPr>
      <w:r w:rsidRPr="003146D8">
        <w:rPr>
          <w:rFonts w:cs="Arial"/>
          <w:szCs w:val="20"/>
        </w:rPr>
        <w:t>Si le massacre continue</w:t>
      </w:r>
      <w:r w:rsidRPr="003146D8">
        <w:rPr>
          <w:rFonts w:cs="Arial"/>
          <w:b/>
          <w:szCs w:val="20"/>
        </w:rPr>
        <w:t xml:space="preserve">, dans un siècle, </w:t>
      </w:r>
      <w:r w:rsidRPr="003146D8">
        <w:rPr>
          <w:rFonts w:cs="Arial"/>
          <w:szCs w:val="20"/>
        </w:rPr>
        <w:t xml:space="preserve">on ne trouvera plus </w:t>
      </w:r>
      <w:r w:rsidRPr="003146D8">
        <w:rPr>
          <w:rFonts w:cs="Arial"/>
          <w:b/>
          <w:szCs w:val="20"/>
        </w:rPr>
        <w:t xml:space="preserve">d’éléphants en Afrique. </w:t>
      </w:r>
    </w:p>
    <w:p w:rsidR="003146D8" w:rsidRDefault="003146D8" w:rsidP="0006125E"/>
    <w:p w:rsidR="003146D8" w:rsidRDefault="003146D8" w:rsidP="0006125E"/>
    <w:p w:rsidR="003146D8" w:rsidRDefault="003146D8" w:rsidP="0006125E"/>
    <w:p w:rsidR="003146D8" w:rsidRDefault="003146D8" w:rsidP="0006125E"/>
    <w:p w:rsidR="003146D8" w:rsidRDefault="003146D8" w:rsidP="0006125E"/>
    <w:p w:rsidR="00025396" w:rsidRPr="0004594F" w:rsidRDefault="007663EC" w:rsidP="003146D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Fais ton portrait chinois, puis celui d’un ou d’une de tes camarades</w:t>
      </w:r>
      <w:r w:rsidR="00856619">
        <w:rPr>
          <w:b/>
        </w:rPr>
        <w:t xml:space="preserve"> de classe</w:t>
      </w:r>
      <w:r>
        <w:rPr>
          <w:b/>
        </w:rPr>
        <w:t>. Se reconnaitra-t-il/elle ?</w:t>
      </w:r>
    </w:p>
    <w:p w:rsidR="001D22E1" w:rsidRDefault="001D22E1" w:rsidP="00025396"/>
    <w:tbl>
      <w:tblPr>
        <w:tblStyle w:val="Grilledutableau"/>
        <w:tblW w:w="10774" w:type="dxa"/>
        <w:tblInd w:w="-743" w:type="dxa"/>
        <w:tblLook w:val="04A0"/>
      </w:tblPr>
      <w:tblGrid>
        <w:gridCol w:w="5529"/>
        <w:gridCol w:w="5245"/>
      </w:tblGrid>
      <w:tr w:rsidR="007663EC" w:rsidTr="007663EC">
        <w:tc>
          <w:tcPr>
            <w:tcW w:w="5529" w:type="dxa"/>
            <w:vAlign w:val="center"/>
          </w:tcPr>
          <w:p w:rsidR="007663EC" w:rsidRDefault="007663EC" w:rsidP="007663EC">
            <w:pPr>
              <w:jc w:val="center"/>
              <w:rPr>
                <w:b/>
                <w:bCs/>
                <w:iCs/>
              </w:rPr>
            </w:pPr>
            <w:r w:rsidRPr="007663EC">
              <w:rPr>
                <w:b/>
                <w:bCs/>
                <w:i/>
                <w:iCs/>
              </w:rPr>
              <w:t>Si j'</w:t>
            </w:r>
            <w:r>
              <w:rPr>
                <w:b/>
                <w:bCs/>
                <w:i/>
                <w:iCs/>
              </w:rPr>
              <w:t>é</w:t>
            </w:r>
            <w:r w:rsidRPr="007663EC">
              <w:rPr>
                <w:b/>
                <w:bCs/>
                <w:i/>
                <w:iCs/>
              </w:rPr>
              <w:t>tais</w:t>
            </w:r>
            <w:r w:rsidRPr="007663EC">
              <w:rPr>
                <w:rFonts w:hint="eastAsia"/>
                <w:b/>
                <w:bCs/>
                <w:i/>
                <w:iCs/>
              </w:rPr>
              <w:t>…</w:t>
            </w:r>
          </w:p>
        </w:tc>
        <w:tc>
          <w:tcPr>
            <w:tcW w:w="5245" w:type="dxa"/>
            <w:vAlign w:val="center"/>
          </w:tcPr>
          <w:p w:rsidR="007663EC" w:rsidRDefault="007663EC" w:rsidP="007663EC">
            <w:pPr>
              <w:spacing w:after="200"/>
              <w:jc w:val="center"/>
              <w:rPr>
                <w:b/>
                <w:bCs/>
                <w:iCs/>
              </w:rPr>
            </w:pPr>
            <w:r w:rsidRPr="007663EC">
              <w:rPr>
                <w:b/>
                <w:bCs/>
                <w:i/>
                <w:iCs/>
              </w:rPr>
              <w:t xml:space="preserve">Si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663EC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>’é</w:t>
            </w:r>
            <w:r w:rsidRPr="007663EC">
              <w:rPr>
                <w:b/>
                <w:bCs/>
                <w:i/>
                <w:iCs/>
              </w:rPr>
              <w:t>tait</w:t>
            </w:r>
            <w:r w:rsidRPr="007663EC">
              <w:rPr>
                <w:rFonts w:hint="eastAsia"/>
                <w:b/>
                <w:bCs/>
                <w:i/>
                <w:iCs/>
              </w:rPr>
              <w:t>…</w:t>
            </w:r>
          </w:p>
        </w:tc>
      </w:tr>
      <w:tr w:rsidR="007663EC" w:rsidTr="007663EC">
        <w:trPr>
          <w:trHeight w:val="5523"/>
        </w:trPr>
        <w:tc>
          <w:tcPr>
            <w:tcW w:w="5529" w:type="dxa"/>
          </w:tcPr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 xml:space="preserve">Si j'étais un objet, je serais… 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saison, je serais...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plat,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animal, je serais...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chanson,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couleur,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roman,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légende,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personnage de fiction,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film,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dessin animé,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arme,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endroit,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devise,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j’étais un oiseau,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j’étais une musique,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élément,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végétal,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fruit,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bruit,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climat,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loisir,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planète,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 vêtement, je serais…</w:t>
            </w:r>
          </w:p>
          <w:p w:rsidR="007663EC" w:rsidRPr="007663EC" w:rsidRDefault="007663EC" w:rsidP="007663EC">
            <w:pPr>
              <w:spacing w:after="200"/>
              <w:rPr>
                <w:sz w:val="20"/>
              </w:rPr>
            </w:pPr>
            <w:r w:rsidRPr="007663EC">
              <w:rPr>
                <w:sz w:val="20"/>
              </w:rPr>
              <w:t>Si j'étais une pièce, je serais…</w:t>
            </w:r>
          </w:p>
          <w:p w:rsidR="007663EC" w:rsidRPr="007663EC" w:rsidRDefault="007663EC" w:rsidP="003146D8">
            <w:pPr>
              <w:spacing w:after="200"/>
              <w:rPr>
                <w:b/>
                <w:bCs/>
                <w:iCs/>
                <w:sz w:val="20"/>
              </w:rPr>
            </w:pPr>
            <w:r w:rsidRPr="007663EC">
              <w:rPr>
                <w:sz w:val="20"/>
              </w:rPr>
              <w:t>Si j'étais un véhicule, je serais…</w:t>
            </w:r>
          </w:p>
        </w:tc>
        <w:tc>
          <w:tcPr>
            <w:tcW w:w="5245" w:type="dxa"/>
          </w:tcPr>
          <w:p w:rsidR="007663EC" w:rsidRPr="007663EC" w:rsidRDefault="007663EC" w:rsidP="007663EC">
            <w:pPr>
              <w:rPr>
                <w:b/>
                <w:bCs/>
                <w:iCs/>
                <w:sz w:val="20"/>
              </w:rPr>
            </w:pPr>
            <w:r w:rsidRPr="007663EC">
              <w:rPr>
                <w:sz w:val="20"/>
              </w:rPr>
              <w:t>Si c'était un objet, ce serait…</w:t>
            </w:r>
          </w:p>
        </w:tc>
      </w:tr>
    </w:tbl>
    <w:p w:rsidR="007663EC" w:rsidRDefault="007663EC" w:rsidP="007663EC">
      <w:pPr>
        <w:rPr>
          <w:b/>
          <w:bCs/>
          <w:iCs/>
        </w:rPr>
      </w:pPr>
    </w:p>
    <w:p w:rsidR="00CD1DE6" w:rsidRPr="007663EC" w:rsidRDefault="00CD1DE6" w:rsidP="007663EC">
      <w:pPr>
        <w:rPr>
          <w:b/>
          <w:bCs/>
          <w:iCs/>
        </w:rPr>
      </w:pPr>
    </w:p>
    <w:p w:rsidR="007663EC" w:rsidRDefault="007663EC" w:rsidP="00025396"/>
    <w:p w:rsidR="007663EC" w:rsidRDefault="007663EC" w:rsidP="00025396"/>
    <w:p w:rsidR="00B75282" w:rsidRDefault="00B75282" w:rsidP="00480134">
      <w:pPr>
        <w:spacing w:line="276" w:lineRule="auto"/>
        <w:ind w:left="360"/>
      </w:pPr>
    </w:p>
    <w:p w:rsidR="00B75282" w:rsidRPr="0004594F" w:rsidRDefault="00B75282" w:rsidP="0004594F">
      <w:pPr>
        <w:spacing w:line="276" w:lineRule="auto"/>
        <w:jc w:val="center"/>
        <w:rPr>
          <w:sz w:val="28"/>
          <w:u w:val="single"/>
        </w:rPr>
      </w:pPr>
      <w:r w:rsidRPr="0004594F">
        <w:rPr>
          <w:sz w:val="28"/>
          <w:u w:val="single"/>
        </w:rPr>
        <w:lastRenderedPageBreak/>
        <w:t>MATHEMATIQUES</w:t>
      </w:r>
    </w:p>
    <w:p w:rsidR="00B75282" w:rsidRPr="0004594F" w:rsidRDefault="004F6CDD" w:rsidP="00B75282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Ecris les nombres suivants sous la forme d’un nombre décimal, puis d’une fraction décimale</w:t>
      </w:r>
      <w:r w:rsidR="00B75282" w:rsidRPr="0004594F">
        <w:rPr>
          <w:b/>
        </w:rPr>
        <w:t> :</w:t>
      </w:r>
    </w:p>
    <w:p w:rsidR="004F6CDD" w:rsidRDefault="004F6CDD" w:rsidP="00B75282">
      <w:pPr>
        <w:spacing w:line="276" w:lineRule="auto"/>
      </w:pPr>
      <w:r>
        <w:t>4 unités et 12 centièmes =</w:t>
      </w:r>
    </w:p>
    <w:p w:rsidR="004F6CDD" w:rsidRDefault="004F6CDD" w:rsidP="00B75282">
      <w:pPr>
        <w:spacing w:line="276" w:lineRule="auto"/>
      </w:pPr>
      <w:r>
        <w:t xml:space="preserve">23 dixièmes et cinq centièmes = </w:t>
      </w:r>
    </w:p>
    <w:p w:rsidR="004F6CDD" w:rsidRDefault="004F6CDD" w:rsidP="00B75282">
      <w:pPr>
        <w:spacing w:line="276" w:lineRule="auto"/>
      </w:pPr>
      <w:r>
        <w:t xml:space="preserve">8 unités et 6 centièmes = </w:t>
      </w:r>
    </w:p>
    <w:p w:rsidR="004F6CDD" w:rsidRDefault="004F6CDD" w:rsidP="00B75282">
      <w:pPr>
        <w:spacing w:line="276" w:lineRule="auto"/>
      </w:pPr>
      <w:r>
        <w:t xml:space="preserve">87 centièmes = </w:t>
      </w:r>
    </w:p>
    <w:p w:rsidR="004F6CDD" w:rsidRDefault="004F6CDD" w:rsidP="00B75282">
      <w:pPr>
        <w:spacing w:line="276" w:lineRule="auto"/>
      </w:pPr>
      <w:r>
        <w:t>34 dixièmes 2 centièmes =</w:t>
      </w:r>
    </w:p>
    <w:p w:rsidR="004F6CDD" w:rsidRDefault="004F6CDD" w:rsidP="00B75282">
      <w:pPr>
        <w:spacing w:line="276" w:lineRule="auto"/>
      </w:pPr>
      <w:r>
        <w:t>5 unités trois dixièmes et 7 centièmes =</w:t>
      </w:r>
    </w:p>
    <w:p w:rsidR="004F6CDD" w:rsidRDefault="004F6CDD" w:rsidP="00B75282">
      <w:pPr>
        <w:spacing w:line="276" w:lineRule="auto"/>
      </w:pPr>
      <w:r>
        <w:t xml:space="preserve">401 centièmes et 9 dixièmes = </w:t>
      </w:r>
    </w:p>
    <w:p w:rsidR="00B75282" w:rsidRDefault="004F6CDD" w:rsidP="00B75282">
      <w:pPr>
        <w:spacing w:line="276" w:lineRule="auto"/>
      </w:pPr>
      <w:r>
        <w:t xml:space="preserve">8 centièmes et deux dixièmes = </w:t>
      </w:r>
    </w:p>
    <w:p w:rsidR="00CD1DE6" w:rsidRDefault="00CD1DE6" w:rsidP="00B75282">
      <w:pPr>
        <w:spacing w:line="276" w:lineRule="auto"/>
      </w:pPr>
    </w:p>
    <w:p w:rsidR="00B75282" w:rsidRPr="0004594F" w:rsidRDefault="004F6CDD" w:rsidP="00B75282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Pose et calcule les opérations suivantes : </w:t>
      </w:r>
    </w:p>
    <w:p w:rsidR="00B75282" w:rsidRDefault="004F6CDD" w:rsidP="00B75282">
      <w:pPr>
        <w:spacing w:line="276" w:lineRule="auto"/>
      </w:pPr>
      <w:r>
        <w:t xml:space="preserve">745 x 36 = </w:t>
      </w:r>
      <w:r>
        <w:tab/>
      </w:r>
      <w:r>
        <w:tab/>
      </w:r>
      <w:r>
        <w:tab/>
        <w:t xml:space="preserve">14 048 – 7 653 = </w:t>
      </w:r>
      <w:r>
        <w:tab/>
      </w:r>
      <w:r>
        <w:tab/>
      </w:r>
      <w:r>
        <w:tab/>
        <w:t>791 258 : 25</w:t>
      </w:r>
    </w:p>
    <w:p w:rsidR="007000DA" w:rsidRDefault="007000DA" w:rsidP="00B75282">
      <w:pPr>
        <w:spacing w:line="276" w:lineRule="auto"/>
      </w:pPr>
    </w:p>
    <w:p w:rsidR="007000DA" w:rsidRPr="0004594F" w:rsidRDefault="0073042E" w:rsidP="007000DA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 w:rsidRPr="0004594F">
        <w:rPr>
          <w:b/>
        </w:rPr>
        <w:t>Résous les problèmes</w:t>
      </w:r>
      <w:r w:rsidR="00856619">
        <w:rPr>
          <w:b/>
        </w:rPr>
        <w:t xml:space="preserve"> de recherche</w:t>
      </w:r>
      <w:r w:rsidRPr="0004594F">
        <w:rPr>
          <w:b/>
        </w:rPr>
        <w:t xml:space="preserve"> suivants. </w:t>
      </w:r>
      <w:r w:rsidR="00856619">
        <w:rPr>
          <w:b/>
        </w:rPr>
        <w:t>N’hésite pas à faire un schéma, un dessin pour représenter le problème et expliquer comment tu as trouvé la solution !</w:t>
      </w:r>
    </w:p>
    <w:p w:rsidR="007000DA" w:rsidRDefault="007000DA" w:rsidP="007000DA">
      <w:pPr>
        <w:spacing w:line="276" w:lineRule="auto"/>
      </w:pPr>
    </w:p>
    <w:p w:rsidR="00E7011A" w:rsidRPr="00E7011A" w:rsidRDefault="007000DA" w:rsidP="00E7011A">
      <w:r w:rsidRPr="0004594F">
        <w:rPr>
          <w:b/>
          <w:u w:val="single"/>
        </w:rPr>
        <w:t>Premier problème :</w:t>
      </w:r>
      <w:r>
        <w:t xml:space="preserve">  </w:t>
      </w:r>
      <w:r w:rsidR="00E7011A" w:rsidRPr="00E7011A">
        <w:t>Anne et Michel possèdent chacun des chèvres.</w:t>
      </w:r>
      <w:r w:rsidR="00CD1DE6">
        <w:t xml:space="preserve"> </w:t>
      </w:r>
      <w:r w:rsidR="00E7011A" w:rsidRPr="00E7011A">
        <w:t>Michel dit à Anne: « Si tu me donnais une de tes chèvres j'en aurais le double du nombre qui te resterait. »</w:t>
      </w:r>
      <w:r w:rsidR="00CD1DE6">
        <w:t xml:space="preserve"> </w:t>
      </w:r>
      <w:r w:rsidR="00E7011A" w:rsidRPr="00E7011A">
        <w:t>Anne lui répond : « Si toi tu me donnais une de tes chèvres, nous en aurions tous les deux le même nombre. »</w:t>
      </w:r>
    </w:p>
    <w:p w:rsidR="0073042E" w:rsidRPr="00E7011A" w:rsidRDefault="00E7011A" w:rsidP="00E7011A">
      <w:pPr>
        <w:spacing w:line="276" w:lineRule="auto"/>
        <w:rPr>
          <w:i/>
        </w:rPr>
      </w:pPr>
      <w:r w:rsidRPr="00E7011A">
        <w:rPr>
          <w:i/>
        </w:rPr>
        <w:t>Combien de chèvres ont Anne et Michel ?</w:t>
      </w:r>
    </w:p>
    <w:p w:rsidR="00856619" w:rsidRDefault="0073042E" w:rsidP="00856619">
      <w:pPr>
        <w:spacing w:line="276" w:lineRule="auto"/>
        <w:rPr>
          <w:bCs/>
        </w:rPr>
      </w:pPr>
      <w:r w:rsidRPr="0004594F">
        <w:rPr>
          <w:b/>
          <w:u w:val="single"/>
        </w:rPr>
        <w:t>Second problème :</w:t>
      </w:r>
      <w:r>
        <w:t xml:space="preserve"> </w:t>
      </w:r>
      <w:r w:rsidR="00856619" w:rsidRPr="000E2B18">
        <w:rPr>
          <w:bCs/>
        </w:rPr>
        <w:t>J’ai 32 pièces de monnaie ;</w:t>
      </w:r>
      <w:r w:rsidR="00856619">
        <w:rPr>
          <w:bCs/>
        </w:rPr>
        <w:t xml:space="preserve"> j</w:t>
      </w:r>
      <w:r w:rsidR="00856619" w:rsidRPr="000E2B18">
        <w:rPr>
          <w:bCs/>
        </w:rPr>
        <w:t>e n’ai que des pièces de 2€ et des billets de 5€ . Avec ces 32 pièces et</w:t>
      </w:r>
      <w:r w:rsidR="00856619">
        <w:rPr>
          <w:bCs/>
        </w:rPr>
        <w:t xml:space="preserve"> </w:t>
      </w:r>
      <w:r w:rsidR="00856619" w:rsidRPr="000E2B18">
        <w:rPr>
          <w:bCs/>
        </w:rPr>
        <w:t xml:space="preserve">billets, j’ai 97€. </w:t>
      </w:r>
    </w:p>
    <w:p w:rsidR="00856619" w:rsidRPr="000E2B18" w:rsidRDefault="00856619" w:rsidP="00856619">
      <w:pPr>
        <w:spacing w:line="276" w:lineRule="auto"/>
        <w:rPr>
          <w:i/>
        </w:rPr>
      </w:pPr>
      <w:r w:rsidRPr="000E2B18">
        <w:rPr>
          <w:bCs/>
          <w:i/>
        </w:rPr>
        <w:t>Combien y a-t-il de pièces et de billets dans ma tirelire?</w:t>
      </w:r>
    </w:p>
    <w:p w:rsidR="0004594F" w:rsidRDefault="0004594F" w:rsidP="007000DA">
      <w:pPr>
        <w:spacing w:line="276" w:lineRule="auto"/>
      </w:pPr>
    </w:p>
    <w:p w:rsidR="0073042E" w:rsidRDefault="0073042E" w:rsidP="0004594F">
      <w:pPr>
        <w:spacing w:line="276" w:lineRule="auto"/>
        <w:jc w:val="center"/>
        <w:rPr>
          <w:sz w:val="28"/>
          <w:u w:val="single"/>
        </w:rPr>
      </w:pPr>
      <w:r w:rsidRPr="0004594F">
        <w:rPr>
          <w:sz w:val="28"/>
          <w:u w:val="single"/>
        </w:rPr>
        <w:t xml:space="preserve">PERMIS </w:t>
      </w:r>
      <w:r w:rsidR="00D42990">
        <w:rPr>
          <w:sz w:val="28"/>
          <w:u w:val="single"/>
        </w:rPr>
        <w:t>CYCLISTE</w:t>
      </w:r>
    </w:p>
    <w:p w:rsidR="00154C62" w:rsidRDefault="00154C62" w:rsidP="00154C62">
      <w:pPr>
        <w:spacing w:line="276" w:lineRule="auto"/>
      </w:pPr>
      <w:r>
        <w:t xml:space="preserve">Tu vas également bientôt passer le code du permis cycliste. Pour t’y préparer : </w:t>
      </w:r>
    </w:p>
    <w:p w:rsidR="00154C62" w:rsidRDefault="00154C62" w:rsidP="00CD1DE6">
      <w:pPr>
        <w:pStyle w:val="Paragraphedeliste"/>
        <w:numPr>
          <w:ilvl w:val="0"/>
          <w:numId w:val="5"/>
        </w:numPr>
        <w:spacing w:line="276" w:lineRule="auto"/>
        <w:ind w:left="0" w:firstLine="0"/>
      </w:pPr>
      <w:r>
        <w:t>Prends bien connaissance du document « </w:t>
      </w:r>
      <w:proofErr w:type="spellStart"/>
      <w:r>
        <w:t>aper_cahier</w:t>
      </w:r>
      <w:proofErr w:type="spellEnd"/>
      <w:r>
        <w:t> »</w:t>
      </w:r>
    </w:p>
    <w:p w:rsidR="00154C62" w:rsidRDefault="00CD1DE6" w:rsidP="00CD1DE6">
      <w:pPr>
        <w:pStyle w:val="Paragraphedeliste"/>
        <w:numPr>
          <w:ilvl w:val="0"/>
          <w:numId w:val="5"/>
        </w:numPr>
        <w:spacing w:line="276" w:lineRule="auto"/>
        <w:ind w:left="0" w:firstLine="0"/>
      </w:pPr>
      <w:r>
        <w:t>Si tu peux les imprimer, fais les activités des documents « </w:t>
      </w:r>
      <w:proofErr w:type="spellStart"/>
      <w:r>
        <w:t>aper</w:t>
      </w:r>
      <w:proofErr w:type="spellEnd"/>
      <w:r>
        <w:t>-cahier » et « exercices permis cycliste » (tu peux aussi colorier les dessins de cette feuille d’exercices !)</w:t>
      </w:r>
    </w:p>
    <w:p w:rsidR="00CD1DE6" w:rsidRDefault="00CD1DE6" w:rsidP="00CD1DE6">
      <w:pPr>
        <w:pStyle w:val="Paragraphedeliste"/>
        <w:numPr>
          <w:ilvl w:val="0"/>
          <w:numId w:val="5"/>
        </w:numPr>
        <w:spacing w:line="276" w:lineRule="auto"/>
        <w:ind w:left="0" w:firstLine="0"/>
      </w:pPr>
      <w:r>
        <w:t xml:space="preserve">Sur Internet, entraînes-toi au code pour tester tes connaissances sur les panneaux de circulation routière, et réviser ce qui est nécessaire : </w:t>
      </w:r>
      <w:hyperlink r:id="rId5" w:history="1">
        <w:r w:rsidRPr="001957AA">
          <w:rPr>
            <w:rStyle w:val="Lienhypertexte"/>
          </w:rPr>
          <w:t>https://www.zerotracas.mma/code-de-la-route-les-panneaux-routiers.html</w:t>
        </w:r>
      </w:hyperlink>
      <w:r>
        <w:t xml:space="preserve"> </w:t>
      </w:r>
    </w:p>
    <w:p w:rsidR="00CD1DE6" w:rsidRDefault="00CD1DE6" w:rsidP="00CD1DE6">
      <w:pPr>
        <w:pStyle w:val="Paragraphedeliste"/>
        <w:spacing w:line="276" w:lineRule="auto"/>
      </w:pPr>
    </w:p>
    <w:p w:rsidR="00CD1DE6" w:rsidRPr="00CD1DE6" w:rsidRDefault="00CD1DE6" w:rsidP="00CD1DE6">
      <w:pPr>
        <w:pStyle w:val="Paragraphedeliste"/>
        <w:spacing w:line="276" w:lineRule="auto"/>
        <w:ind w:left="2832"/>
        <w:rPr>
          <w:rFonts w:ascii="Mistral" w:hAnsi="Mistral"/>
          <w:b/>
          <w:color w:val="00B050"/>
          <w:sz w:val="24"/>
        </w:rPr>
      </w:pPr>
      <w:r w:rsidRPr="00CD1DE6">
        <w:rPr>
          <w:rFonts w:ascii="Mistral" w:hAnsi="Mistral"/>
          <w:b/>
          <w:color w:val="00B050"/>
          <w:sz w:val="24"/>
        </w:rPr>
        <w:t>BON WEEK-END !</w:t>
      </w:r>
    </w:p>
    <w:sectPr w:rsidR="00CD1DE6" w:rsidRPr="00CD1DE6" w:rsidSect="00CD1DE6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1A1"/>
    <w:multiLevelType w:val="hybridMultilevel"/>
    <w:tmpl w:val="574EC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A7D"/>
    <w:multiLevelType w:val="hybridMultilevel"/>
    <w:tmpl w:val="80747D5C"/>
    <w:lvl w:ilvl="0" w:tplc="BB844B34">
      <w:start w:val="7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0C91"/>
    <w:multiLevelType w:val="hybridMultilevel"/>
    <w:tmpl w:val="574EC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E59"/>
    <w:multiLevelType w:val="hybridMultilevel"/>
    <w:tmpl w:val="8E1E7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197"/>
    <w:multiLevelType w:val="hybridMultilevel"/>
    <w:tmpl w:val="29A62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25E"/>
    <w:rsid w:val="00025396"/>
    <w:rsid w:val="0004594F"/>
    <w:rsid w:val="0006125E"/>
    <w:rsid w:val="000A1F85"/>
    <w:rsid w:val="00154C62"/>
    <w:rsid w:val="001D22E1"/>
    <w:rsid w:val="002B4345"/>
    <w:rsid w:val="003146D8"/>
    <w:rsid w:val="00480134"/>
    <w:rsid w:val="004F6CDD"/>
    <w:rsid w:val="005E7C83"/>
    <w:rsid w:val="00664D9D"/>
    <w:rsid w:val="007000DA"/>
    <w:rsid w:val="0073042E"/>
    <w:rsid w:val="007663EC"/>
    <w:rsid w:val="00856619"/>
    <w:rsid w:val="00B17C96"/>
    <w:rsid w:val="00B43409"/>
    <w:rsid w:val="00B75282"/>
    <w:rsid w:val="00CD1DE6"/>
    <w:rsid w:val="00D42990"/>
    <w:rsid w:val="00D87868"/>
    <w:rsid w:val="00E7011A"/>
    <w:rsid w:val="00E7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0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2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042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663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rotracas.mma/code-de-la-route-les-panneaux-routi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Danyo</dc:creator>
  <cp:keywords/>
  <dc:description/>
  <cp:lastModifiedBy>Danyo</cp:lastModifiedBy>
  <cp:revision>6</cp:revision>
  <dcterms:created xsi:type="dcterms:W3CDTF">2021-04-22T14:32:00Z</dcterms:created>
  <dcterms:modified xsi:type="dcterms:W3CDTF">2021-04-23T03:45:00Z</dcterms:modified>
</cp:coreProperties>
</file>