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F794" w14:textId="756100D3" w:rsidR="009629F3" w:rsidRPr="009629F3" w:rsidRDefault="009629F3" w:rsidP="0096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FR"/>
        </w:rPr>
      </w:pPr>
      <w:r w:rsidRPr="009629F3">
        <w:rPr>
          <w:sz w:val="28"/>
          <w:szCs w:val="28"/>
          <w:lang w:val="fr-FR"/>
        </w:rPr>
        <w:t xml:space="preserve">Français </w:t>
      </w:r>
      <w:r>
        <w:rPr>
          <w:sz w:val="28"/>
          <w:szCs w:val="28"/>
          <w:lang w:val="fr-FR"/>
        </w:rPr>
        <w:t xml:space="preserve"> </w:t>
      </w:r>
      <w:r w:rsidRPr="009629F3">
        <w:rPr>
          <w:sz w:val="28"/>
          <w:szCs w:val="28"/>
          <w:lang w:val="fr-FR"/>
        </w:rPr>
        <w:t>CM2</w:t>
      </w:r>
    </w:p>
    <w:p w14:paraId="38685BCE" w14:textId="6B91AE34" w:rsidR="000761BB" w:rsidRDefault="000761BB" w:rsidP="000761BB">
      <w:pPr>
        <w:rPr>
          <w:sz w:val="28"/>
          <w:szCs w:val="28"/>
          <w:u w:val="single"/>
          <w:lang w:val="fr-FR"/>
        </w:rPr>
      </w:pPr>
      <w:r w:rsidRPr="009629F3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7555C7" wp14:editId="2D552083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247650</wp:posOffset>
                </wp:positionV>
                <wp:extent cx="193357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6988" id="Rectangle 3" o:spid="_x0000_s1026" style="position:absolute;margin-left:187.5pt;margin-top:19.5pt;width:152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" fillcolor="white [3201]" strokecolor="#ed7d31 [3205]" strokeweight="1pt"/>
            </w:pict>
          </mc:Fallback>
        </mc:AlternateContent>
      </w:r>
      <w:r w:rsidRPr="009629F3">
        <w:rPr>
          <w:sz w:val="28"/>
          <w:szCs w:val="28"/>
          <w:highlight w:val="green"/>
          <w:u w:val="single"/>
          <w:lang w:val="fr-FR"/>
        </w:rPr>
        <w:t>Leçon de vocabulaire</w:t>
      </w:r>
    </w:p>
    <w:p w14:paraId="1696BEB0" w14:textId="561031E9" w:rsidR="000761BB" w:rsidRDefault="000761BB" w:rsidP="000761BB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 xml:space="preserve">Les </w:t>
      </w:r>
      <w:r w:rsidR="009629F3">
        <w:rPr>
          <w:color w:val="FF0000"/>
          <w:sz w:val="32"/>
          <w:szCs w:val="32"/>
          <w:lang w:val="fr-FR"/>
        </w:rPr>
        <w:t>hom</w:t>
      </w:r>
      <w:r>
        <w:rPr>
          <w:color w:val="FF0000"/>
          <w:sz w:val="32"/>
          <w:szCs w:val="32"/>
          <w:lang w:val="fr-FR"/>
        </w:rPr>
        <w:t>onymes</w:t>
      </w:r>
    </w:p>
    <w:p w14:paraId="301E190A" w14:textId="77777777" w:rsidR="000761BB" w:rsidRPr="009629F3" w:rsidRDefault="000761BB" w:rsidP="000761BB">
      <w:pPr>
        <w:rPr>
          <w:b/>
          <w:bCs/>
          <w:color w:val="00B050"/>
          <w:sz w:val="28"/>
          <w:szCs w:val="28"/>
          <w:u w:val="single"/>
          <w:lang w:val="fr-FR"/>
        </w:rPr>
      </w:pPr>
      <w:r w:rsidRPr="009629F3">
        <w:rPr>
          <w:b/>
          <w:bCs/>
          <w:color w:val="00B050"/>
          <w:sz w:val="28"/>
          <w:szCs w:val="28"/>
          <w:u w:val="single"/>
          <w:lang w:val="fr-FR"/>
        </w:rPr>
        <w:t>Découverte et manipulation</w:t>
      </w:r>
    </w:p>
    <w:p w14:paraId="0DB369D4" w14:textId="520BF9C2" w:rsidR="000761BB" w:rsidRDefault="000761BB" w:rsidP="000761BB">
      <w:pPr>
        <w:rPr>
          <w:lang w:val="fr-FR"/>
        </w:rPr>
      </w:pPr>
      <w:r>
        <w:rPr>
          <w:b/>
          <w:bCs/>
          <w:u w:val="single"/>
          <w:lang w:val="fr-FR"/>
        </w:rPr>
        <w:t>Lis l</w:t>
      </w:r>
      <w:r w:rsidR="00FE6983">
        <w:rPr>
          <w:b/>
          <w:bCs/>
          <w:u w:val="single"/>
          <w:lang w:val="fr-FR"/>
        </w:rPr>
        <w:t>a poésie</w:t>
      </w:r>
      <w:r>
        <w:rPr>
          <w:b/>
          <w:bCs/>
          <w:u w:val="single"/>
          <w:lang w:val="fr-FR"/>
        </w:rPr>
        <w:t xml:space="preserve"> puis réponds aux questions</w:t>
      </w:r>
      <w:r>
        <w:rPr>
          <w:lang w:val="fr-FR"/>
        </w:rPr>
        <w:t> : ( dans le cahier de brouillon)</w:t>
      </w:r>
    </w:p>
    <w:p w14:paraId="36EFB1A6" w14:textId="324686E4" w:rsidR="000761BB" w:rsidRPr="00FE6983" w:rsidRDefault="000761BB" w:rsidP="000761BB">
      <w:pPr>
        <w:spacing w:line="360" w:lineRule="auto"/>
        <w:jc w:val="both"/>
        <w:rPr>
          <w:b/>
          <w:bCs/>
          <w:lang w:val="fr-FR"/>
        </w:rPr>
      </w:pPr>
      <w:r w:rsidRPr="00FE6983">
        <w:rPr>
          <w:b/>
          <w:bCs/>
          <w:lang w:val="fr-FR"/>
        </w:rPr>
        <w:t>HOMONYMES</w:t>
      </w:r>
      <w:r w:rsidRPr="00FE6983">
        <w:rPr>
          <w:b/>
          <w:bCs/>
          <w:lang w:val="fr-FR"/>
        </w:rPr>
        <w:t xml:space="preserve"> </w:t>
      </w:r>
    </w:p>
    <w:p w14:paraId="56B19B97" w14:textId="42A57F52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 xml:space="preserve">Il y a le </w:t>
      </w:r>
      <w:r w:rsidRPr="00FE6983">
        <w:rPr>
          <w:color w:val="FF0000"/>
          <w:sz w:val="24"/>
          <w:szCs w:val="24"/>
          <w:lang w:val="fr-FR"/>
        </w:rPr>
        <w:t>vert</w:t>
      </w:r>
      <w:r w:rsidRPr="00FE6983">
        <w:rPr>
          <w:sz w:val="24"/>
          <w:szCs w:val="24"/>
          <w:lang w:val="fr-FR"/>
        </w:rPr>
        <w:t xml:space="preserve"> du cerfeuil</w:t>
      </w:r>
    </w:p>
    <w:p w14:paraId="5F299F55" w14:textId="621240EF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Et il y a le ver de terre.</w:t>
      </w:r>
    </w:p>
    <w:p w14:paraId="7151E9FC" w14:textId="33959920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Il y a l’endroit et l’envers,</w:t>
      </w:r>
    </w:p>
    <w:p w14:paraId="0D202603" w14:textId="4293BC3B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L’amoureux q</w:t>
      </w:r>
      <w:r w:rsidR="00FE6983">
        <w:rPr>
          <w:sz w:val="24"/>
          <w:szCs w:val="24"/>
          <w:lang w:val="fr-FR"/>
        </w:rPr>
        <w:t>u</w:t>
      </w:r>
      <w:r w:rsidRPr="00FE6983">
        <w:rPr>
          <w:sz w:val="24"/>
          <w:szCs w:val="24"/>
          <w:lang w:val="fr-FR"/>
        </w:rPr>
        <w:t>i écris en vers,</w:t>
      </w:r>
    </w:p>
    <w:p w14:paraId="6090F524" w14:textId="124719D0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Le verre d’</w:t>
      </w:r>
      <w:r w:rsidRPr="00FE6983">
        <w:rPr>
          <w:color w:val="00B050"/>
          <w:sz w:val="24"/>
          <w:szCs w:val="24"/>
          <w:lang w:val="fr-FR"/>
        </w:rPr>
        <w:t>eau</w:t>
      </w:r>
      <w:r w:rsidRPr="00FE6983">
        <w:rPr>
          <w:sz w:val="24"/>
          <w:szCs w:val="24"/>
          <w:lang w:val="fr-FR"/>
        </w:rPr>
        <w:t xml:space="preserve"> plein de lumière,</w:t>
      </w:r>
    </w:p>
    <w:p w14:paraId="4CB5FED4" w14:textId="4DB50B17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>La fine pantoufle de vair</w:t>
      </w:r>
    </w:p>
    <w:p w14:paraId="7637282C" w14:textId="77777777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 xml:space="preserve">Et il y a </w:t>
      </w:r>
      <w:r w:rsidRPr="00FE6983">
        <w:rPr>
          <w:color w:val="0070C0"/>
          <w:sz w:val="24"/>
          <w:szCs w:val="24"/>
          <w:lang w:val="fr-FR"/>
        </w:rPr>
        <w:t>moi</w:t>
      </w:r>
      <w:r w:rsidRPr="00FE6983">
        <w:rPr>
          <w:sz w:val="24"/>
          <w:szCs w:val="24"/>
          <w:lang w:val="fr-FR"/>
        </w:rPr>
        <w:t xml:space="preserve">, tête en l’air, </w:t>
      </w:r>
    </w:p>
    <w:p w14:paraId="3577432E" w14:textId="67DD9694" w:rsidR="000761BB" w:rsidRPr="00FE6983" w:rsidRDefault="000761BB" w:rsidP="00FE6983">
      <w:pPr>
        <w:spacing w:after="0" w:line="276" w:lineRule="auto"/>
        <w:jc w:val="both"/>
        <w:rPr>
          <w:sz w:val="24"/>
          <w:szCs w:val="24"/>
          <w:lang w:val="fr-FR"/>
        </w:rPr>
      </w:pPr>
      <w:r w:rsidRPr="00FE6983">
        <w:rPr>
          <w:sz w:val="24"/>
          <w:szCs w:val="24"/>
          <w:lang w:val="fr-FR"/>
        </w:rPr>
        <w:t xml:space="preserve">Qui  dit toujours tout de travers. </w:t>
      </w:r>
    </w:p>
    <w:p w14:paraId="247EF9A9" w14:textId="0FD887E9" w:rsidR="000761BB" w:rsidRDefault="00FE6983" w:rsidP="000761BB">
      <w:pPr>
        <w:spacing w:after="0"/>
        <w:ind w:left="3600" w:firstLine="720"/>
        <w:rPr>
          <w:lang w:val="fr-FR"/>
        </w:rPr>
      </w:pPr>
      <w:r>
        <w:rPr>
          <w:lang w:val="fr-FR"/>
        </w:rPr>
        <w:t>Maurice Carême</w:t>
      </w:r>
      <w:r w:rsidR="000761BB">
        <w:rPr>
          <w:lang w:val="fr-FR"/>
        </w:rPr>
        <w:t xml:space="preserve">, </w:t>
      </w:r>
      <w:r>
        <w:rPr>
          <w:lang w:val="fr-FR"/>
        </w:rPr>
        <w:t>« Homonymes </w:t>
      </w:r>
      <w:r w:rsidRPr="00FE6983">
        <w:rPr>
          <w:i/>
          <w:iCs/>
          <w:lang w:val="fr-FR"/>
        </w:rPr>
        <w:t>»</w:t>
      </w:r>
      <w:r w:rsidR="000761BB" w:rsidRPr="00FE6983">
        <w:rPr>
          <w:i/>
          <w:iCs/>
          <w:lang w:val="fr-FR"/>
        </w:rPr>
        <w:t xml:space="preserve">, </w:t>
      </w:r>
      <w:r w:rsidRPr="00FE6983">
        <w:rPr>
          <w:i/>
          <w:iCs/>
          <w:lang w:val="fr-FR"/>
        </w:rPr>
        <w:t>Le Mât de Cocagne</w:t>
      </w:r>
      <w:r>
        <w:rPr>
          <w:lang w:val="fr-FR"/>
        </w:rPr>
        <w:t>,</w:t>
      </w:r>
    </w:p>
    <w:p w14:paraId="363C7F65" w14:textId="03D6A916" w:rsidR="000761BB" w:rsidRDefault="000761BB" w:rsidP="00FE6983">
      <w:pPr>
        <w:spacing w:after="0"/>
        <w:ind w:left="4320"/>
        <w:rPr>
          <w:lang w:val="fr-FR"/>
        </w:rPr>
      </w:pPr>
      <w:r>
        <w:rPr>
          <w:lang w:val="fr-FR"/>
        </w:rPr>
        <w:t>©</w:t>
      </w:r>
      <w:r w:rsidR="00FE6983">
        <w:rPr>
          <w:lang w:val="fr-FR"/>
        </w:rPr>
        <w:t>Fondations Maurice Carême, tous droits réservés</w:t>
      </w:r>
      <w:r>
        <w:rPr>
          <w:lang w:val="fr-FR"/>
        </w:rPr>
        <w:t>.</w:t>
      </w:r>
    </w:p>
    <w:p w14:paraId="49F0059B" w14:textId="77777777" w:rsidR="000761BB" w:rsidRDefault="000761BB" w:rsidP="000761BB">
      <w:pPr>
        <w:spacing w:after="0"/>
        <w:ind w:left="2160" w:firstLine="720"/>
        <w:rPr>
          <w:lang w:val="fr-FR"/>
        </w:rPr>
      </w:pPr>
    </w:p>
    <w:p w14:paraId="1813E2D4" w14:textId="77777777" w:rsidR="000761BB" w:rsidRDefault="000761BB" w:rsidP="000761BB">
      <w:pPr>
        <w:spacing w:after="0"/>
        <w:ind w:left="2160" w:firstLine="720"/>
        <w:rPr>
          <w:lang w:val="fr-FR"/>
        </w:rPr>
      </w:pPr>
    </w:p>
    <w:p w14:paraId="4DF1987C" w14:textId="0A8438FD" w:rsidR="000761BB" w:rsidRDefault="000761BB" w:rsidP="000761B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a) </w:t>
      </w:r>
      <w:r w:rsidR="00FE6983" w:rsidRPr="00D144B2">
        <w:rPr>
          <w:b/>
          <w:bCs/>
          <w:lang w:val="fr-FR"/>
        </w:rPr>
        <w:t xml:space="preserve">Relève </w:t>
      </w:r>
      <w:r w:rsidR="00FE6983">
        <w:rPr>
          <w:lang w:val="fr-FR"/>
        </w:rPr>
        <w:t>dans le poème tous les mots qui se prononcent de la même façon que le mot en rouge.</w:t>
      </w:r>
    </w:p>
    <w:p w14:paraId="4873B319" w14:textId="39FD58F7" w:rsidR="000761BB" w:rsidRDefault="000761BB" w:rsidP="000761BB">
      <w:pPr>
        <w:pStyle w:val="Paragraphedeliste"/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b) </w:t>
      </w:r>
      <w:r w:rsidR="00D144B2" w:rsidRPr="00D144B2">
        <w:rPr>
          <w:b/>
          <w:bCs/>
          <w:lang w:val="fr-FR"/>
        </w:rPr>
        <w:t>Donne</w:t>
      </w:r>
      <w:r w:rsidR="00D144B2">
        <w:rPr>
          <w:lang w:val="fr-FR"/>
        </w:rPr>
        <w:t xml:space="preserve"> </w:t>
      </w:r>
      <w:r w:rsidR="00D144B2" w:rsidRPr="00167A01">
        <w:rPr>
          <w:b/>
          <w:bCs/>
          <w:lang w:val="fr-FR"/>
        </w:rPr>
        <w:t>la définition</w:t>
      </w:r>
      <w:r w:rsidR="00D144B2">
        <w:rPr>
          <w:lang w:val="fr-FR"/>
        </w:rPr>
        <w:t xml:space="preserve"> de chacun de ces mots.</w:t>
      </w:r>
    </w:p>
    <w:p w14:paraId="19AAAF0F" w14:textId="77777777" w:rsidR="000761BB" w:rsidRDefault="000761BB" w:rsidP="000761BB">
      <w:pPr>
        <w:pStyle w:val="Paragraphedeliste"/>
        <w:spacing w:after="0"/>
        <w:rPr>
          <w:lang w:val="fr-FR"/>
        </w:rPr>
      </w:pPr>
    </w:p>
    <w:p w14:paraId="440A9848" w14:textId="3DC023FB" w:rsidR="000761BB" w:rsidRDefault="000761BB" w:rsidP="000761B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a) </w:t>
      </w:r>
      <w:r w:rsidR="00D144B2" w:rsidRPr="00D144B2">
        <w:rPr>
          <w:b/>
          <w:bCs/>
          <w:lang w:val="fr-FR"/>
        </w:rPr>
        <w:t>Connais-</w:t>
      </w:r>
      <w:r w:rsidR="00D144B2">
        <w:rPr>
          <w:lang w:val="fr-FR"/>
        </w:rPr>
        <w:t>tu un autre mot qui se prononce de la même manière que le mot en bleu ?</w:t>
      </w:r>
    </w:p>
    <w:p w14:paraId="6580E715" w14:textId="6004D7A4" w:rsidR="000761BB" w:rsidRDefault="000761BB" w:rsidP="000761BB">
      <w:pPr>
        <w:pStyle w:val="Paragraphedeliste"/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b) </w:t>
      </w:r>
      <w:r w:rsidR="00D144B2" w:rsidRPr="00D144B2">
        <w:rPr>
          <w:b/>
          <w:bCs/>
          <w:lang w:val="fr-FR"/>
        </w:rPr>
        <w:t>Donne sa définition</w:t>
      </w:r>
      <w:r w:rsidR="00D144B2">
        <w:rPr>
          <w:lang w:val="fr-FR"/>
        </w:rPr>
        <w:t>.</w:t>
      </w:r>
    </w:p>
    <w:p w14:paraId="1D2E042C" w14:textId="77777777" w:rsidR="000761BB" w:rsidRDefault="000761BB" w:rsidP="000761BB">
      <w:pPr>
        <w:pStyle w:val="Paragraphedeliste"/>
        <w:spacing w:after="0"/>
        <w:rPr>
          <w:lang w:val="fr-FR"/>
        </w:rPr>
      </w:pPr>
    </w:p>
    <w:p w14:paraId="5E875090" w14:textId="52D4CCE3" w:rsidR="00D144B2" w:rsidRDefault="00D144B2" w:rsidP="00D144B2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a) </w:t>
      </w:r>
      <w:r>
        <w:rPr>
          <w:lang w:val="fr-FR"/>
        </w:rPr>
        <w:t xml:space="preserve">Connais-tu un autre mot qui se prononce de la même manière que le mot en </w:t>
      </w:r>
      <w:r>
        <w:rPr>
          <w:lang w:val="fr-FR"/>
        </w:rPr>
        <w:t>vert</w:t>
      </w:r>
      <w:r>
        <w:rPr>
          <w:lang w:val="fr-FR"/>
        </w:rPr>
        <w:t> ?</w:t>
      </w:r>
    </w:p>
    <w:p w14:paraId="082A953C" w14:textId="77777777" w:rsidR="00D144B2" w:rsidRDefault="00D144B2" w:rsidP="00D144B2">
      <w:pPr>
        <w:pStyle w:val="Paragraphedeliste"/>
        <w:spacing w:after="0"/>
        <w:rPr>
          <w:lang w:val="fr-FR"/>
        </w:rPr>
      </w:pPr>
      <w:r w:rsidRPr="00D144B2">
        <w:rPr>
          <w:color w:val="0070C0"/>
          <w:lang w:val="fr-FR"/>
        </w:rPr>
        <w:t xml:space="preserve">b) </w:t>
      </w:r>
      <w:r w:rsidRPr="00167A01">
        <w:rPr>
          <w:b/>
          <w:bCs/>
          <w:lang w:val="fr-FR"/>
        </w:rPr>
        <w:t>Donne</w:t>
      </w:r>
      <w:r>
        <w:rPr>
          <w:lang w:val="fr-FR"/>
        </w:rPr>
        <w:t xml:space="preserve"> </w:t>
      </w:r>
      <w:r w:rsidRPr="00167A01">
        <w:rPr>
          <w:b/>
          <w:bCs/>
          <w:lang w:val="fr-FR"/>
        </w:rPr>
        <w:t>sa définition</w:t>
      </w:r>
      <w:r>
        <w:rPr>
          <w:lang w:val="fr-FR"/>
        </w:rPr>
        <w:t>.</w:t>
      </w:r>
    </w:p>
    <w:p w14:paraId="1368057F" w14:textId="77777777" w:rsidR="000761BB" w:rsidRDefault="000761BB" w:rsidP="000761BB">
      <w:pPr>
        <w:pStyle w:val="Paragraphedeliste"/>
        <w:spacing w:after="0"/>
        <w:rPr>
          <w:lang w:val="fr-FR"/>
        </w:rPr>
      </w:pPr>
    </w:p>
    <w:p w14:paraId="18A7923C" w14:textId="0832C769" w:rsidR="000761BB" w:rsidRPr="00167A01" w:rsidRDefault="000761BB" w:rsidP="000761B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67A01">
        <w:rPr>
          <w:b/>
          <w:bCs/>
          <w:lang w:val="fr-FR"/>
        </w:rPr>
        <w:t>Trouve</w:t>
      </w:r>
      <w:r w:rsidR="00D144B2">
        <w:rPr>
          <w:lang w:val="fr-FR"/>
        </w:rPr>
        <w:t xml:space="preserve">, dans le texte, 2 mots qui se prononcent de ma même façon que les mots suivants : </w:t>
      </w:r>
      <w:r w:rsidR="00D144B2" w:rsidRPr="00D144B2">
        <w:rPr>
          <w:b/>
          <w:bCs/>
          <w:color w:val="0070C0"/>
          <w:lang w:val="fr-FR"/>
        </w:rPr>
        <w:t>toux</w:t>
      </w:r>
      <w:r w:rsidR="00D144B2" w:rsidRPr="00D144B2">
        <w:rPr>
          <w:b/>
          <w:bCs/>
          <w:lang w:val="fr-FR"/>
        </w:rPr>
        <w:t xml:space="preserve"> </w:t>
      </w:r>
      <w:r w:rsidR="00167A01">
        <w:rPr>
          <w:lang w:val="fr-FR"/>
        </w:rPr>
        <w:t>–</w:t>
      </w:r>
      <w:r w:rsidR="00D144B2">
        <w:rPr>
          <w:lang w:val="fr-FR"/>
        </w:rPr>
        <w:t xml:space="preserve"> </w:t>
      </w:r>
      <w:r w:rsidR="00D144B2" w:rsidRPr="00D144B2">
        <w:rPr>
          <w:b/>
          <w:bCs/>
          <w:color w:val="0070C0"/>
          <w:lang w:val="fr-FR"/>
        </w:rPr>
        <w:t>ère</w:t>
      </w:r>
    </w:p>
    <w:p w14:paraId="01328337" w14:textId="77777777" w:rsidR="00167A01" w:rsidRDefault="00167A01" w:rsidP="00167A01">
      <w:pPr>
        <w:pStyle w:val="Paragraphedeliste"/>
        <w:spacing w:after="0"/>
        <w:rPr>
          <w:lang w:val="fr-FR"/>
        </w:rPr>
      </w:pPr>
    </w:p>
    <w:p w14:paraId="6FA1CB01" w14:textId="080E449C" w:rsidR="000761BB" w:rsidRDefault="000761BB" w:rsidP="00167A01">
      <w:pPr>
        <w:pStyle w:val="Paragraphedeliste"/>
        <w:spacing w:after="0"/>
        <w:ind w:left="643"/>
        <w:rPr>
          <w:lang w:val="fr-FR"/>
        </w:rPr>
      </w:pPr>
      <w:r w:rsidRPr="00167A01">
        <w:rPr>
          <w:b/>
          <w:bCs/>
          <w:bdr w:val="single" w:sz="4" w:space="0" w:color="auto"/>
          <w:lang w:val="fr-FR"/>
        </w:rPr>
        <w:t>Je manipule</w:t>
      </w:r>
      <w:r w:rsidRPr="00167A01">
        <w:rPr>
          <w:lang w:val="fr-FR"/>
        </w:rPr>
        <w:t> </w:t>
      </w:r>
    </w:p>
    <w:p w14:paraId="6B369856" w14:textId="77777777" w:rsidR="00167A01" w:rsidRPr="00167A01" w:rsidRDefault="00167A01" w:rsidP="00167A01">
      <w:pPr>
        <w:pStyle w:val="Paragraphedeliste"/>
        <w:rPr>
          <w:lang w:val="fr-FR"/>
        </w:rPr>
      </w:pPr>
    </w:p>
    <w:p w14:paraId="6442045E" w14:textId="77777777" w:rsidR="00167A01" w:rsidRDefault="00167A01" w:rsidP="00167A01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167A01">
        <w:rPr>
          <w:b/>
          <w:bCs/>
          <w:lang w:val="fr-FR"/>
        </w:rPr>
        <w:t xml:space="preserve">Relie </w:t>
      </w:r>
      <w:r>
        <w:rPr>
          <w:lang w:val="fr-FR"/>
        </w:rPr>
        <w:t>ces homophones à leurs sens</w:t>
      </w:r>
    </w:p>
    <w:p w14:paraId="266AD33D" w14:textId="53AE78D1" w:rsidR="00167A01" w:rsidRDefault="00167A01" w:rsidP="00167A01">
      <w:pPr>
        <w:pStyle w:val="Paragraphedeliste"/>
        <w:spacing w:after="0"/>
        <w:ind w:left="643"/>
        <w:rPr>
          <w:lang w:val="fr-FR"/>
        </w:rPr>
      </w:pPr>
    </w:p>
    <w:p w14:paraId="675DCEA1" w14:textId="4067C9E8" w:rsidR="00167A01" w:rsidRDefault="00565D87" w:rsidP="00167A01">
      <w:pPr>
        <w:pStyle w:val="Paragraphedeliste"/>
        <w:spacing w:after="0"/>
        <w:ind w:left="643"/>
        <w:rPr>
          <w:lang w:val="fr-FR"/>
        </w:rPr>
      </w:pPr>
      <w:r>
        <w:rPr>
          <w:lang w:val="fr-FR"/>
        </w:rPr>
        <w:t>c</w:t>
      </w:r>
      <w:r w:rsidR="00167A01">
        <w:rPr>
          <w:lang w:val="fr-FR"/>
        </w:rPr>
        <w:t>ent</w:t>
      </w:r>
      <w:r>
        <w:rPr>
          <w:lang w:val="fr-FR"/>
        </w:rPr>
        <w:t xml:space="preserve">   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* indique l’absence de quelque chose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0E9F3CC9" w14:textId="32800E97" w:rsidR="00167A01" w:rsidRDefault="00565D87" w:rsidP="00167A01">
      <w:pPr>
        <w:pStyle w:val="Paragraphedeliste"/>
        <w:spacing w:after="0"/>
        <w:ind w:left="643"/>
        <w:rPr>
          <w:lang w:val="fr-FR"/>
        </w:rPr>
      </w:pPr>
      <w:r>
        <w:rPr>
          <w:lang w:val="fr-FR"/>
        </w:rPr>
        <w:t>s</w:t>
      </w:r>
      <w:r w:rsidR="00167A01">
        <w:rPr>
          <w:lang w:val="fr-FR"/>
        </w:rPr>
        <w:t>ang</w:t>
      </w:r>
      <w:r>
        <w:rPr>
          <w:lang w:val="fr-FR"/>
        </w:rPr>
        <w:t xml:space="preserve">   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* le nombre</w:t>
      </w:r>
    </w:p>
    <w:p w14:paraId="5CCB1542" w14:textId="745EDC4D" w:rsidR="00167A01" w:rsidRDefault="00167A01" w:rsidP="00167A01">
      <w:pPr>
        <w:pStyle w:val="Paragraphedeliste"/>
        <w:spacing w:after="0"/>
        <w:ind w:left="643"/>
        <w:rPr>
          <w:lang w:val="fr-FR"/>
        </w:rPr>
      </w:pPr>
      <w:r>
        <w:rPr>
          <w:lang w:val="fr-FR"/>
        </w:rPr>
        <w:t>sans</w:t>
      </w:r>
      <w:r w:rsidR="00565D87">
        <w:rPr>
          <w:lang w:val="fr-FR"/>
        </w:rPr>
        <w:t xml:space="preserve">   *</w:t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</w:r>
      <w:r w:rsidR="00565D87">
        <w:rPr>
          <w:lang w:val="fr-FR"/>
        </w:rPr>
        <w:tab/>
        <w:t>* liquide circulant dans les veines</w:t>
      </w:r>
    </w:p>
    <w:p w14:paraId="3A7C7CAF" w14:textId="77777777" w:rsidR="00167A01" w:rsidRPr="00167A01" w:rsidRDefault="00167A01" w:rsidP="00167A01">
      <w:pPr>
        <w:pStyle w:val="Paragraphedeliste"/>
        <w:rPr>
          <w:lang w:val="fr-FR"/>
        </w:rPr>
      </w:pPr>
    </w:p>
    <w:p w14:paraId="2CF5E2F2" w14:textId="53DD2F32" w:rsidR="000761BB" w:rsidRDefault="000761BB" w:rsidP="000761BB">
      <w:pPr>
        <w:pStyle w:val="Paragraphedeliste"/>
        <w:spacing w:after="0"/>
        <w:rPr>
          <w:lang w:val="fr-FR"/>
        </w:rPr>
      </w:pPr>
    </w:p>
    <w:p w14:paraId="4332F79E" w14:textId="77777777" w:rsidR="00167A01" w:rsidRDefault="00167A01" w:rsidP="000761BB">
      <w:pPr>
        <w:pStyle w:val="Paragraphedeliste"/>
        <w:spacing w:after="0"/>
        <w:rPr>
          <w:lang w:val="fr-FR"/>
        </w:rPr>
      </w:pPr>
    </w:p>
    <w:p w14:paraId="701021DF" w14:textId="77777777" w:rsidR="000761BB" w:rsidRDefault="000761BB" w:rsidP="000761BB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 xml:space="preserve">Je réunis mes amis pour mon anniversaire.  </w:t>
      </w:r>
    </w:p>
    <w:p w14:paraId="35F05E8D" w14:textId="77777777" w:rsidR="000761BB" w:rsidRDefault="000761BB" w:rsidP="000761BB">
      <w:pPr>
        <w:pStyle w:val="Paragraphedeliste"/>
        <w:spacing w:after="0"/>
        <w:ind w:left="1440"/>
        <w:rPr>
          <w:lang w:val="fr-FR"/>
        </w:rPr>
      </w:pPr>
      <w:r>
        <w:rPr>
          <w:lang w:val="fr-FR"/>
        </w:rPr>
        <w:t>Mes copains me proposent un jeu.</w:t>
      </w:r>
    </w:p>
    <w:p w14:paraId="6168087C" w14:textId="77777777" w:rsidR="000761BB" w:rsidRDefault="000761BB" w:rsidP="000761BB">
      <w:pPr>
        <w:pStyle w:val="Paragraphedeliste"/>
        <w:spacing w:after="0"/>
        <w:ind w:left="1440"/>
        <w:rPr>
          <w:lang w:val="fr-FR"/>
        </w:rPr>
      </w:pPr>
    </w:p>
    <w:p w14:paraId="6F1A5EE7" w14:textId="77777777" w:rsidR="000761BB" w:rsidRDefault="000761BB" w:rsidP="000761BB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>Il entasse ses affaires dans sa chambre.</w:t>
      </w:r>
    </w:p>
    <w:p w14:paraId="61B7A64C" w14:textId="77777777" w:rsidR="000761BB" w:rsidRDefault="000761BB" w:rsidP="000761BB">
      <w:pPr>
        <w:pStyle w:val="Paragraphedeliste"/>
        <w:spacing w:after="0"/>
        <w:ind w:left="1440"/>
        <w:rPr>
          <w:lang w:val="fr-FR"/>
        </w:rPr>
      </w:pPr>
      <w:r>
        <w:rPr>
          <w:lang w:val="fr-FR"/>
        </w:rPr>
        <w:t>Tu dois empiler les cubes par couleur.</w:t>
      </w:r>
    </w:p>
    <w:p w14:paraId="5D739E7B" w14:textId="77777777" w:rsidR="000761BB" w:rsidRDefault="000761BB" w:rsidP="000761BB">
      <w:pPr>
        <w:pStyle w:val="Paragraphedeliste"/>
        <w:spacing w:after="0"/>
        <w:ind w:left="1440"/>
        <w:rPr>
          <w:lang w:val="fr-FR"/>
        </w:rPr>
      </w:pPr>
    </w:p>
    <w:p w14:paraId="3793AB9A" w14:textId="77777777" w:rsidR="000761BB" w:rsidRDefault="000761BB" w:rsidP="000761BB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>Cette peinture est ennuyeuse.</w:t>
      </w:r>
    </w:p>
    <w:p w14:paraId="372B0165" w14:textId="77777777" w:rsidR="000761BB" w:rsidRDefault="000761BB" w:rsidP="000761BB">
      <w:pPr>
        <w:pStyle w:val="Paragraphedeliste"/>
        <w:spacing w:after="0"/>
        <w:ind w:left="1440"/>
        <w:rPr>
          <w:lang w:val="fr-FR"/>
        </w:rPr>
      </w:pPr>
      <w:r>
        <w:rPr>
          <w:lang w:val="fr-FR"/>
        </w:rPr>
        <w:lastRenderedPageBreak/>
        <w:t>Ce tableau est magnifique.</w:t>
      </w:r>
    </w:p>
    <w:p w14:paraId="07E1605A" w14:textId="77777777" w:rsidR="000761BB" w:rsidRDefault="000761BB" w:rsidP="000761BB">
      <w:pPr>
        <w:pStyle w:val="Paragraphedeliste"/>
        <w:spacing w:after="0"/>
        <w:ind w:left="1440"/>
        <w:rPr>
          <w:lang w:val="fr-FR"/>
        </w:rPr>
      </w:pPr>
    </w:p>
    <w:p w14:paraId="79BD76FE" w14:textId="77777777" w:rsidR="000761BB" w:rsidRDefault="000761BB" w:rsidP="000761BB">
      <w:pPr>
        <w:pStyle w:val="Paragraphedeliste"/>
        <w:spacing w:after="0"/>
        <w:ind w:left="0"/>
        <w:rPr>
          <w:lang w:val="fr-FR"/>
        </w:rPr>
      </w:pPr>
    </w:p>
    <w:p w14:paraId="49EA12C0" w14:textId="54520838" w:rsidR="000761BB" w:rsidRDefault="000761BB" w:rsidP="00565D87">
      <w:pPr>
        <w:pStyle w:val="Paragraphedeliste"/>
        <w:spacing w:after="0"/>
        <w:ind w:left="0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</w:t>
      </w:r>
      <w:r>
        <w:rPr>
          <w:b/>
          <w:bCs/>
          <w:u w:val="single"/>
          <w:lang w:val="fr-FR"/>
        </w:rPr>
        <w:t xml:space="preserve"> </w:t>
      </w:r>
    </w:p>
    <w:p w14:paraId="33DE240C" w14:textId="77777777" w:rsidR="000761BB" w:rsidRDefault="000761BB" w:rsidP="000761BB">
      <w:pPr>
        <w:pStyle w:val="Paragraphedeliste"/>
        <w:spacing w:after="0"/>
        <w:rPr>
          <w:sz w:val="28"/>
          <w:szCs w:val="28"/>
          <w:lang w:val="fr-FR"/>
        </w:rPr>
      </w:pPr>
      <w:r>
        <w:rPr>
          <w:b/>
          <w:bCs/>
          <w:color w:val="00B050"/>
          <w:sz w:val="28"/>
          <w:szCs w:val="28"/>
          <w:u w:val="single"/>
          <w:lang w:val="fr-FR"/>
        </w:rPr>
        <w:t>La leçon </w:t>
      </w:r>
      <w:r>
        <w:rPr>
          <w:b/>
          <w:bCs/>
          <w:sz w:val="28"/>
          <w:szCs w:val="28"/>
          <w:u w:val="single"/>
          <w:lang w:val="fr-FR"/>
        </w:rPr>
        <w:t xml:space="preserve">: </w:t>
      </w:r>
      <w:r>
        <w:rPr>
          <w:sz w:val="24"/>
          <w:szCs w:val="24"/>
          <w:lang w:val="fr-FR"/>
        </w:rPr>
        <w:t>( à recopier dans le cahier jaune : vocabulaire)</w:t>
      </w:r>
    </w:p>
    <w:p w14:paraId="6C19A118" w14:textId="7A9136E5" w:rsidR="000761BB" w:rsidRDefault="000761BB" w:rsidP="000761BB">
      <w:pPr>
        <w:pStyle w:val="Paragraphedeliste"/>
        <w:spacing w:after="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688DA8" wp14:editId="59A06D62">
                <wp:simplePos x="0" y="0"/>
                <wp:positionH relativeFrom="column">
                  <wp:posOffset>2543175</wp:posOffset>
                </wp:positionH>
                <wp:positionV relativeFrom="paragraph">
                  <wp:posOffset>106045</wp:posOffset>
                </wp:positionV>
                <wp:extent cx="22955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B09F" id="Rectangle 2" o:spid="_x0000_s1026" style="position:absolute;margin-left:200.25pt;margin-top:8.35pt;width:180.7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2E461386" w14:textId="34322C4A" w:rsidR="000761BB" w:rsidRDefault="000761BB" w:rsidP="000761BB">
      <w:pPr>
        <w:pStyle w:val="Paragraphedeliste"/>
        <w:spacing w:after="0"/>
        <w:jc w:val="center"/>
        <w:rPr>
          <w:b/>
          <w:bCs/>
          <w:color w:val="FF0000"/>
          <w:sz w:val="32"/>
          <w:szCs w:val="32"/>
          <w:lang w:val="fr-FR"/>
        </w:rPr>
      </w:pPr>
      <w:r>
        <w:rPr>
          <w:b/>
          <w:bCs/>
          <w:color w:val="FF0000"/>
          <w:sz w:val="32"/>
          <w:szCs w:val="32"/>
          <w:lang w:val="fr-FR"/>
        </w:rPr>
        <w:t xml:space="preserve">Les </w:t>
      </w:r>
      <w:r>
        <w:rPr>
          <w:b/>
          <w:bCs/>
          <w:color w:val="FF0000"/>
          <w:sz w:val="32"/>
          <w:szCs w:val="32"/>
          <w:lang w:val="fr-FR"/>
        </w:rPr>
        <w:t>hom</w:t>
      </w:r>
      <w:r>
        <w:rPr>
          <w:b/>
          <w:bCs/>
          <w:color w:val="FF0000"/>
          <w:sz w:val="32"/>
          <w:szCs w:val="32"/>
          <w:lang w:val="fr-FR"/>
        </w:rPr>
        <w:t>onymes</w:t>
      </w:r>
    </w:p>
    <w:p w14:paraId="5167D49E" w14:textId="77777777" w:rsidR="000761BB" w:rsidRDefault="000761BB" w:rsidP="000761BB">
      <w:pPr>
        <w:pStyle w:val="Paragraphedeliste"/>
        <w:spacing w:after="0"/>
        <w:rPr>
          <w:b/>
          <w:bCs/>
          <w:lang w:val="fr-FR"/>
        </w:rPr>
      </w:pPr>
    </w:p>
    <w:p w14:paraId="1754A28B" w14:textId="6CA855A5" w:rsidR="000761BB" w:rsidRDefault="00565D87" w:rsidP="000761BB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Les </w:t>
      </w:r>
      <w:r w:rsidR="000761BB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hom</w:t>
      </w:r>
      <w:r w:rsidR="000761BB">
        <w:rPr>
          <w:b/>
          <w:bCs/>
          <w:lang w:val="fr-FR"/>
        </w:rPr>
        <w:t>onymes</w:t>
      </w:r>
      <w:r w:rsidR="000761BB">
        <w:rPr>
          <w:lang w:val="fr-FR"/>
        </w:rPr>
        <w:t xml:space="preserve"> </w:t>
      </w:r>
      <w:r>
        <w:rPr>
          <w:lang w:val="fr-FR"/>
        </w:rPr>
        <w:t xml:space="preserve">( ou </w:t>
      </w:r>
      <w:r w:rsidRPr="00565D87">
        <w:rPr>
          <w:b/>
          <w:bCs/>
          <w:lang w:val="fr-FR"/>
        </w:rPr>
        <w:t>homophones lexicaux</w:t>
      </w:r>
      <w:r>
        <w:rPr>
          <w:lang w:val="fr-FR"/>
        </w:rPr>
        <w:t xml:space="preserve">) </w:t>
      </w:r>
      <w:r w:rsidR="000761BB">
        <w:rPr>
          <w:lang w:val="fr-FR"/>
        </w:rPr>
        <w:t xml:space="preserve">sont des mots qui </w:t>
      </w:r>
      <w:r w:rsidRPr="00565D87">
        <w:rPr>
          <w:b/>
          <w:bCs/>
          <w:lang w:val="fr-FR"/>
        </w:rPr>
        <w:t>se prononcent de la même façon</w:t>
      </w:r>
      <w:r>
        <w:rPr>
          <w:lang w:val="fr-FR"/>
        </w:rPr>
        <w:t xml:space="preserve"> mais </w:t>
      </w:r>
      <w:r w:rsidRPr="00565D87">
        <w:rPr>
          <w:b/>
          <w:bCs/>
          <w:lang w:val="fr-FR"/>
        </w:rPr>
        <w:t>qui n’</w:t>
      </w:r>
      <w:r w:rsidR="000761BB" w:rsidRPr="00565D87">
        <w:rPr>
          <w:b/>
          <w:bCs/>
          <w:lang w:val="fr-FR"/>
        </w:rPr>
        <w:t>ont</w:t>
      </w:r>
      <w:r w:rsidR="000761BB">
        <w:rPr>
          <w:lang w:val="fr-FR"/>
        </w:rPr>
        <w:t xml:space="preserve"> </w:t>
      </w:r>
      <w:r w:rsidR="000761BB">
        <w:rPr>
          <w:b/>
          <w:bCs/>
          <w:lang w:val="fr-FR"/>
        </w:rPr>
        <w:t>p</w:t>
      </w:r>
      <w:r>
        <w:rPr>
          <w:b/>
          <w:bCs/>
          <w:lang w:val="fr-FR"/>
        </w:rPr>
        <w:t>as</w:t>
      </w:r>
      <w:r w:rsidR="000761BB">
        <w:rPr>
          <w:b/>
          <w:bCs/>
          <w:lang w:val="fr-FR"/>
        </w:rPr>
        <w:t xml:space="preserve"> le même sens</w:t>
      </w:r>
      <w:r w:rsidR="000761BB">
        <w:rPr>
          <w:lang w:val="fr-FR"/>
        </w:rPr>
        <w:t>.</w:t>
      </w:r>
    </w:p>
    <w:p w14:paraId="78980AD9" w14:textId="0BB33B35" w:rsidR="000761BB" w:rsidRDefault="0084243F" w:rsidP="000761BB">
      <w:pPr>
        <w:pStyle w:val="Paragraphedeliste"/>
        <w:spacing w:after="0"/>
        <w:rPr>
          <w:color w:val="00B050"/>
          <w:lang w:val="fr-FR"/>
        </w:rPr>
      </w:pPr>
      <w:r>
        <w:rPr>
          <w:color w:val="00B050"/>
          <w:lang w:val="fr-FR"/>
        </w:rPr>
        <w:t xml:space="preserve">le </w:t>
      </w:r>
      <w:r w:rsidRPr="0084243F">
        <w:rPr>
          <w:b/>
          <w:bCs/>
          <w:color w:val="00B050"/>
          <w:lang w:val="fr-FR"/>
        </w:rPr>
        <w:t>vert</w:t>
      </w:r>
      <w:r>
        <w:rPr>
          <w:color w:val="00B050"/>
          <w:lang w:val="fr-FR"/>
        </w:rPr>
        <w:t xml:space="preserve"> du cerfeuil</w:t>
      </w:r>
      <w:r w:rsidR="000761BB">
        <w:rPr>
          <w:color w:val="00B050"/>
          <w:lang w:val="fr-FR"/>
        </w:rPr>
        <w:t xml:space="preserve"> </w:t>
      </w:r>
      <w:r>
        <w:rPr>
          <w:color w:val="00B050"/>
          <w:lang w:val="fr-FR"/>
        </w:rPr>
        <w:t xml:space="preserve">– le </w:t>
      </w:r>
      <w:r w:rsidRPr="0084243F">
        <w:rPr>
          <w:b/>
          <w:bCs/>
          <w:color w:val="00B050"/>
          <w:lang w:val="fr-FR"/>
        </w:rPr>
        <w:t>ver</w:t>
      </w:r>
      <w:r>
        <w:rPr>
          <w:color w:val="00B050"/>
          <w:lang w:val="fr-FR"/>
        </w:rPr>
        <w:t xml:space="preserve"> de terre – écrire  en </w:t>
      </w:r>
      <w:r w:rsidRPr="0084243F">
        <w:rPr>
          <w:b/>
          <w:bCs/>
          <w:color w:val="00B050"/>
          <w:lang w:val="fr-FR"/>
        </w:rPr>
        <w:t>vers</w:t>
      </w:r>
      <w:r>
        <w:rPr>
          <w:color w:val="00B050"/>
          <w:lang w:val="fr-FR"/>
        </w:rPr>
        <w:t xml:space="preserve"> –</w:t>
      </w:r>
      <w:r w:rsidR="000761BB">
        <w:rPr>
          <w:color w:val="00B050"/>
          <w:lang w:val="fr-FR"/>
        </w:rPr>
        <w:t xml:space="preserve"> </w:t>
      </w:r>
      <w:r>
        <w:rPr>
          <w:color w:val="00B050"/>
          <w:lang w:val="fr-FR"/>
        </w:rPr>
        <w:t xml:space="preserve">le </w:t>
      </w:r>
      <w:r w:rsidRPr="0084243F">
        <w:rPr>
          <w:b/>
          <w:bCs/>
          <w:color w:val="00B050"/>
          <w:lang w:val="fr-FR"/>
        </w:rPr>
        <w:t>verre</w:t>
      </w:r>
      <w:r>
        <w:rPr>
          <w:color w:val="00B050"/>
          <w:lang w:val="fr-FR"/>
        </w:rPr>
        <w:t xml:space="preserve"> d’eau – la pantoufle de </w:t>
      </w:r>
      <w:r w:rsidRPr="0084243F">
        <w:rPr>
          <w:b/>
          <w:bCs/>
          <w:color w:val="00B050"/>
          <w:lang w:val="fr-FR"/>
        </w:rPr>
        <w:t>vair</w:t>
      </w:r>
      <w:r w:rsidR="000761BB" w:rsidRPr="0084243F">
        <w:rPr>
          <w:b/>
          <w:bCs/>
          <w:color w:val="00B050"/>
          <w:lang w:val="fr-FR"/>
        </w:rPr>
        <w:t xml:space="preserve"> </w:t>
      </w:r>
    </w:p>
    <w:p w14:paraId="7BE52A41" w14:textId="77777777" w:rsidR="000761BB" w:rsidRDefault="000761BB" w:rsidP="000761BB">
      <w:pPr>
        <w:pStyle w:val="Paragraphedeliste"/>
        <w:spacing w:after="0"/>
        <w:rPr>
          <w:color w:val="00B050"/>
          <w:lang w:val="fr-FR"/>
        </w:rPr>
      </w:pPr>
    </w:p>
    <w:p w14:paraId="2192F088" w14:textId="00BA6DF7" w:rsidR="000761BB" w:rsidRDefault="0084243F" w:rsidP="000761BB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Les homonymes peuvent avoir la </w:t>
      </w:r>
      <w:r w:rsidRPr="009629F3">
        <w:rPr>
          <w:b/>
          <w:bCs/>
          <w:lang w:val="fr-FR"/>
        </w:rPr>
        <w:t>même orthographe</w:t>
      </w:r>
      <w:r>
        <w:rPr>
          <w:lang w:val="fr-FR"/>
        </w:rPr>
        <w:t xml:space="preserve"> ou des </w:t>
      </w:r>
      <w:r w:rsidRPr="009629F3">
        <w:rPr>
          <w:b/>
          <w:bCs/>
          <w:lang w:val="fr-FR"/>
        </w:rPr>
        <w:t>orthographes différentes</w:t>
      </w:r>
      <w:r>
        <w:rPr>
          <w:lang w:val="fr-FR"/>
        </w:rPr>
        <w:t>.</w:t>
      </w:r>
    </w:p>
    <w:p w14:paraId="1D22610F" w14:textId="308F82D5" w:rsidR="000761BB" w:rsidRPr="00555FB4" w:rsidRDefault="0084243F" w:rsidP="00555FB4">
      <w:pPr>
        <w:spacing w:after="0"/>
        <w:ind w:left="720"/>
        <w:rPr>
          <w:color w:val="00B050"/>
          <w:lang w:val="fr-FR"/>
        </w:rPr>
      </w:pPr>
      <w:r w:rsidRPr="00555FB4">
        <w:rPr>
          <w:color w:val="00B050"/>
          <w:lang w:val="fr-FR"/>
        </w:rPr>
        <w:t xml:space="preserve">un </w:t>
      </w:r>
      <w:r w:rsidRPr="00555FB4">
        <w:rPr>
          <w:b/>
          <w:bCs/>
          <w:color w:val="00B050"/>
          <w:lang w:val="fr-FR"/>
        </w:rPr>
        <w:t>tour</w:t>
      </w:r>
      <w:r w:rsidRPr="00555FB4">
        <w:rPr>
          <w:color w:val="00B050"/>
          <w:lang w:val="fr-FR"/>
        </w:rPr>
        <w:t xml:space="preserve"> de piste – une </w:t>
      </w:r>
      <w:r w:rsidRPr="00555FB4">
        <w:rPr>
          <w:b/>
          <w:bCs/>
          <w:color w:val="00B050"/>
          <w:lang w:val="fr-FR"/>
        </w:rPr>
        <w:t>tour</w:t>
      </w:r>
      <w:r w:rsidRPr="00555FB4">
        <w:rPr>
          <w:color w:val="00B050"/>
          <w:lang w:val="fr-FR"/>
        </w:rPr>
        <w:t xml:space="preserve"> du château</w:t>
      </w:r>
    </w:p>
    <w:p w14:paraId="4AF23326" w14:textId="01BB0934" w:rsidR="000761BB" w:rsidRPr="00555FB4" w:rsidRDefault="0084243F" w:rsidP="0084243F">
      <w:pPr>
        <w:spacing w:after="0"/>
        <w:rPr>
          <w:color w:val="00B050"/>
          <w:lang w:val="fr-FR"/>
        </w:rPr>
      </w:pPr>
      <w:r w:rsidRPr="00555FB4">
        <w:rPr>
          <w:color w:val="00B050"/>
          <w:lang w:val="fr-FR"/>
        </w:rPr>
        <w:tab/>
        <w:t xml:space="preserve">un </w:t>
      </w:r>
      <w:r w:rsidRPr="00555FB4">
        <w:rPr>
          <w:b/>
          <w:bCs/>
          <w:color w:val="00B050"/>
          <w:lang w:val="fr-FR"/>
        </w:rPr>
        <w:t>mois</w:t>
      </w:r>
      <w:r w:rsidRPr="00555FB4">
        <w:rPr>
          <w:color w:val="00B050"/>
          <w:lang w:val="fr-FR"/>
        </w:rPr>
        <w:t xml:space="preserve"> de l’année – </w:t>
      </w:r>
      <w:r w:rsidRPr="00555FB4">
        <w:rPr>
          <w:b/>
          <w:bCs/>
          <w:color w:val="00B050"/>
          <w:lang w:val="fr-FR"/>
        </w:rPr>
        <w:t>Moi</w:t>
      </w:r>
      <w:r w:rsidRPr="00555FB4">
        <w:rPr>
          <w:color w:val="00B050"/>
          <w:lang w:val="fr-FR"/>
        </w:rPr>
        <w:t>, je suis plutôt contente.</w:t>
      </w:r>
    </w:p>
    <w:p w14:paraId="48A10335" w14:textId="7F5CC756" w:rsidR="000761BB" w:rsidRDefault="000761BB" w:rsidP="0084243F">
      <w:pPr>
        <w:spacing w:after="0"/>
        <w:rPr>
          <w:color w:val="00B050"/>
          <w:lang w:val="fr-FR"/>
        </w:rPr>
      </w:pPr>
      <w:r w:rsidRPr="00555FB4">
        <w:rPr>
          <w:color w:val="00B050"/>
          <w:lang w:val="fr-FR"/>
        </w:rPr>
        <w:t xml:space="preserve">   </w:t>
      </w:r>
    </w:p>
    <w:p w14:paraId="255817F8" w14:textId="7AC9654C" w:rsidR="00555FB4" w:rsidRDefault="00555FB4" w:rsidP="00555FB4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555FB4">
        <w:rPr>
          <w:lang w:val="fr-FR"/>
        </w:rPr>
        <w:t xml:space="preserve">Ils peuvent appartenir à </w:t>
      </w:r>
      <w:r w:rsidRPr="009629F3">
        <w:rPr>
          <w:b/>
          <w:bCs/>
          <w:lang w:val="fr-FR"/>
        </w:rPr>
        <w:t>des classes de mots différentes</w:t>
      </w:r>
    </w:p>
    <w:p w14:paraId="1B401E2E" w14:textId="38CCF714" w:rsidR="00555FB4" w:rsidRDefault="00555FB4" w:rsidP="00555FB4">
      <w:pPr>
        <w:pStyle w:val="Paragraphedeliste"/>
        <w:spacing w:after="0"/>
        <w:ind w:left="1080"/>
        <w:rPr>
          <w:color w:val="00B050"/>
          <w:lang w:val="fr-FR"/>
        </w:rPr>
      </w:pPr>
      <w:r w:rsidRPr="00555FB4">
        <w:rPr>
          <w:color w:val="00B050"/>
          <w:lang w:val="fr-FR"/>
        </w:rPr>
        <w:t xml:space="preserve">un  </w:t>
      </w:r>
      <w:r w:rsidRPr="00555FB4">
        <w:rPr>
          <w:b/>
          <w:bCs/>
          <w:color w:val="00B050"/>
          <w:u w:val="single"/>
          <w:lang w:val="fr-FR"/>
        </w:rPr>
        <w:t>mois</w:t>
      </w:r>
      <w:r w:rsidRPr="00555FB4">
        <w:rPr>
          <w:color w:val="00B050"/>
          <w:u w:val="single"/>
          <w:lang w:val="fr-FR"/>
        </w:rPr>
        <w:t xml:space="preserve"> </w:t>
      </w:r>
      <w:r w:rsidRPr="00555FB4">
        <w:rPr>
          <w:color w:val="00B050"/>
          <w:lang w:val="fr-FR"/>
        </w:rPr>
        <w:t xml:space="preserve">de l’année – </w:t>
      </w:r>
      <w:r w:rsidRPr="00555FB4">
        <w:rPr>
          <w:b/>
          <w:bCs/>
          <w:color w:val="00B050"/>
          <w:u w:val="single"/>
          <w:lang w:val="fr-FR"/>
        </w:rPr>
        <w:t>Moi</w:t>
      </w:r>
      <w:r w:rsidRPr="00555FB4">
        <w:rPr>
          <w:color w:val="00B050"/>
          <w:lang w:val="fr-FR"/>
        </w:rPr>
        <w:t>, je suis plutôt contente.</w:t>
      </w:r>
    </w:p>
    <w:p w14:paraId="2A2F8A4A" w14:textId="629763A7" w:rsidR="00555FB4" w:rsidRDefault="00555FB4" w:rsidP="00555FB4">
      <w:pPr>
        <w:pStyle w:val="Paragraphedeliste"/>
        <w:spacing w:after="0"/>
        <w:ind w:left="1080"/>
        <w:rPr>
          <w:sz w:val="20"/>
          <w:szCs w:val="20"/>
          <w:lang w:val="fr-FR"/>
        </w:rPr>
      </w:pPr>
      <w:r>
        <w:rPr>
          <w:color w:val="00B050"/>
          <w:lang w:val="fr-FR"/>
        </w:rPr>
        <w:t xml:space="preserve">       </w:t>
      </w:r>
      <w:r w:rsidRPr="00555FB4">
        <w:rPr>
          <w:sz w:val="20"/>
          <w:szCs w:val="20"/>
          <w:lang w:val="fr-FR"/>
        </w:rPr>
        <w:t>Nom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  <w:t xml:space="preserve">  </w:t>
      </w:r>
      <w:r w:rsidRPr="00555FB4">
        <w:rPr>
          <w:sz w:val="20"/>
          <w:szCs w:val="20"/>
          <w:lang w:val="fr-FR"/>
        </w:rPr>
        <w:t>pronom</w:t>
      </w:r>
    </w:p>
    <w:p w14:paraId="64D6FAA5" w14:textId="77777777" w:rsidR="00CA0510" w:rsidRDefault="00CA0510" w:rsidP="00555FB4">
      <w:pPr>
        <w:pStyle w:val="Paragraphedeliste"/>
        <w:spacing w:after="0"/>
        <w:ind w:left="1080"/>
        <w:rPr>
          <w:lang w:val="fr-FR"/>
        </w:rPr>
      </w:pPr>
    </w:p>
    <w:p w14:paraId="5CE2905F" w14:textId="621F7328" w:rsidR="00555FB4" w:rsidRDefault="00555FB4" w:rsidP="00555FB4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C’est </w:t>
      </w:r>
      <w:r w:rsidRPr="00CA0510">
        <w:rPr>
          <w:b/>
          <w:bCs/>
          <w:lang w:val="fr-FR"/>
        </w:rPr>
        <w:t>le contexte</w:t>
      </w:r>
      <w:r>
        <w:rPr>
          <w:lang w:val="fr-FR"/>
        </w:rPr>
        <w:t xml:space="preserve"> qui permet de savoir quel homonyme utiliser et comment l’écrire.</w:t>
      </w:r>
      <w:r w:rsidR="00CA0510">
        <w:rPr>
          <w:lang w:val="fr-FR"/>
        </w:rPr>
        <w:t xml:space="preserve"> Il faut </w:t>
      </w:r>
      <w:r w:rsidR="009629F3">
        <w:rPr>
          <w:lang w:val="fr-FR"/>
        </w:rPr>
        <w:t xml:space="preserve">donc </w:t>
      </w:r>
      <w:r w:rsidR="00CA0510">
        <w:rPr>
          <w:lang w:val="fr-FR"/>
        </w:rPr>
        <w:t xml:space="preserve">réfléchir au </w:t>
      </w:r>
      <w:r w:rsidR="00CA0510" w:rsidRPr="009E1E9F">
        <w:rPr>
          <w:b/>
          <w:bCs/>
          <w:lang w:val="fr-FR"/>
        </w:rPr>
        <w:t>sens d</w:t>
      </w:r>
      <w:r w:rsidR="009E1E9F" w:rsidRPr="009E1E9F">
        <w:rPr>
          <w:b/>
          <w:bCs/>
          <w:lang w:val="fr-FR"/>
        </w:rPr>
        <w:t>e la phrase</w:t>
      </w:r>
      <w:r w:rsidR="00CA0510">
        <w:rPr>
          <w:lang w:val="fr-FR"/>
        </w:rPr>
        <w:t xml:space="preserve"> pour écrire correctement les homonymes.</w:t>
      </w:r>
    </w:p>
    <w:p w14:paraId="2B974208" w14:textId="3757A159" w:rsidR="00555FB4" w:rsidRDefault="00CA0510" w:rsidP="00CA0510">
      <w:pPr>
        <w:spacing w:after="0"/>
        <w:ind w:left="1080"/>
        <w:rPr>
          <w:color w:val="00B050"/>
          <w:lang w:val="fr-FR"/>
        </w:rPr>
      </w:pPr>
      <w:r w:rsidRPr="00CA0510">
        <w:rPr>
          <w:color w:val="00B050"/>
          <w:lang w:val="fr-FR"/>
        </w:rPr>
        <w:t xml:space="preserve">L’ </w:t>
      </w:r>
      <w:r w:rsidRPr="00CA0510">
        <w:rPr>
          <w:b/>
          <w:bCs/>
          <w:color w:val="00B050"/>
          <w:lang w:val="fr-FR"/>
        </w:rPr>
        <w:t>[o]</w:t>
      </w:r>
      <w:r w:rsidRPr="00CA0510">
        <w:rPr>
          <w:color w:val="00B050"/>
          <w:lang w:val="fr-FR"/>
        </w:rPr>
        <w:t xml:space="preserve"> coule dans le lavabo.  </w:t>
      </w:r>
      <w:r w:rsidRPr="00CA0510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CA0510">
        <w:rPr>
          <w:color w:val="00B050"/>
          <w:lang w:val="fr-FR"/>
        </w:rPr>
        <w:t>L’</w:t>
      </w:r>
      <w:r w:rsidRPr="00CA0510">
        <w:rPr>
          <w:b/>
          <w:bCs/>
          <w:color w:val="00B050"/>
          <w:lang w:val="fr-FR"/>
        </w:rPr>
        <w:t>eau</w:t>
      </w:r>
      <w:r w:rsidRPr="00CA0510">
        <w:rPr>
          <w:color w:val="00B050"/>
          <w:lang w:val="fr-FR"/>
        </w:rPr>
        <w:t xml:space="preserve"> coule dans le lavabo.</w:t>
      </w:r>
    </w:p>
    <w:p w14:paraId="37D5957F" w14:textId="2E91DF5C" w:rsidR="00CA0510" w:rsidRPr="00555FB4" w:rsidRDefault="00CA0510" w:rsidP="00CA0510">
      <w:pPr>
        <w:spacing w:after="0"/>
        <w:ind w:left="1080"/>
        <w:rPr>
          <w:lang w:val="fr-FR"/>
        </w:rPr>
      </w:pPr>
      <w:r>
        <w:rPr>
          <w:color w:val="00B050"/>
          <w:lang w:val="fr-FR"/>
        </w:rPr>
        <w:t xml:space="preserve">Ce sommet est le plus </w:t>
      </w:r>
      <w:r w:rsidRPr="00CA0510">
        <w:rPr>
          <w:b/>
          <w:bCs/>
          <w:color w:val="00B050"/>
          <w:lang w:val="fr-FR"/>
        </w:rPr>
        <w:t>[o]</w:t>
      </w:r>
      <w:r>
        <w:rPr>
          <w:color w:val="00B050"/>
          <w:lang w:val="fr-FR"/>
        </w:rPr>
        <w:t xml:space="preserve"> des alpes </w:t>
      </w:r>
      <w:r w:rsidRPr="00CA0510">
        <w:rPr>
          <w:lang w:val="fr-FR"/>
        </w:rPr>
        <w:sym w:font="Wingdings" w:char="F0E8"/>
      </w:r>
      <w:r>
        <w:rPr>
          <w:color w:val="00B050"/>
          <w:lang w:val="fr-FR"/>
        </w:rPr>
        <w:t xml:space="preserve"> Ce sommet est le plus </w:t>
      </w:r>
      <w:r w:rsidRPr="00CA0510">
        <w:rPr>
          <w:b/>
          <w:bCs/>
          <w:color w:val="00B050"/>
          <w:lang w:val="fr-FR"/>
        </w:rPr>
        <w:t>haut</w:t>
      </w:r>
      <w:r>
        <w:rPr>
          <w:color w:val="00B050"/>
          <w:lang w:val="fr-FR"/>
        </w:rPr>
        <w:t xml:space="preserve"> des alpes.</w:t>
      </w:r>
    </w:p>
    <w:p w14:paraId="6404F041" w14:textId="77777777" w:rsidR="000761BB" w:rsidRDefault="000761BB" w:rsidP="000761BB">
      <w:pPr>
        <w:spacing w:after="0"/>
        <w:rPr>
          <w:lang w:val="fr-FR"/>
        </w:rPr>
      </w:pPr>
    </w:p>
    <w:p w14:paraId="2D25B123" w14:textId="77777777" w:rsidR="009E1E9F" w:rsidRDefault="000761BB" w:rsidP="009E1E9F">
      <w:pPr>
        <w:spacing w:after="0"/>
        <w:rPr>
          <w:lang w:val="fr-FR"/>
        </w:rPr>
      </w:pPr>
      <w:r>
        <w:rPr>
          <w:lang w:val="fr-FR"/>
        </w:rPr>
        <w:t xml:space="preserve">       </w:t>
      </w:r>
    </w:p>
    <w:p w14:paraId="04079C65" w14:textId="1A094C02" w:rsidR="000761BB" w:rsidRDefault="009E1E9F" w:rsidP="009E1E9F">
      <w:pPr>
        <w:spacing w:after="0"/>
        <w:rPr>
          <w:lang w:val="fr-FR"/>
        </w:rPr>
      </w:pPr>
      <w:r>
        <w:rPr>
          <w:lang w:val="fr-FR"/>
        </w:rPr>
        <w:pict w14:anchorId="71B5965B">
          <v:rect id="_x0000_i1025" style="width:0;height:1.5pt" o:hralign="center" o:hrstd="t" o:hr="t" fillcolor="#a0a0a0" stroked="f"/>
        </w:pict>
      </w:r>
    </w:p>
    <w:p w14:paraId="3408BA08" w14:textId="77777777" w:rsidR="009E1E9F" w:rsidRDefault="009E1E9F" w:rsidP="009E1E9F">
      <w:pPr>
        <w:spacing w:after="0"/>
        <w:rPr>
          <w:b/>
          <w:bCs/>
          <w:color w:val="00B050"/>
          <w:lang w:val="fr-FR"/>
        </w:rPr>
      </w:pPr>
    </w:p>
    <w:p w14:paraId="33078D08" w14:textId="77777777" w:rsidR="000761BB" w:rsidRDefault="000761BB" w:rsidP="000761BB">
      <w:pPr>
        <w:spacing w:after="0"/>
        <w:rPr>
          <w:b/>
          <w:bCs/>
          <w:color w:val="FF0000"/>
          <w:lang w:val="fr-FR"/>
        </w:rPr>
      </w:pPr>
      <w:r>
        <w:rPr>
          <w:b/>
          <w:bCs/>
          <w:color w:val="00B050"/>
          <w:sz w:val="28"/>
          <w:szCs w:val="28"/>
          <w:u w:val="single"/>
          <w:lang w:val="fr-FR"/>
        </w:rPr>
        <w:t>Je m’entraîne</w:t>
      </w:r>
      <w:r>
        <w:rPr>
          <w:b/>
          <w:bCs/>
          <w:color w:val="00B050"/>
          <w:u w:val="single"/>
          <w:lang w:val="fr-FR"/>
        </w:rPr>
        <w:t xml:space="preserve"> </w:t>
      </w:r>
      <w:r>
        <w:rPr>
          <w:b/>
          <w:bCs/>
          <w:lang w:val="fr-FR"/>
        </w:rPr>
        <w:t>( à faire dans le cahier jaune, sous la leçon)</w:t>
      </w:r>
    </w:p>
    <w:p w14:paraId="43BA4A8A" w14:textId="363C3620" w:rsidR="000761BB" w:rsidRDefault="000761BB" w:rsidP="000761BB">
      <w:pPr>
        <w:spacing w:after="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0F421E" wp14:editId="436391A4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2781300" cy="3619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9D4B2" id="Rectangle : coins arrondis 1" o:spid="_x0000_s1026" style="position:absolute;margin-left:-2.25pt;margin-top:7.6pt;width:219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5CCA79C8" w14:textId="0B84A350" w:rsidR="000761BB" w:rsidRPr="009E1E9F" w:rsidRDefault="009E1E9F" w:rsidP="000761BB">
      <w:pPr>
        <w:spacing w:after="0"/>
        <w:rPr>
          <w:b/>
          <w:bCs/>
          <w:sz w:val="28"/>
          <w:szCs w:val="28"/>
          <w:lang w:val="fr-FR"/>
        </w:rPr>
      </w:pPr>
      <w:r w:rsidRPr="009E1E9F">
        <w:rPr>
          <w:b/>
          <w:bCs/>
          <w:sz w:val="28"/>
          <w:szCs w:val="28"/>
          <w:lang w:val="fr-FR"/>
        </w:rPr>
        <w:t>Connaître</w:t>
      </w:r>
      <w:r w:rsidR="000761BB" w:rsidRPr="009E1E9F">
        <w:rPr>
          <w:b/>
          <w:bCs/>
          <w:sz w:val="28"/>
          <w:szCs w:val="28"/>
          <w:lang w:val="fr-FR"/>
        </w:rPr>
        <w:t xml:space="preserve"> des </w:t>
      </w:r>
      <w:r w:rsidRPr="009E1E9F">
        <w:rPr>
          <w:b/>
          <w:bCs/>
          <w:sz w:val="28"/>
          <w:szCs w:val="28"/>
          <w:lang w:val="fr-FR"/>
        </w:rPr>
        <w:t>séries d’homo</w:t>
      </w:r>
      <w:r w:rsidR="000761BB" w:rsidRPr="009E1E9F">
        <w:rPr>
          <w:b/>
          <w:bCs/>
          <w:sz w:val="28"/>
          <w:szCs w:val="28"/>
          <w:lang w:val="fr-FR"/>
        </w:rPr>
        <w:t>nymes</w:t>
      </w:r>
    </w:p>
    <w:p w14:paraId="322765A2" w14:textId="77777777" w:rsidR="009E1E9F" w:rsidRDefault="009E1E9F" w:rsidP="000761BB">
      <w:pPr>
        <w:pStyle w:val="Paragraphedeliste"/>
        <w:spacing w:after="0"/>
        <w:rPr>
          <w:b/>
          <w:bCs/>
          <w:u w:val="single"/>
          <w:lang w:val="fr-FR"/>
        </w:rPr>
      </w:pPr>
    </w:p>
    <w:p w14:paraId="5EAECBD7" w14:textId="231AC79D" w:rsidR="000761BB" w:rsidRPr="009E1E9F" w:rsidRDefault="000761BB" w:rsidP="000761BB">
      <w:pPr>
        <w:pStyle w:val="Paragraphedeliste"/>
        <w:spacing w:after="0"/>
        <w:rPr>
          <w:sz w:val="24"/>
          <w:szCs w:val="24"/>
          <w:lang w:val="fr-FR"/>
        </w:rPr>
      </w:pPr>
      <w:r w:rsidRPr="009E1E9F">
        <w:rPr>
          <w:b/>
          <w:bCs/>
          <w:sz w:val="24"/>
          <w:szCs w:val="24"/>
          <w:u w:val="single"/>
          <w:lang w:val="fr-FR"/>
        </w:rPr>
        <w:t>Exercice 1</w:t>
      </w:r>
      <w:r w:rsidRPr="009E1E9F">
        <w:rPr>
          <w:sz w:val="24"/>
          <w:szCs w:val="24"/>
          <w:lang w:val="fr-FR"/>
        </w:rPr>
        <w:t xml:space="preserve">. </w:t>
      </w:r>
      <w:r w:rsidR="009E1E9F">
        <w:rPr>
          <w:sz w:val="24"/>
          <w:szCs w:val="24"/>
          <w:lang w:val="fr-FR"/>
        </w:rPr>
        <w:t xml:space="preserve"> Parmi </w:t>
      </w:r>
      <w:r w:rsidR="009E1E9F" w:rsidRPr="00451E03">
        <w:rPr>
          <w:b/>
          <w:bCs/>
          <w:sz w:val="24"/>
          <w:szCs w:val="24"/>
          <w:lang w:val="fr-FR"/>
        </w:rPr>
        <w:t>ces définitions</w:t>
      </w:r>
      <w:r w:rsidR="009E1E9F">
        <w:rPr>
          <w:sz w:val="24"/>
          <w:szCs w:val="24"/>
          <w:lang w:val="fr-FR"/>
        </w:rPr>
        <w:t xml:space="preserve">, </w:t>
      </w:r>
      <w:r w:rsidR="00451E03">
        <w:rPr>
          <w:b/>
          <w:bCs/>
          <w:sz w:val="24"/>
          <w:szCs w:val="24"/>
          <w:lang w:val="fr-FR"/>
        </w:rPr>
        <w:t>souligne</w:t>
      </w:r>
      <w:r w:rsidR="009E1E9F">
        <w:rPr>
          <w:sz w:val="24"/>
          <w:szCs w:val="24"/>
          <w:lang w:val="fr-FR"/>
        </w:rPr>
        <w:t xml:space="preserve"> celles qui correspondent aux homonymes suivants.</w:t>
      </w:r>
    </w:p>
    <w:p w14:paraId="763C3539" w14:textId="77777777" w:rsidR="009E1E9F" w:rsidRDefault="009E1E9F" w:rsidP="000761BB">
      <w:pPr>
        <w:pStyle w:val="Paragraphedeliste"/>
        <w:spacing w:after="0"/>
        <w:rPr>
          <w:b/>
          <w:bCs/>
          <w:u w:val="single"/>
          <w:lang w:val="fr-FR"/>
        </w:rPr>
      </w:pPr>
    </w:p>
    <w:p w14:paraId="7447E508" w14:textId="4EF0F4FB" w:rsidR="009E1E9F" w:rsidRPr="00EC3E13" w:rsidRDefault="00EC3E13" w:rsidP="000761BB">
      <w:pPr>
        <w:pStyle w:val="Paragraphedeliste"/>
        <w:spacing w:after="0"/>
        <w:rPr>
          <w:b/>
          <w:bCs/>
          <w:lang w:val="fr-FR"/>
        </w:rPr>
      </w:pPr>
      <w:r w:rsidRPr="00EC3E13">
        <w:rPr>
          <w:b/>
          <w:bCs/>
          <w:sz w:val="24"/>
          <w:szCs w:val="24"/>
          <w:highlight w:val="green"/>
          <w:lang w:val="fr-FR"/>
        </w:rPr>
        <w:t>s</w:t>
      </w:r>
      <w:r w:rsidR="009E1E9F" w:rsidRPr="00EC3E13">
        <w:rPr>
          <w:b/>
          <w:bCs/>
          <w:sz w:val="24"/>
          <w:szCs w:val="24"/>
          <w:highlight w:val="green"/>
          <w:lang w:val="fr-FR"/>
        </w:rPr>
        <w:t>ceau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EC3E13">
        <w:rPr>
          <w:b/>
          <w:bCs/>
          <w:sz w:val="24"/>
          <w:szCs w:val="24"/>
          <w:highlight w:val="green"/>
          <w:lang w:val="fr-FR"/>
        </w:rPr>
        <w:t>serre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EC3E13">
        <w:rPr>
          <w:b/>
          <w:bCs/>
          <w:sz w:val="24"/>
          <w:szCs w:val="24"/>
          <w:highlight w:val="green"/>
          <w:lang w:val="fr-FR"/>
        </w:rPr>
        <w:t>ver</w:t>
      </w:r>
    </w:p>
    <w:p w14:paraId="44F0A7B2" w14:textId="113D76CA" w:rsidR="009E1E9F" w:rsidRDefault="00EC3E13" w:rsidP="00EC3E13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 w:rsidRPr="00EC3E13">
        <w:rPr>
          <w:b/>
          <w:bCs/>
          <w:lang w:val="fr-FR"/>
        </w:rPr>
        <w:t>Bête</w:t>
      </w:r>
      <w:r>
        <w:rPr>
          <w:b/>
          <w:bCs/>
          <w:lang w:val="fr-FR"/>
        </w:rPr>
        <w:t>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a. Mâle de la biche.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a.  Couleur.</w:t>
      </w:r>
    </w:p>
    <w:p w14:paraId="38D56B47" w14:textId="6BE6C935" w:rsidR="00EC3E13" w:rsidRDefault="00EC3E13" w:rsidP="00EC3E13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Bond.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b. Paysan au Moyen Age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b. Vit dans la terre.</w:t>
      </w:r>
    </w:p>
    <w:p w14:paraId="6E2CE0E9" w14:textId="71F7732D" w:rsidR="00EC3E13" w:rsidRPr="00EC3E13" w:rsidRDefault="00EC3E13" w:rsidP="00EC3E13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Ferme avec de la cire.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c. Construction en verre.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c. Se brise facilement.</w:t>
      </w:r>
    </w:p>
    <w:p w14:paraId="3D33414D" w14:textId="77777777" w:rsidR="009E1E9F" w:rsidRDefault="009E1E9F" w:rsidP="000761BB">
      <w:pPr>
        <w:pStyle w:val="Paragraphedeliste"/>
        <w:spacing w:after="0"/>
        <w:rPr>
          <w:b/>
          <w:bCs/>
          <w:u w:val="single"/>
          <w:lang w:val="fr-FR"/>
        </w:rPr>
      </w:pPr>
    </w:p>
    <w:p w14:paraId="740C27B5" w14:textId="77777777" w:rsidR="009E1E9F" w:rsidRDefault="009E1E9F" w:rsidP="000761BB">
      <w:pPr>
        <w:pStyle w:val="Paragraphedeliste"/>
        <w:spacing w:after="0"/>
        <w:rPr>
          <w:b/>
          <w:bCs/>
          <w:u w:val="single"/>
          <w:lang w:val="fr-FR"/>
        </w:rPr>
      </w:pPr>
    </w:p>
    <w:p w14:paraId="1AEE3F30" w14:textId="77777777" w:rsidR="009E1E9F" w:rsidRDefault="009E1E9F" w:rsidP="000761BB">
      <w:pPr>
        <w:pStyle w:val="Paragraphedeliste"/>
        <w:spacing w:after="0"/>
        <w:rPr>
          <w:b/>
          <w:bCs/>
          <w:u w:val="single"/>
          <w:lang w:val="fr-FR"/>
        </w:rPr>
      </w:pPr>
    </w:p>
    <w:p w14:paraId="2506BC0C" w14:textId="263E8402" w:rsidR="000761BB" w:rsidRDefault="000761BB" w:rsidP="00451E03">
      <w:pPr>
        <w:pStyle w:val="Paragraphedeliste"/>
        <w:spacing w:after="0"/>
        <w:rPr>
          <w:sz w:val="24"/>
          <w:szCs w:val="24"/>
          <w:lang w:val="fr-FR"/>
        </w:rPr>
      </w:pPr>
      <w:r w:rsidRPr="00451E03">
        <w:rPr>
          <w:b/>
          <w:bCs/>
          <w:sz w:val="24"/>
          <w:szCs w:val="24"/>
          <w:u w:val="single"/>
          <w:lang w:val="fr-FR"/>
        </w:rPr>
        <w:t>Exercice 2</w:t>
      </w:r>
      <w:r w:rsidRPr="00451E03">
        <w:rPr>
          <w:sz w:val="24"/>
          <w:szCs w:val="24"/>
          <w:lang w:val="fr-FR"/>
        </w:rPr>
        <w:t xml:space="preserve">. </w:t>
      </w:r>
      <w:r w:rsidR="00451E03" w:rsidRPr="00451E03">
        <w:rPr>
          <w:b/>
          <w:bCs/>
          <w:sz w:val="24"/>
          <w:szCs w:val="24"/>
          <w:lang w:val="fr-FR"/>
        </w:rPr>
        <w:t xml:space="preserve">Relie </w:t>
      </w:r>
      <w:r w:rsidR="00451E03" w:rsidRPr="00451E03">
        <w:rPr>
          <w:sz w:val="24"/>
          <w:szCs w:val="24"/>
          <w:lang w:val="fr-FR"/>
        </w:rPr>
        <w:t xml:space="preserve">chaque mot à la </w:t>
      </w:r>
      <w:r w:rsidR="00451E03" w:rsidRPr="00B41195">
        <w:rPr>
          <w:b/>
          <w:bCs/>
          <w:sz w:val="24"/>
          <w:szCs w:val="24"/>
          <w:lang w:val="fr-FR"/>
        </w:rPr>
        <w:t>définition</w:t>
      </w:r>
      <w:r w:rsidR="00451E03" w:rsidRPr="00451E03">
        <w:rPr>
          <w:sz w:val="24"/>
          <w:szCs w:val="24"/>
          <w:lang w:val="fr-FR"/>
        </w:rPr>
        <w:t xml:space="preserve"> qui lui convient.</w:t>
      </w:r>
    </w:p>
    <w:p w14:paraId="475AFA1F" w14:textId="083A5659" w:rsidR="00451E03" w:rsidRDefault="00451E03" w:rsidP="00451E03">
      <w:pPr>
        <w:pStyle w:val="Paragraphedeliste"/>
        <w:spacing w:after="0"/>
        <w:rPr>
          <w:b/>
          <w:bCs/>
          <w:u w:val="single"/>
          <w:lang w:val="fr-FR"/>
        </w:rPr>
      </w:pPr>
    </w:p>
    <w:p w14:paraId="410F5B11" w14:textId="4BA871E8" w:rsidR="00451E03" w:rsidRPr="00B41195" w:rsidRDefault="00B41195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B41195">
        <w:rPr>
          <w:sz w:val="24"/>
          <w:szCs w:val="24"/>
          <w:lang w:val="fr-FR"/>
        </w:rPr>
        <w:t xml:space="preserve">       </w:t>
      </w:r>
      <w:r w:rsidR="00451E03" w:rsidRPr="00B41195">
        <w:rPr>
          <w:sz w:val="24"/>
          <w:szCs w:val="24"/>
          <w:lang w:val="fr-FR"/>
        </w:rPr>
        <w:t>roux</w:t>
      </w:r>
      <w:r w:rsidRPr="00B41195">
        <w:rPr>
          <w:sz w:val="24"/>
          <w:szCs w:val="24"/>
          <w:lang w:val="fr-FR"/>
        </w:rPr>
        <w:t xml:space="preserve">  </w:t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>partie qui porte le pneu</w:t>
      </w:r>
    </w:p>
    <w:p w14:paraId="29F87B1F" w14:textId="6A57F6EA" w:rsidR="00451E03" w:rsidRPr="00B41195" w:rsidRDefault="00B41195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B41195">
        <w:rPr>
          <w:sz w:val="24"/>
          <w:szCs w:val="24"/>
          <w:lang w:val="fr-FR"/>
        </w:rPr>
        <w:t xml:space="preserve">      </w:t>
      </w:r>
      <w:r w:rsidR="00451E03" w:rsidRPr="00B41195">
        <w:rPr>
          <w:sz w:val="24"/>
          <w:szCs w:val="24"/>
          <w:lang w:val="fr-FR"/>
        </w:rPr>
        <w:t>roue</w:t>
      </w:r>
      <w:r w:rsidR="00D12E84">
        <w:rPr>
          <w:sz w:val="24"/>
          <w:szCs w:val="24"/>
          <w:lang w:val="fr-FR"/>
        </w:rPr>
        <w:t xml:space="preserve">   </w:t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</w:r>
      <w:r w:rsidR="00451E03" w:rsidRPr="00B41195">
        <w:rPr>
          <w:sz w:val="24"/>
          <w:szCs w:val="24"/>
          <w:lang w:val="fr-FR"/>
        </w:rPr>
        <w:tab/>
        <w:t>travail</w:t>
      </w:r>
    </w:p>
    <w:p w14:paraId="7AC0B33A" w14:textId="29F8F700" w:rsidR="00451E03" w:rsidRPr="00B41195" w:rsidRDefault="00B41195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B41195">
        <w:rPr>
          <w:sz w:val="24"/>
          <w:szCs w:val="24"/>
          <w:lang w:val="fr-FR"/>
        </w:rPr>
        <w:t xml:space="preserve">     </w:t>
      </w:r>
      <w:r w:rsidR="00451E03" w:rsidRPr="00B41195">
        <w:rPr>
          <w:sz w:val="24"/>
          <w:szCs w:val="24"/>
          <w:lang w:val="fr-FR"/>
        </w:rPr>
        <w:t>tâche</w:t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  <w:t>couleur de cheveux</w:t>
      </w:r>
    </w:p>
    <w:p w14:paraId="5EB5A41E" w14:textId="60F18426" w:rsidR="00451E03" w:rsidRPr="00B41195" w:rsidRDefault="00B41195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B41195">
        <w:rPr>
          <w:sz w:val="24"/>
          <w:szCs w:val="24"/>
          <w:lang w:val="fr-FR"/>
        </w:rPr>
        <w:t xml:space="preserve">     </w:t>
      </w:r>
      <w:r w:rsidR="00451E03" w:rsidRPr="00B41195">
        <w:rPr>
          <w:sz w:val="24"/>
          <w:szCs w:val="24"/>
          <w:lang w:val="fr-FR"/>
        </w:rPr>
        <w:t>tache</w:t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</w:r>
      <w:r w:rsidRPr="00B41195">
        <w:rPr>
          <w:sz w:val="24"/>
          <w:szCs w:val="24"/>
          <w:lang w:val="fr-FR"/>
        </w:rPr>
        <w:tab/>
        <w:t>fruit</w:t>
      </w:r>
    </w:p>
    <w:p w14:paraId="092A813F" w14:textId="2C679599" w:rsidR="00451E03" w:rsidRPr="00B41195" w:rsidRDefault="00451E03" w:rsidP="00451E03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B41195">
        <w:rPr>
          <w:sz w:val="24"/>
          <w:szCs w:val="24"/>
          <w:lang w:val="fr-FR"/>
        </w:rPr>
        <w:t>amende</w:t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  <w:t>contravention</w:t>
      </w:r>
    </w:p>
    <w:p w14:paraId="00E16AB5" w14:textId="1CE2E8B9" w:rsidR="00451E03" w:rsidRPr="00B41195" w:rsidRDefault="00451E03" w:rsidP="00451E03">
      <w:pPr>
        <w:pStyle w:val="Paragraphedeliste"/>
        <w:spacing w:after="0" w:line="360" w:lineRule="auto"/>
        <w:rPr>
          <w:lang w:val="fr-FR"/>
        </w:rPr>
      </w:pPr>
      <w:r w:rsidRPr="00B41195">
        <w:rPr>
          <w:sz w:val="24"/>
          <w:szCs w:val="24"/>
          <w:lang w:val="fr-FR"/>
        </w:rPr>
        <w:t>amande</w:t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</w:r>
      <w:r w:rsidR="00B41195" w:rsidRPr="00B41195">
        <w:rPr>
          <w:sz w:val="24"/>
          <w:szCs w:val="24"/>
          <w:lang w:val="fr-FR"/>
        </w:rPr>
        <w:tab/>
        <w:t>saleté</w:t>
      </w:r>
    </w:p>
    <w:p w14:paraId="3A7747A7" w14:textId="77777777" w:rsidR="00451E03" w:rsidRPr="00451E03" w:rsidRDefault="00451E03" w:rsidP="00451E03">
      <w:pPr>
        <w:pStyle w:val="Paragraphedeliste"/>
        <w:spacing w:after="0"/>
        <w:rPr>
          <w:b/>
          <w:bCs/>
          <w:lang w:val="fr-FR"/>
        </w:rPr>
      </w:pPr>
    </w:p>
    <w:p w14:paraId="05F90F4E" w14:textId="77777777" w:rsidR="00451E03" w:rsidRDefault="00451E03" w:rsidP="00451E03">
      <w:pPr>
        <w:pStyle w:val="Paragraphedeliste"/>
        <w:spacing w:after="0"/>
        <w:rPr>
          <w:b/>
          <w:bCs/>
          <w:u w:val="single"/>
          <w:lang w:val="fr-FR"/>
        </w:rPr>
      </w:pPr>
    </w:p>
    <w:p w14:paraId="58D6D8B1" w14:textId="77777777" w:rsidR="00C27496" w:rsidRDefault="00C27496" w:rsidP="000761BB">
      <w:pPr>
        <w:pStyle w:val="Paragraphedeliste"/>
        <w:spacing w:after="0"/>
        <w:rPr>
          <w:b/>
          <w:bCs/>
          <w:sz w:val="24"/>
          <w:szCs w:val="24"/>
          <w:u w:val="single"/>
          <w:lang w:val="fr-FR"/>
        </w:rPr>
      </w:pPr>
    </w:p>
    <w:p w14:paraId="0E68DF2C" w14:textId="6853259D" w:rsidR="000761BB" w:rsidRDefault="000761BB" w:rsidP="0044578B">
      <w:pPr>
        <w:pStyle w:val="Paragraphedeliste"/>
        <w:spacing w:after="0" w:line="360" w:lineRule="auto"/>
        <w:rPr>
          <w:b/>
          <w:bCs/>
          <w:sz w:val="24"/>
          <w:szCs w:val="24"/>
          <w:lang w:val="fr-FR"/>
        </w:rPr>
      </w:pPr>
      <w:r w:rsidRPr="00451E03">
        <w:rPr>
          <w:b/>
          <w:bCs/>
          <w:sz w:val="24"/>
          <w:szCs w:val="24"/>
          <w:u w:val="single"/>
          <w:lang w:val="fr-FR"/>
        </w:rPr>
        <w:t>Exercice 3.</w:t>
      </w:r>
      <w:r w:rsidRPr="00451E03">
        <w:rPr>
          <w:sz w:val="24"/>
          <w:szCs w:val="24"/>
          <w:lang w:val="fr-FR"/>
        </w:rPr>
        <w:t xml:space="preserve"> </w:t>
      </w:r>
      <w:r w:rsidR="00B41195" w:rsidRPr="00B41195">
        <w:rPr>
          <w:b/>
          <w:bCs/>
          <w:sz w:val="24"/>
          <w:szCs w:val="24"/>
          <w:lang w:val="fr-FR"/>
        </w:rPr>
        <w:t>Entoure</w:t>
      </w:r>
      <w:r w:rsidR="00B41195">
        <w:rPr>
          <w:sz w:val="24"/>
          <w:szCs w:val="24"/>
          <w:lang w:val="fr-FR"/>
        </w:rPr>
        <w:t xml:space="preserve"> les deux homonymes dans chaque phrase et </w:t>
      </w:r>
      <w:r w:rsidR="00B41195" w:rsidRPr="00B41195">
        <w:rPr>
          <w:b/>
          <w:bCs/>
          <w:sz w:val="24"/>
          <w:szCs w:val="24"/>
          <w:lang w:val="fr-FR"/>
        </w:rPr>
        <w:t>donne leur sens</w:t>
      </w:r>
      <w:r w:rsidR="00B41195">
        <w:rPr>
          <w:b/>
          <w:bCs/>
          <w:sz w:val="24"/>
          <w:szCs w:val="24"/>
          <w:lang w:val="fr-FR"/>
        </w:rPr>
        <w:t>.</w:t>
      </w:r>
    </w:p>
    <w:p w14:paraId="38EAF38B" w14:textId="5C9DE992" w:rsidR="00B41195" w:rsidRDefault="00B41195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pleine nuit, le chef des Indiens observe la plaine.</w:t>
      </w:r>
    </w:p>
    <w:p w14:paraId="311677B5" w14:textId="2A80A06E" w:rsidR="00B41195" w:rsidRDefault="00C27496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la fin de la course, j’avais une faim de loup !</w:t>
      </w:r>
    </w:p>
    <w:p w14:paraId="23976EE9" w14:textId="02090747" w:rsidR="00C27496" w:rsidRDefault="00C27496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boxeur donne un dernier coup de poing et emporte le combat d’un point.</w:t>
      </w:r>
    </w:p>
    <w:p w14:paraId="2F68DBAD" w14:textId="4543E447" w:rsidR="00C27496" w:rsidRDefault="00C27496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dois faire attention en rénovant cette grille en fer forgé.</w:t>
      </w:r>
    </w:p>
    <w:p w14:paraId="589959CC" w14:textId="607A6F1B" w:rsidR="00C27496" w:rsidRDefault="00C27496" w:rsidP="0044578B">
      <w:pPr>
        <w:pStyle w:val="Paragraphedeliste"/>
        <w:numPr>
          <w:ilvl w:val="0"/>
          <w:numId w:val="9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cavalière se met en selle et charge sur son dos le sac de sel qu’elle doit livrer aux villageois.</w:t>
      </w:r>
    </w:p>
    <w:p w14:paraId="540538DF" w14:textId="341F1AD0" w:rsidR="00C27496" w:rsidRDefault="00C27496" w:rsidP="0044578B">
      <w:pPr>
        <w:spacing w:after="0" w:line="360" w:lineRule="auto"/>
        <w:rPr>
          <w:sz w:val="24"/>
          <w:szCs w:val="24"/>
          <w:lang w:val="fr-FR"/>
        </w:rPr>
      </w:pPr>
    </w:p>
    <w:p w14:paraId="28546412" w14:textId="2F545C37" w:rsidR="00C27496" w:rsidRDefault="00C27496" w:rsidP="00C27496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628252" wp14:editId="264F170C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2943225" cy="4095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095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02974" id="Rectangle : coins arrondis 4" o:spid="_x0000_s1026" style="position:absolute;margin-left:-1.5pt;margin-top:9.1pt;width:231.7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522F9FF4" w14:textId="63E34573" w:rsidR="00C27496" w:rsidRPr="00C27496" w:rsidRDefault="00C27496" w:rsidP="00C27496">
      <w:pPr>
        <w:spacing w:after="0"/>
        <w:rPr>
          <w:b/>
          <w:bCs/>
          <w:sz w:val="28"/>
          <w:szCs w:val="28"/>
          <w:lang w:val="fr-FR"/>
        </w:rPr>
      </w:pPr>
      <w:r w:rsidRPr="00C27496">
        <w:rPr>
          <w:b/>
          <w:bCs/>
          <w:sz w:val="28"/>
          <w:szCs w:val="28"/>
          <w:lang w:val="fr-FR"/>
        </w:rPr>
        <w:t>Distinguer et utiliser les homonymes</w:t>
      </w:r>
    </w:p>
    <w:p w14:paraId="2CC51873" w14:textId="2047C693" w:rsidR="00451E03" w:rsidRPr="00451E03" w:rsidRDefault="00451E03" w:rsidP="000761BB">
      <w:pPr>
        <w:pStyle w:val="Paragraphedeliste"/>
        <w:spacing w:after="0"/>
        <w:rPr>
          <w:sz w:val="24"/>
          <w:szCs w:val="24"/>
          <w:lang w:val="fr-FR"/>
        </w:rPr>
      </w:pPr>
    </w:p>
    <w:p w14:paraId="7C99C439" w14:textId="4333E879" w:rsidR="00451E03" w:rsidRDefault="00451E03" w:rsidP="000761BB">
      <w:pPr>
        <w:pStyle w:val="Paragraphedeliste"/>
        <w:spacing w:after="0"/>
        <w:rPr>
          <w:lang w:val="fr-FR"/>
        </w:rPr>
      </w:pPr>
    </w:p>
    <w:p w14:paraId="396A3DE1" w14:textId="71E669A6" w:rsidR="00C27496" w:rsidRPr="0044578B" w:rsidRDefault="00215165" w:rsidP="000761BB">
      <w:pPr>
        <w:pStyle w:val="Paragraphedeliste"/>
        <w:spacing w:after="0"/>
        <w:rPr>
          <w:sz w:val="24"/>
          <w:szCs w:val="24"/>
          <w:lang w:val="fr-FR"/>
        </w:rPr>
      </w:pPr>
      <w:r w:rsidRPr="0044578B">
        <w:rPr>
          <w:b/>
          <w:bCs/>
          <w:sz w:val="24"/>
          <w:szCs w:val="24"/>
          <w:lang w:val="fr-FR"/>
        </w:rPr>
        <w:t>E</w:t>
      </w:r>
      <w:r w:rsidR="00C27496" w:rsidRPr="0044578B">
        <w:rPr>
          <w:b/>
          <w:bCs/>
          <w:sz w:val="24"/>
          <w:szCs w:val="24"/>
          <w:lang w:val="fr-FR"/>
        </w:rPr>
        <w:t>xe</w:t>
      </w:r>
      <w:r w:rsidRPr="0044578B">
        <w:rPr>
          <w:b/>
          <w:bCs/>
          <w:sz w:val="24"/>
          <w:szCs w:val="24"/>
          <w:lang w:val="fr-FR"/>
        </w:rPr>
        <w:t>r</w:t>
      </w:r>
      <w:r w:rsidR="00C27496" w:rsidRPr="0044578B">
        <w:rPr>
          <w:b/>
          <w:bCs/>
          <w:sz w:val="24"/>
          <w:szCs w:val="24"/>
          <w:lang w:val="fr-FR"/>
        </w:rPr>
        <w:t>cice</w:t>
      </w:r>
      <w:r w:rsidRPr="0044578B">
        <w:rPr>
          <w:b/>
          <w:bCs/>
          <w:sz w:val="24"/>
          <w:szCs w:val="24"/>
          <w:lang w:val="fr-FR"/>
        </w:rPr>
        <w:t xml:space="preserve"> 4</w:t>
      </w:r>
      <w:r w:rsidRPr="0044578B">
        <w:rPr>
          <w:sz w:val="24"/>
          <w:szCs w:val="24"/>
          <w:lang w:val="fr-FR"/>
        </w:rPr>
        <w:t xml:space="preserve">. </w:t>
      </w:r>
      <w:r w:rsidRPr="0044578B">
        <w:rPr>
          <w:b/>
          <w:bCs/>
          <w:sz w:val="24"/>
          <w:szCs w:val="24"/>
          <w:lang w:val="fr-FR"/>
        </w:rPr>
        <w:t>Choisis</w:t>
      </w:r>
      <w:r w:rsidRPr="0044578B">
        <w:rPr>
          <w:sz w:val="24"/>
          <w:szCs w:val="24"/>
          <w:lang w:val="fr-FR"/>
        </w:rPr>
        <w:t xml:space="preserve"> le bon homonyme. Aide -toi du contexte (du sens ).</w:t>
      </w:r>
    </w:p>
    <w:p w14:paraId="2F6FFC84" w14:textId="06C3423D" w:rsidR="00215165" w:rsidRPr="0044578B" w:rsidRDefault="00215165" w:rsidP="00215165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pâle – pale </w:t>
      </w:r>
    </w:p>
    <w:p w14:paraId="0BD0D16A" w14:textId="24CB5768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Il ne voit pas souvent le soleil, sa peau est …………………………….</w:t>
      </w:r>
      <w:r w:rsidR="0044578B" w:rsidRPr="0044578B">
        <w:rPr>
          <w:sz w:val="24"/>
          <w:szCs w:val="24"/>
          <w:lang w:val="fr-FR"/>
        </w:rPr>
        <w:t xml:space="preserve">  .</w:t>
      </w:r>
    </w:p>
    <w:p w14:paraId="0F3C7E2A" w14:textId="6A422254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La …………………. de l’hélicoptère est abîmée.</w:t>
      </w:r>
    </w:p>
    <w:p w14:paraId="062BCE8E" w14:textId="599FCF7D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14:paraId="62004A34" w14:textId="77777777" w:rsidR="00215165" w:rsidRPr="0044578B" w:rsidRDefault="00215165" w:rsidP="00215165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seau – saut </w:t>
      </w:r>
    </w:p>
    <w:p w14:paraId="62E7C733" w14:textId="729A38F7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Il prend son ……………………………. pour   aller ramasser des crevettes.</w:t>
      </w:r>
    </w:p>
    <w:p w14:paraId="21883F50" w14:textId="472CFEBE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 xml:space="preserve">Le cheval fit un ………………………….  </w:t>
      </w:r>
      <w:r w:rsidR="0044578B" w:rsidRPr="0044578B">
        <w:rPr>
          <w:sz w:val="24"/>
          <w:szCs w:val="24"/>
          <w:lang w:val="fr-FR"/>
        </w:rPr>
        <w:t>i</w:t>
      </w:r>
      <w:r w:rsidRPr="0044578B">
        <w:rPr>
          <w:sz w:val="24"/>
          <w:szCs w:val="24"/>
          <w:lang w:val="fr-FR"/>
        </w:rPr>
        <w:t>ncroyable !</w:t>
      </w:r>
    </w:p>
    <w:p w14:paraId="73C053E7" w14:textId="345FC712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14:paraId="5964C4A5" w14:textId="12D585D5" w:rsidR="00215165" w:rsidRPr="0044578B" w:rsidRDefault="00215165" w:rsidP="00215165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chant – champ </w:t>
      </w:r>
    </w:p>
    <w:p w14:paraId="247BF21B" w14:textId="72B778EA" w:rsidR="00215165" w:rsidRPr="0044578B" w:rsidRDefault="00215165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J’entends le …………………………… du merle.</w:t>
      </w:r>
    </w:p>
    <w:p w14:paraId="03A6A5D8" w14:textId="24359DCF" w:rsidR="00215165" w:rsidRPr="0044578B" w:rsidRDefault="0044578B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Le ……………………………….  de blé a été mis au repos.</w:t>
      </w:r>
    </w:p>
    <w:p w14:paraId="37F3DF6C" w14:textId="21CF082E" w:rsidR="0044578B" w:rsidRPr="0044578B" w:rsidRDefault="0044578B" w:rsidP="00215165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14:paraId="1E798D4D" w14:textId="73011637" w:rsidR="0044578B" w:rsidRPr="0044578B" w:rsidRDefault="0044578B" w:rsidP="0044578B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>cour – court</w:t>
      </w:r>
    </w:p>
    <w:p w14:paraId="456F8B44" w14:textId="2405BE3D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Tu peux poser tes affaires dans la ………………………… .</w:t>
      </w:r>
    </w:p>
    <w:p w14:paraId="0B5FE2E2" w14:textId="27E4F591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Ce pantalon est vraiment trop ……………………………….. .</w:t>
      </w:r>
    </w:p>
    <w:p w14:paraId="15AD8BC7" w14:textId="3DD80B70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14:paraId="243B9FBB" w14:textId="7744697A" w:rsidR="0044578B" w:rsidRPr="0044578B" w:rsidRDefault="0044578B" w:rsidP="0044578B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4578B">
        <w:rPr>
          <w:color w:val="0070C0"/>
          <w:sz w:val="24"/>
          <w:szCs w:val="24"/>
          <w:lang w:val="fr-FR"/>
        </w:rPr>
        <w:t xml:space="preserve">pain – pin </w:t>
      </w:r>
    </w:p>
    <w:p w14:paraId="168F73E5" w14:textId="34B8B977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Donne -moi un morceau de ……………………………..  pour manger mon fromage.</w:t>
      </w:r>
    </w:p>
    <w:p w14:paraId="2DAFE2A6" w14:textId="2A333750" w:rsidR="0044578B" w:rsidRPr="0044578B" w:rsidRDefault="0044578B" w:rsidP="0044578B">
      <w:pPr>
        <w:pStyle w:val="Paragraphedeliste"/>
        <w:spacing w:after="0"/>
        <w:ind w:left="1080"/>
        <w:rPr>
          <w:sz w:val="24"/>
          <w:szCs w:val="24"/>
          <w:lang w:val="fr-FR"/>
        </w:rPr>
      </w:pPr>
      <w:r w:rsidRPr="0044578B">
        <w:rPr>
          <w:sz w:val="24"/>
          <w:szCs w:val="24"/>
          <w:lang w:val="fr-FR"/>
        </w:rPr>
        <w:t>Ce ……………………………… a été planté ai XIXe siècle.</w:t>
      </w:r>
    </w:p>
    <w:sectPr w:rsidR="0044578B" w:rsidRPr="0044578B" w:rsidSect="00076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27EE"/>
    <w:multiLevelType w:val="hybridMultilevel"/>
    <w:tmpl w:val="95B859A0"/>
    <w:lvl w:ilvl="0" w:tplc="58FA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46C0D"/>
    <w:multiLevelType w:val="hybridMultilevel"/>
    <w:tmpl w:val="43940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36608"/>
    <w:multiLevelType w:val="hybridMultilevel"/>
    <w:tmpl w:val="E50EF23C"/>
    <w:lvl w:ilvl="0" w:tplc="888AA83E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6640B"/>
    <w:multiLevelType w:val="hybridMultilevel"/>
    <w:tmpl w:val="30E07300"/>
    <w:lvl w:ilvl="0" w:tplc="3AF05196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6A0E1D"/>
    <w:multiLevelType w:val="hybridMultilevel"/>
    <w:tmpl w:val="E0AA88DC"/>
    <w:lvl w:ilvl="0" w:tplc="9F04E236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A07EFE"/>
    <w:multiLevelType w:val="hybridMultilevel"/>
    <w:tmpl w:val="FC50182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B02"/>
    <w:multiLevelType w:val="hybridMultilevel"/>
    <w:tmpl w:val="89D2CF34"/>
    <w:lvl w:ilvl="0" w:tplc="51A0D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98"/>
    <w:rsid w:val="000761BB"/>
    <w:rsid w:val="00167A01"/>
    <w:rsid w:val="00215165"/>
    <w:rsid w:val="002D4398"/>
    <w:rsid w:val="0044578B"/>
    <w:rsid w:val="00451E03"/>
    <w:rsid w:val="00555FB4"/>
    <w:rsid w:val="00565D87"/>
    <w:rsid w:val="0084243F"/>
    <w:rsid w:val="009629F3"/>
    <w:rsid w:val="009E1E9F"/>
    <w:rsid w:val="00B41195"/>
    <w:rsid w:val="00C27496"/>
    <w:rsid w:val="00CA0510"/>
    <w:rsid w:val="00D12E84"/>
    <w:rsid w:val="00D144B2"/>
    <w:rsid w:val="00EC3E13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24DB"/>
  <w15:chartTrackingRefBased/>
  <w15:docId w15:val="{3D82E1F4-1512-4BAB-96EA-70FA850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B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1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6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2020-04-20T16:17:00Z</dcterms:created>
  <dcterms:modified xsi:type="dcterms:W3CDTF">2020-04-20T17:39:00Z</dcterms:modified>
</cp:coreProperties>
</file>