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15D4" w14:textId="01D29AAF" w:rsidR="00E27440" w:rsidRDefault="00C7385E" w:rsidP="00F54D31">
      <w:pPr>
        <w:jc w:val="center"/>
        <w:rPr>
          <w:sz w:val="28"/>
          <w:szCs w:val="28"/>
          <w:lang w:val="fr-FR"/>
        </w:rPr>
      </w:pPr>
      <w:r w:rsidRPr="00F54D31">
        <w:rPr>
          <w:b/>
          <w:sz w:val="28"/>
          <w:szCs w:val="28"/>
          <w:u w:val="single"/>
          <w:lang w:val="fr-FR"/>
        </w:rPr>
        <w:t>Texte 3</w:t>
      </w:r>
      <w:r w:rsidRPr="00C7385E">
        <w:rPr>
          <w:sz w:val="28"/>
          <w:szCs w:val="28"/>
          <w:lang w:val="fr-FR"/>
        </w:rPr>
        <w:t xml:space="preserve">: </w:t>
      </w:r>
      <w:r>
        <w:rPr>
          <w:sz w:val="28"/>
          <w:szCs w:val="28"/>
          <w:lang w:val="fr-FR"/>
        </w:rPr>
        <w:t xml:space="preserve"> </w:t>
      </w:r>
      <w:r w:rsidRPr="00F54D31">
        <w:rPr>
          <w:sz w:val="32"/>
          <w:szCs w:val="32"/>
          <w:lang w:val="fr-FR"/>
        </w:rPr>
        <w:t>Jason et la toison d’or</w:t>
      </w:r>
      <w:r w:rsidR="00903106">
        <w:rPr>
          <w:sz w:val="32"/>
          <w:szCs w:val="32"/>
          <w:lang w:val="fr-FR"/>
        </w:rPr>
        <w:t xml:space="preserve"> (suite)</w:t>
      </w:r>
    </w:p>
    <w:p w14:paraId="1B725BCE" w14:textId="77777777" w:rsidR="00C7385E" w:rsidRDefault="00C7385E" w:rsidP="00C7385E">
      <w:pPr>
        <w:spacing w:line="360" w:lineRule="auto"/>
        <w:ind w:right="-330"/>
        <w:jc w:val="both"/>
        <w:rPr>
          <w:sz w:val="28"/>
          <w:szCs w:val="28"/>
          <w:lang w:val="fr-FR"/>
        </w:rPr>
      </w:pPr>
      <w:r>
        <w:rPr>
          <w:sz w:val="28"/>
          <w:szCs w:val="28"/>
          <w:lang w:val="fr-FR"/>
        </w:rPr>
        <w:t>Au moment où l’</w:t>
      </w:r>
      <w:proofErr w:type="spellStart"/>
      <w:r>
        <w:rPr>
          <w:sz w:val="28"/>
          <w:szCs w:val="28"/>
          <w:lang w:val="fr-FR"/>
        </w:rPr>
        <w:t>Argo</w:t>
      </w:r>
      <w:proofErr w:type="spellEnd"/>
      <w:r>
        <w:rPr>
          <w:sz w:val="28"/>
          <w:szCs w:val="28"/>
          <w:lang w:val="fr-FR"/>
        </w:rPr>
        <w:t xml:space="preserve"> passait entre les deux rochers, ces derniers se mirent à se rapprocher. Mais la déesse Athéna, consciente du danger, déclencha une vague</w:t>
      </w:r>
      <w:r w:rsidRPr="00C7385E">
        <w:rPr>
          <w:sz w:val="28"/>
          <w:szCs w:val="28"/>
          <w:lang w:val="fr-FR"/>
        </w:rPr>
        <w:t xml:space="preserve"> </w:t>
      </w:r>
      <w:r>
        <w:rPr>
          <w:sz w:val="28"/>
          <w:szCs w:val="28"/>
          <w:lang w:val="fr-FR"/>
        </w:rPr>
        <w:t>énorme qui propulsa le navire vers l’avant. Les rochers se heurtèrent avec fracas une seconde à peine après que l’</w:t>
      </w:r>
      <w:proofErr w:type="spellStart"/>
      <w:r>
        <w:rPr>
          <w:sz w:val="28"/>
          <w:szCs w:val="28"/>
          <w:lang w:val="fr-FR"/>
        </w:rPr>
        <w:t>Argo</w:t>
      </w:r>
      <w:proofErr w:type="spellEnd"/>
      <w:r>
        <w:rPr>
          <w:sz w:val="28"/>
          <w:szCs w:val="28"/>
          <w:lang w:val="fr-FR"/>
        </w:rPr>
        <w:t xml:space="preserve"> eut franchi le détroit. Le navire poursuivit son chemin dans les eaux paisibles de la mer Noire.</w:t>
      </w:r>
    </w:p>
    <w:p w14:paraId="0D38B5FF" w14:textId="77777777" w:rsidR="00C7385E" w:rsidRDefault="00C7385E" w:rsidP="00C7385E">
      <w:pPr>
        <w:spacing w:line="360" w:lineRule="auto"/>
        <w:ind w:right="-330"/>
        <w:jc w:val="both"/>
        <w:rPr>
          <w:sz w:val="28"/>
          <w:szCs w:val="28"/>
          <w:lang w:val="fr-FR"/>
        </w:rPr>
      </w:pPr>
      <w:r>
        <w:rPr>
          <w:sz w:val="28"/>
          <w:szCs w:val="28"/>
          <w:lang w:val="fr-FR"/>
        </w:rPr>
        <w:t>Au fil de son voyage, l’</w:t>
      </w:r>
      <w:proofErr w:type="spellStart"/>
      <w:r>
        <w:rPr>
          <w:sz w:val="28"/>
          <w:szCs w:val="28"/>
          <w:lang w:val="fr-FR"/>
        </w:rPr>
        <w:t>Argo</w:t>
      </w:r>
      <w:proofErr w:type="spellEnd"/>
      <w:r>
        <w:rPr>
          <w:sz w:val="28"/>
          <w:szCs w:val="28"/>
          <w:lang w:val="fr-FR"/>
        </w:rPr>
        <w:t xml:space="preserve"> fit escale, tantôt </w:t>
      </w:r>
      <w:r w:rsidR="00F54D31">
        <w:rPr>
          <w:sz w:val="28"/>
          <w:szCs w:val="28"/>
          <w:lang w:val="fr-FR"/>
        </w:rPr>
        <w:t>sur une î</w:t>
      </w:r>
      <w:r>
        <w:rPr>
          <w:sz w:val="28"/>
          <w:szCs w:val="28"/>
          <w:lang w:val="fr-FR"/>
        </w:rPr>
        <w:t>le, tantôt dans un port. Parfois</w:t>
      </w:r>
      <w:r w:rsidR="00C07E28">
        <w:rPr>
          <w:sz w:val="28"/>
          <w:szCs w:val="28"/>
          <w:lang w:val="fr-FR"/>
        </w:rPr>
        <w:t>,</w:t>
      </w:r>
      <w:r>
        <w:rPr>
          <w:sz w:val="28"/>
          <w:szCs w:val="28"/>
          <w:lang w:val="fr-FR"/>
        </w:rPr>
        <w:t xml:space="preserve"> les Argonautes étaient accueillis à bras ouverts. </w:t>
      </w:r>
      <w:r w:rsidR="00C07E28">
        <w:rPr>
          <w:sz w:val="28"/>
          <w:szCs w:val="28"/>
          <w:lang w:val="fr-FR"/>
        </w:rPr>
        <w:t>Parfois,</w:t>
      </w:r>
      <w:r>
        <w:rPr>
          <w:sz w:val="28"/>
          <w:szCs w:val="28"/>
          <w:lang w:val="fr-FR"/>
        </w:rPr>
        <w:t xml:space="preserve"> </w:t>
      </w:r>
      <w:r w:rsidR="00C07E28">
        <w:rPr>
          <w:sz w:val="28"/>
          <w:szCs w:val="28"/>
          <w:lang w:val="fr-FR"/>
        </w:rPr>
        <w:t xml:space="preserve">il leur fallait combattre des ennemis farouches pour pouvoir repartir. Enfin, ils atteignirent le fleuve qui menait en Colchide et jetèrent l’ancre pour la nuit. </w:t>
      </w:r>
    </w:p>
    <w:p w14:paraId="54FD6E82" w14:textId="77777777" w:rsidR="00C07E28" w:rsidRDefault="00C07E28" w:rsidP="00C7385E">
      <w:pPr>
        <w:spacing w:line="360" w:lineRule="auto"/>
        <w:ind w:right="-330"/>
        <w:jc w:val="both"/>
        <w:rPr>
          <w:sz w:val="28"/>
          <w:szCs w:val="28"/>
          <w:lang w:val="fr-FR"/>
        </w:rPr>
      </w:pPr>
      <w:r w:rsidRPr="00F54D31">
        <w:rPr>
          <w:rFonts w:ascii="Aharoni" w:hAnsi="Aharoni" w:cs="Aharoni"/>
          <w:sz w:val="28"/>
          <w:szCs w:val="28"/>
          <w:lang w:val="fr-FR"/>
        </w:rPr>
        <w:t>Des taureaux cachant le feu et des dents de dragon</w:t>
      </w:r>
    </w:p>
    <w:p w14:paraId="19855A21" w14:textId="77777777" w:rsidR="00C07E28" w:rsidRDefault="00C07E28" w:rsidP="00C07E28">
      <w:pPr>
        <w:spacing w:line="360" w:lineRule="auto"/>
        <w:ind w:right="-330" w:firstLine="720"/>
        <w:jc w:val="both"/>
        <w:rPr>
          <w:sz w:val="28"/>
          <w:szCs w:val="28"/>
          <w:lang w:val="fr-FR"/>
        </w:rPr>
      </w:pPr>
      <w:r>
        <w:rPr>
          <w:sz w:val="28"/>
          <w:szCs w:val="28"/>
          <w:lang w:val="fr-FR"/>
        </w:rPr>
        <w:t xml:space="preserve">Le lendemain matin, Jason et deux de ses amis se mirent en route vers le magnifique palais du roi </w:t>
      </w:r>
      <w:proofErr w:type="spellStart"/>
      <w:r>
        <w:rPr>
          <w:sz w:val="28"/>
          <w:szCs w:val="28"/>
          <w:lang w:val="fr-FR"/>
        </w:rPr>
        <w:t>Aetès</w:t>
      </w:r>
      <w:proofErr w:type="spellEnd"/>
      <w:r>
        <w:rPr>
          <w:sz w:val="28"/>
          <w:szCs w:val="28"/>
          <w:lang w:val="fr-FR"/>
        </w:rPr>
        <w:t>. C’était un roi cruel, qui gouvernait son peuple d’une main de fer.</w:t>
      </w:r>
      <w:r w:rsidR="00F54D31">
        <w:rPr>
          <w:sz w:val="28"/>
          <w:szCs w:val="28"/>
          <w:lang w:val="fr-FR"/>
        </w:rPr>
        <w:t xml:space="preserve"> I</w:t>
      </w:r>
      <w:r>
        <w:rPr>
          <w:sz w:val="28"/>
          <w:szCs w:val="28"/>
          <w:lang w:val="fr-FR"/>
        </w:rPr>
        <w:t>l vint à leur rencontre, leur souhaita la bienvenue et feignit l’amitié.</w:t>
      </w:r>
    </w:p>
    <w:p w14:paraId="2BDF62DB" w14:textId="77777777" w:rsidR="00C07E28" w:rsidRDefault="00C07E28" w:rsidP="00C07E28">
      <w:pPr>
        <w:spacing w:line="360" w:lineRule="auto"/>
        <w:ind w:right="-330"/>
        <w:jc w:val="both"/>
        <w:rPr>
          <w:sz w:val="28"/>
          <w:szCs w:val="28"/>
          <w:lang w:val="fr-FR"/>
        </w:rPr>
      </w:pPr>
      <w:r>
        <w:rPr>
          <w:sz w:val="28"/>
          <w:szCs w:val="28"/>
          <w:lang w:val="fr-FR"/>
        </w:rPr>
        <w:t>« Je suis venu chercher la toison d’or, expliqua Jason. Si je la rapporte à mon oncle Pélias, il me rendra le trône.</w:t>
      </w:r>
    </w:p>
    <w:p w14:paraId="33E02E3F" w14:textId="77777777" w:rsidR="00C07E28" w:rsidRDefault="00C07E28" w:rsidP="00884A10">
      <w:pPr>
        <w:pStyle w:val="Paragraphedeliste"/>
        <w:numPr>
          <w:ilvl w:val="0"/>
          <w:numId w:val="1"/>
        </w:numPr>
        <w:spacing w:line="360" w:lineRule="auto"/>
        <w:ind w:left="0" w:right="-330" w:firstLine="142"/>
        <w:jc w:val="both"/>
        <w:rPr>
          <w:sz w:val="28"/>
          <w:szCs w:val="28"/>
          <w:lang w:val="fr-FR"/>
        </w:rPr>
      </w:pPr>
      <w:r>
        <w:rPr>
          <w:sz w:val="28"/>
          <w:szCs w:val="28"/>
          <w:lang w:val="fr-FR"/>
        </w:rPr>
        <w:t xml:space="preserve">Tu peux prendre la toison, répondit </w:t>
      </w:r>
      <w:proofErr w:type="spellStart"/>
      <w:r>
        <w:rPr>
          <w:sz w:val="28"/>
          <w:szCs w:val="28"/>
          <w:lang w:val="fr-FR"/>
        </w:rPr>
        <w:t>Aetès</w:t>
      </w:r>
      <w:proofErr w:type="spellEnd"/>
      <w:r>
        <w:rPr>
          <w:sz w:val="28"/>
          <w:szCs w:val="28"/>
          <w:lang w:val="fr-FR"/>
        </w:rPr>
        <w:t>,</w:t>
      </w:r>
      <w:r w:rsidR="00884A10">
        <w:rPr>
          <w:sz w:val="28"/>
          <w:szCs w:val="28"/>
          <w:lang w:val="fr-FR"/>
        </w:rPr>
        <w:t xml:space="preserve"> qui ne souhaitait nullement en </w:t>
      </w:r>
      <w:r>
        <w:rPr>
          <w:sz w:val="28"/>
          <w:szCs w:val="28"/>
          <w:lang w:val="fr-FR"/>
        </w:rPr>
        <w:t>être dépossédé. Mais d’abord, tu devras exécuter les tâches que je te confierai. »</w:t>
      </w:r>
    </w:p>
    <w:p w14:paraId="3A5AF3B0" w14:textId="54A27D7C" w:rsidR="00884A10" w:rsidRDefault="00884A10" w:rsidP="00884A10">
      <w:pPr>
        <w:spacing w:line="360" w:lineRule="auto"/>
        <w:ind w:right="-330"/>
        <w:jc w:val="both"/>
        <w:rPr>
          <w:sz w:val="28"/>
          <w:szCs w:val="28"/>
          <w:lang w:val="fr-FR"/>
        </w:rPr>
      </w:pPr>
      <w:r>
        <w:rPr>
          <w:sz w:val="28"/>
          <w:szCs w:val="28"/>
          <w:lang w:val="fr-FR"/>
        </w:rPr>
        <w:t>Jason répondit qu’il ferait tout ce qu’il lui demanderait. « Tu devras labourer un champ avec deux taureaux crachant le feu. Puis tu y sèmeras des dents de dragon », ordonna le roi.</w:t>
      </w:r>
    </w:p>
    <w:p w14:paraId="44D85A58" w14:textId="77777777" w:rsidR="00884A10" w:rsidRDefault="00884A10" w:rsidP="00884A10">
      <w:pPr>
        <w:spacing w:line="360" w:lineRule="auto"/>
        <w:ind w:right="-330"/>
        <w:jc w:val="both"/>
        <w:rPr>
          <w:sz w:val="28"/>
          <w:szCs w:val="28"/>
          <w:lang w:val="fr-FR"/>
        </w:rPr>
      </w:pPr>
      <w:r>
        <w:rPr>
          <w:sz w:val="28"/>
          <w:szCs w:val="28"/>
          <w:lang w:val="fr-FR"/>
        </w:rPr>
        <w:t>A côté d’</w:t>
      </w:r>
      <w:proofErr w:type="spellStart"/>
      <w:r>
        <w:rPr>
          <w:sz w:val="28"/>
          <w:szCs w:val="28"/>
          <w:lang w:val="fr-FR"/>
        </w:rPr>
        <w:t>Aetès</w:t>
      </w:r>
      <w:proofErr w:type="spellEnd"/>
      <w:r>
        <w:rPr>
          <w:sz w:val="28"/>
          <w:szCs w:val="28"/>
          <w:lang w:val="fr-FR"/>
        </w:rPr>
        <w:t xml:space="preserve"> se trouvait la fille de Médée, qui était tout ouïe. Elle était tombée amoureuse de Jason dès qu’elle l’avait aperçu et décida d’user de ses pouvoirs magiques pour lui venir en aide. Elle le savait, il ne réussirait jamais seul.</w:t>
      </w:r>
    </w:p>
    <w:p w14:paraId="3B0EBF7B" w14:textId="77777777" w:rsidR="00884A10" w:rsidRDefault="00884A10" w:rsidP="00884A10">
      <w:pPr>
        <w:spacing w:line="360" w:lineRule="auto"/>
        <w:ind w:right="-330"/>
        <w:jc w:val="both"/>
        <w:rPr>
          <w:sz w:val="28"/>
          <w:szCs w:val="28"/>
          <w:lang w:val="fr-FR"/>
        </w:rPr>
      </w:pPr>
      <w:r>
        <w:rPr>
          <w:sz w:val="28"/>
          <w:szCs w:val="28"/>
          <w:lang w:val="fr-FR"/>
        </w:rPr>
        <w:t>Le soir venu, elle se glissa hors du palais et s’en alla cueillir des herbes magiques dans la montagne. Elle en fit un onguent, qu’elle prépara en récitant des incantations. En secret, elle le remit à Jason, en lui disant de s’en passer sur tout le corps. Il e protègerait du feu craché par les taureaux.</w:t>
      </w:r>
    </w:p>
    <w:p w14:paraId="3FD49F89" w14:textId="77777777" w:rsidR="00884A10" w:rsidRDefault="00884A10" w:rsidP="00884A10">
      <w:pPr>
        <w:spacing w:line="360" w:lineRule="auto"/>
        <w:ind w:right="-330"/>
        <w:jc w:val="both"/>
        <w:rPr>
          <w:sz w:val="28"/>
          <w:szCs w:val="28"/>
          <w:lang w:val="fr-FR"/>
        </w:rPr>
      </w:pPr>
      <w:r>
        <w:rPr>
          <w:sz w:val="28"/>
          <w:szCs w:val="28"/>
          <w:lang w:val="fr-FR"/>
        </w:rPr>
        <w:lastRenderedPageBreak/>
        <w:t>Le lendemain matin, Jason se dirigea d’</w:t>
      </w:r>
      <w:r w:rsidR="00B56CE3">
        <w:rPr>
          <w:sz w:val="28"/>
          <w:szCs w:val="28"/>
          <w:lang w:val="fr-FR"/>
        </w:rPr>
        <w:t xml:space="preserve">un </w:t>
      </w:r>
      <w:r>
        <w:rPr>
          <w:sz w:val="28"/>
          <w:szCs w:val="28"/>
          <w:lang w:val="fr-FR"/>
        </w:rPr>
        <w:t>pas décidé</w:t>
      </w:r>
      <w:r w:rsidR="00B56CE3">
        <w:rPr>
          <w:sz w:val="28"/>
          <w:szCs w:val="28"/>
          <w:lang w:val="fr-FR"/>
        </w:rPr>
        <w:t xml:space="preserve"> vers le champ pour y affronter les taureaux. </w:t>
      </w:r>
      <w:proofErr w:type="spellStart"/>
      <w:r w:rsidR="00B56CE3">
        <w:rPr>
          <w:sz w:val="28"/>
          <w:szCs w:val="28"/>
          <w:lang w:val="fr-FR"/>
        </w:rPr>
        <w:t>Aetès</w:t>
      </w:r>
      <w:proofErr w:type="spellEnd"/>
      <w:r w:rsidR="00B56CE3">
        <w:rPr>
          <w:sz w:val="28"/>
          <w:szCs w:val="28"/>
          <w:lang w:val="fr-FR"/>
        </w:rPr>
        <w:t>, Médée, les Argonautes et tous les habitants de la ville étaient venus pour le voir à l’œuvre. Il s’approcha de la grotte où vivaient les taureaux. Ces derniers en sortirent bientôt en poussant un mugissement féroce, crachant le feu, piétinant le sol de leurs sabots de bronze.</w:t>
      </w:r>
    </w:p>
    <w:p w14:paraId="5AF91A0B" w14:textId="77777777" w:rsidR="00B56CE3" w:rsidRDefault="00B56CE3" w:rsidP="00884A10">
      <w:pPr>
        <w:spacing w:line="360" w:lineRule="auto"/>
        <w:ind w:right="-330"/>
        <w:jc w:val="both"/>
        <w:rPr>
          <w:sz w:val="28"/>
          <w:szCs w:val="28"/>
          <w:lang w:val="fr-FR"/>
        </w:rPr>
      </w:pPr>
      <w:r>
        <w:rPr>
          <w:sz w:val="28"/>
          <w:szCs w:val="28"/>
          <w:lang w:val="fr-FR"/>
        </w:rPr>
        <w:t>Les flammes roussirent le sol tout autour de Jason, mais sans le toucher. L’onguent magique préparée par Médée fonctionnait à merveille. Jason s’approcha tout près des taureaux gigantesques, saut</w:t>
      </w:r>
      <w:r w:rsidR="00F54D31">
        <w:rPr>
          <w:sz w:val="28"/>
          <w:szCs w:val="28"/>
          <w:lang w:val="fr-FR"/>
        </w:rPr>
        <w:t>a</w:t>
      </w:r>
      <w:r>
        <w:rPr>
          <w:sz w:val="28"/>
          <w:szCs w:val="28"/>
          <w:lang w:val="fr-FR"/>
        </w:rPr>
        <w:t xml:space="preserve"> sur le dos du premier et l’empoigna par les cornes. Puis il contraignit les deux animaux à s’agenouiller, tout en les caressant pour les apaiser. Et i</w:t>
      </w:r>
      <w:r w:rsidR="00F54D31">
        <w:rPr>
          <w:sz w:val="28"/>
          <w:szCs w:val="28"/>
          <w:lang w:val="fr-FR"/>
        </w:rPr>
        <w:t>l</w:t>
      </w:r>
      <w:r>
        <w:rPr>
          <w:sz w:val="28"/>
          <w:szCs w:val="28"/>
          <w:lang w:val="fr-FR"/>
        </w:rPr>
        <w:t xml:space="preserve"> leur passa un licol autour du cou.</w:t>
      </w:r>
      <w:bookmarkStart w:id="0" w:name="_GoBack"/>
      <w:bookmarkEnd w:id="0"/>
    </w:p>
    <w:p w14:paraId="2168F895" w14:textId="55FA5561" w:rsidR="00B56CE3" w:rsidRDefault="00B56CE3" w:rsidP="00884A10">
      <w:pPr>
        <w:spacing w:line="360" w:lineRule="auto"/>
        <w:ind w:right="-330"/>
        <w:jc w:val="both"/>
        <w:rPr>
          <w:sz w:val="28"/>
          <w:szCs w:val="28"/>
          <w:lang w:val="fr-FR"/>
        </w:rPr>
      </w:pPr>
      <w:r>
        <w:rPr>
          <w:sz w:val="28"/>
          <w:szCs w:val="28"/>
          <w:lang w:val="fr-FR"/>
        </w:rPr>
        <w:t>La foule ébahie regarda en silence Jason conduire les taureaux à travers le champ</w:t>
      </w:r>
      <w:r w:rsidR="00F54D31">
        <w:rPr>
          <w:sz w:val="28"/>
          <w:szCs w:val="28"/>
          <w:lang w:val="fr-FR"/>
        </w:rPr>
        <w:t xml:space="preserve"> et retourner la terre. Il travailla</w:t>
      </w:r>
      <w:r>
        <w:rPr>
          <w:sz w:val="28"/>
          <w:szCs w:val="28"/>
          <w:lang w:val="fr-FR"/>
        </w:rPr>
        <w:t xml:space="preserve"> </w:t>
      </w:r>
      <w:r w:rsidR="00F54D31">
        <w:rPr>
          <w:sz w:val="28"/>
          <w:szCs w:val="28"/>
          <w:lang w:val="fr-FR"/>
        </w:rPr>
        <w:t xml:space="preserve">toute la journée, labourant dans un sens, puis dans l’autre. </w:t>
      </w:r>
      <w:proofErr w:type="spellStart"/>
      <w:r w:rsidR="00F54D31">
        <w:rPr>
          <w:sz w:val="28"/>
          <w:szCs w:val="28"/>
          <w:lang w:val="fr-FR"/>
        </w:rPr>
        <w:t>Aetès</w:t>
      </w:r>
      <w:proofErr w:type="spellEnd"/>
      <w:r w:rsidR="00F54D31">
        <w:rPr>
          <w:sz w:val="28"/>
          <w:szCs w:val="28"/>
          <w:lang w:val="fr-FR"/>
        </w:rPr>
        <w:t>, furieux de la réussite de Jason, lui remit alors un casque rempli de dents de dragon.</w:t>
      </w:r>
    </w:p>
    <w:p w14:paraId="7FAA5828" w14:textId="77777777" w:rsidR="00B53A38" w:rsidRPr="00884A10" w:rsidRDefault="00B53A38" w:rsidP="00884A10">
      <w:pPr>
        <w:spacing w:line="360" w:lineRule="auto"/>
        <w:ind w:right="-330"/>
        <w:jc w:val="both"/>
        <w:rPr>
          <w:sz w:val="28"/>
          <w:szCs w:val="28"/>
          <w:lang w:val="fr-FR"/>
        </w:rPr>
      </w:pPr>
    </w:p>
    <w:p w14:paraId="531524C6" w14:textId="3C376AD2" w:rsidR="00C07E28" w:rsidRPr="00B53A38" w:rsidRDefault="00B53A38" w:rsidP="00B53A38">
      <w:pPr>
        <w:pBdr>
          <w:top w:val="single" w:sz="4" w:space="1" w:color="auto"/>
          <w:left w:val="single" w:sz="4" w:space="4" w:color="auto"/>
          <w:bottom w:val="single" w:sz="4" w:space="1" w:color="auto"/>
          <w:right w:val="single" w:sz="4" w:space="4" w:color="auto"/>
        </w:pBdr>
        <w:spacing w:line="360" w:lineRule="auto"/>
        <w:ind w:right="-330"/>
        <w:jc w:val="center"/>
        <w:rPr>
          <w:b/>
          <w:bCs/>
          <w:sz w:val="28"/>
          <w:szCs w:val="28"/>
          <w:lang w:val="fr-FR"/>
        </w:rPr>
      </w:pPr>
      <w:r w:rsidRPr="00B53A38">
        <w:rPr>
          <w:b/>
          <w:bCs/>
          <w:sz w:val="28"/>
          <w:szCs w:val="28"/>
          <w:lang w:val="fr-FR"/>
        </w:rPr>
        <w:t>QUESTIONS</w:t>
      </w:r>
    </w:p>
    <w:p w14:paraId="551BC7A9" w14:textId="77777777" w:rsidR="00B53A38" w:rsidRDefault="00B53A38" w:rsidP="00B53A38">
      <w:pPr>
        <w:spacing w:line="360" w:lineRule="auto"/>
        <w:ind w:right="-330"/>
        <w:jc w:val="both"/>
        <w:rPr>
          <w:sz w:val="28"/>
          <w:szCs w:val="28"/>
          <w:lang w:val="fr-FR"/>
        </w:rPr>
      </w:pPr>
      <w:r w:rsidRPr="006B46FD">
        <w:rPr>
          <w:b/>
          <w:bCs/>
          <w:sz w:val="28"/>
          <w:szCs w:val="28"/>
          <w:u w:val="single"/>
          <w:lang w:val="fr-FR"/>
        </w:rPr>
        <w:t>Réponds à ces questions dans ton cahier</w:t>
      </w:r>
      <w:r>
        <w:rPr>
          <w:b/>
          <w:bCs/>
          <w:sz w:val="28"/>
          <w:szCs w:val="28"/>
          <w:lang w:val="fr-FR"/>
        </w:rPr>
        <w:t xml:space="preserve"> (bleu)</w:t>
      </w:r>
      <w:r>
        <w:rPr>
          <w:sz w:val="28"/>
          <w:szCs w:val="28"/>
          <w:lang w:val="fr-FR"/>
        </w:rPr>
        <w:t>:</w:t>
      </w:r>
    </w:p>
    <w:p w14:paraId="25C777C9" w14:textId="4269FA7A" w:rsidR="00B53A38" w:rsidRDefault="00B53A38" w:rsidP="00B53A38">
      <w:pPr>
        <w:pStyle w:val="Paragraphedeliste"/>
        <w:numPr>
          <w:ilvl w:val="0"/>
          <w:numId w:val="2"/>
        </w:numPr>
        <w:spacing w:line="360" w:lineRule="auto"/>
        <w:ind w:right="-330"/>
        <w:jc w:val="both"/>
        <w:rPr>
          <w:sz w:val="28"/>
          <w:szCs w:val="28"/>
          <w:lang w:val="fr-FR"/>
        </w:rPr>
      </w:pPr>
      <w:r w:rsidRPr="00DE4CAD">
        <w:rPr>
          <w:sz w:val="28"/>
          <w:szCs w:val="28"/>
          <w:lang w:val="fr-FR"/>
        </w:rPr>
        <w:t>Où Jason et ses compagnons firent-ils escale </w:t>
      </w:r>
      <w:r>
        <w:rPr>
          <w:sz w:val="28"/>
          <w:szCs w:val="28"/>
          <w:lang w:val="fr-FR"/>
        </w:rPr>
        <w:t>après avoir longé le fleuve</w:t>
      </w:r>
      <w:r w:rsidRPr="00DE4CAD">
        <w:rPr>
          <w:sz w:val="28"/>
          <w:szCs w:val="28"/>
          <w:lang w:val="fr-FR"/>
        </w:rPr>
        <w:t>?</w:t>
      </w:r>
    </w:p>
    <w:p w14:paraId="704B283E" w14:textId="77777777" w:rsidR="00B53A38" w:rsidRDefault="00B53A38" w:rsidP="00B53A38">
      <w:pPr>
        <w:pStyle w:val="Paragraphedeliste"/>
        <w:numPr>
          <w:ilvl w:val="0"/>
          <w:numId w:val="2"/>
        </w:numPr>
        <w:spacing w:line="360" w:lineRule="auto"/>
        <w:ind w:right="-330"/>
        <w:jc w:val="both"/>
        <w:rPr>
          <w:sz w:val="28"/>
          <w:szCs w:val="28"/>
          <w:lang w:val="fr-FR"/>
        </w:rPr>
      </w:pPr>
      <w:r>
        <w:rPr>
          <w:sz w:val="28"/>
          <w:szCs w:val="28"/>
          <w:lang w:val="fr-FR"/>
        </w:rPr>
        <w:t>Comment s’appelle le roi de Colchide que les Argonautes rencontrent quand ils sont au terme de leur voyage ?</w:t>
      </w:r>
    </w:p>
    <w:p w14:paraId="0E53C4A5" w14:textId="77777777" w:rsidR="00B53A38" w:rsidRDefault="00B53A38" w:rsidP="00B53A38">
      <w:pPr>
        <w:pStyle w:val="Paragraphedeliste"/>
        <w:numPr>
          <w:ilvl w:val="0"/>
          <w:numId w:val="2"/>
        </w:numPr>
        <w:spacing w:line="360" w:lineRule="auto"/>
        <w:ind w:right="-330"/>
        <w:jc w:val="both"/>
        <w:rPr>
          <w:sz w:val="28"/>
          <w:szCs w:val="28"/>
          <w:lang w:val="fr-FR"/>
        </w:rPr>
      </w:pPr>
      <w:r>
        <w:rPr>
          <w:sz w:val="28"/>
          <w:szCs w:val="28"/>
          <w:lang w:val="fr-FR"/>
        </w:rPr>
        <w:t>Quel épreuve propose-t-il à Jason en échange de la toison d’or ?</w:t>
      </w:r>
    </w:p>
    <w:p w14:paraId="3EAB93A1" w14:textId="77777777" w:rsidR="00B53A38" w:rsidRDefault="00B53A38" w:rsidP="00B53A38">
      <w:pPr>
        <w:pStyle w:val="Paragraphedeliste"/>
        <w:numPr>
          <w:ilvl w:val="0"/>
          <w:numId w:val="2"/>
        </w:numPr>
        <w:spacing w:line="360" w:lineRule="auto"/>
        <w:ind w:right="-330"/>
        <w:jc w:val="both"/>
        <w:rPr>
          <w:sz w:val="28"/>
          <w:szCs w:val="28"/>
          <w:lang w:val="fr-FR"/>
        </w:rPr>
      </w:pPr>
      <w:r>
        <w:rPr>
          <w:sz w:val="28"/>
          <w:szCs w:val="28"/>
          <w:lang w:val="fr-FR"/>
        </w:rPr>
        <w:t>Qui tombe alors amoureuse de Jason et qui est-elle ?</w:t>
      </w:r>
    </w:p>
    <w:p w14:paraId="574B6F56" w14:textId="77777777" w:rsidR="00B53A38" w:rsidRDefault="00B53A38" w:rsidP="00B53A38">
      <w:pPr>
        <w:pStyle w:val="Paragraphedeliste"/>
        <w:numPr>
          <w:ilvl w:val="0"/>
          <w:numId w:val="2"/>
        </w:numPr>
        <w:spacing w:line="360" w:lineRule="auto"/>
        <w:ind w:right="-330"/>
        <w:jc w:val="both"/>
        <w:rPr>
          <w:sz w:val="28"/>
          <w:szCs w:val="28"/>
          <w:lang w:val="fr-FR"/>
        </w:rPr>
      </w:pPr>
      <w:r>
        <w:rPr>
          <w:sz w:val="28"/>
          <w:szCs w:val="28"/>
          <w:lang w:val="fr-FR"/>
        </w:rPr>
        <w:t>En quoi va-t-elle aider Jason ?</w:t>
      </w:r>
    </w:p>
    <w:p w14:paraId="03FB2D02" w14:textId="77777777" w:rsidR="00B53A38" w:rsidRPr="00DE4CAD" w:rsidRDefault="00B53A38" w:rsidP="00B53A38">
      <w:pPr>
        <w:pStyle w:val="Paragraphedeliste"/>
        <w:numPr>
          <w:ilvl w:val="0"/>
          <w:numId w:val="2"/>
        </w:numPr>
        <w:spacing w:line="360" w:lineRule="auto"/>
        <w:ind w:right="-330"/>
        <w:jc w:val="both"/>
        <w:rPr>
          <w:sz w:val="28"/>
          <w:szCs w:val="28"/>
          <w:lang w:val="fr-FR"/>
        </w:rPr>
      </w:pPr>
      <w:r>
        <w:rPr>
          <w:sz w:val="28"/>
          <w:szCs w:val="28"/>
          <w:lang w:val="fr-FR"/>
        </w:rPr>
        <w:t>Comment se termine cet épisode ?</w:t>
      </w:r>
    </w:p>
    <w:p w14:paraId="3509D421" w14:textId="77777777" w:rsidR="00B53A38" w:rsidRPr="00C7385E" w:rsidRDefault="00B53A38" w:rsidP="00C7385E">
      <w:pPr>
        <w:spacing w:line="360" w:lineRule="auto"/>
        <w:ind w:right="-330"/>
        <w:jc w:val="both"/>
        <w:rPr>
          <w:sz w:val="28"/>
          <w:szCs w:val="28"/>
          <w:lang w:val="fr-FR"/>
        </w:rPr>
      </w:pPr>
    </w:p>
    <w:sectPr w:rsidR="00B53A38" w:rsidRPr="00C7385E" w:rsidSect="00B53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514F9"/>
    <w:multiLevelType w:val="hybridMultilevel"/>
    <w:tmpl w:val="0816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D52BA9"/>
    <w:multiLevelType w:val="hybridMultilevel"/>
    <w:tmpl w:val="E88CF688"/>
    <w:lvl w:ilvl="0" w:tplc="207812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5E"/>
    <w:rsid w:val="006B46FD"/>
    <w:rsid w:val="00884A10"/>
    <w:rsid w:val="008D7D26"/>
    <w:rsid w:val="00903106"/>
    <w:rsid w:val="00927D47"/>
    <w:rsid w:val="00B53A38"/>
    <w:rsid w:val="00B56CE3"/>
    <w:rsid w:val="00B646FD"/>
    <w:rsid w:val="00C07E28"/>
    <w:rsid w:val="00C7385E"/>
    <w:rsid w:val="00DE4CAD"/>
    <w:rsid w:val="00E27440"/>
    <w:rsid w:val="00F5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5706"/>
  <w15:chartTrackingRefBased/>
  <w15:docId w15:val="{CB5CCA00-2679-482B-9532-4150ACBA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521</Words>
  <Characters>2972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5</cp:revision>
  <dcterms:created xsi:type="dcterms:W3CDTF">2016-09-28T19:39:00Z</dcterms:created>
  <dcterms:modified xsi:type="dcterms:W3CDTF">2020-04-05T13:48:00Z</dcterms:modified>
</cp:coreProperties>
</file>