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04" w:rsidRDefault="006C0E04">
      <w:pPr>
        <w:tabs>
          <w:tab w:val="left" w:pos="8150"/>
        </w:tabs>
        <w:ind w:left="114"/>
        <w:rPr>
          <w:rFonts w:ascii="Times New Roman"/>
          <w:sz w:val="20"/>
        </w:rPr>
      </w:pPr>
      <w:r>
        <w:rPr>
          <w:rFonts w:ascii="Times New Roman"/>
          <w:sz w:val="20"/>
        </w:rPr>
      </w:r>
      <w:r>
        <w:rPr>
          <w:rFonts w:ascii="Times New Roman"/>
          <w:sz w:val="20"/>
        </w:rPr>
        <w:pict>
          <v:group id="_x0000_s1035" style="width:306.3pt;height:34.9pt;mso-position-horizontal-relative:char;mso-position-vertical-relative:line" coordsize="6126,698">
            <v:shape id="_x0000_s1037" style="position:absolute;left:14;top:14;width:6098;height:670" coordorigin="14,14" coordsize="6098,670" path="m126,14l85,23,49,48,24,83,14,124r,448l24,613r25,36l85,674r41,10l6000,684r41,-10l6077,649r25,-36l6112,572r,-448l6102,83,6077,48,6041,23r-41,-9l126,14xe" filled="f" strokecolor="#7f7f7f" strokeweight="1.4pt">
              <v:path arrowok="t"/>
            </v:shape>
            <v:shapetype id="_x0000_t202" coordsize="21600,21600" o:spt="202" path="m,l,21600r21600,l21600,xe">
              <v:stroke joinstyle="miter"/>
              <v:path gradientshapeok="t" o:connecttype="rect"/>
            </v:shapetype>
            <v:shape id="_x0000_s1036" type="#_x0000_t202" style="position:absolute;width:6126;height:698" filled="f" stroked="f">
              <v:textbox inset="0,0,0,0">
                <w:txbxContent>
                  <w:p w:rsidR="006C0E04" w:rsidRDefault="00AB55D8">
                    <w:pPr>
                      <w:spacing w:before="122"/>
                      <w:ind w:left="1594"/>
                      <w:rPr>
                        <w:b/>
                        <w:sz w:val="36"/>
                      </w:rPr>
                    </w:pPr>
                    <w:r>
                      <w:rPr>
                        <w:b/>
                        <w:sz w:val="36"/>
                      </w:rPr>
                      <w:t>Les déterminants</w:t>
                    </w:r>
                  </w:p>
                </w:txbxContent>
              </v:textbox>
            </v:shape>
            <w10:wrap type="none"/>
            <w10:anchorlock/>
          </v:group>
        </w:pict>
      </w:r>
      <w:r w:rsidR="00AB55D8">
        <w:rPr>
          <w:rFonts w:ascii="Times New Roman"/>
          <w:spacing w:val="49"/>
          <w:sz w:val="20"/>
        </w:rPr>
        <w:t xml:space="preserve"> </w:t>
      </w:r>
      <w:r w:rsidRPr="006C0E04">
        <w:rPr>
          <w:rFonts w:ascii="Times New Roman"/>
          <w:spacing w:val="49"/>
          <w:sz w:val="20"/>
        </w:rPr>
      </w:r>
      <w:r>
        <w:rPr>
          <w:rFonts w:ascii="Times New Roman"/>
          <w:spacing w:val="49"/>
          <w:sz w:val="20"/>
        </w:rPr>
        <w:pict>
          <v:group id="_x0000_s1032" style="width:54pt;height:34.9pt;mso-position-horizontal-relative:char;mso-position-vertical-relative:line" coordsize="1080,698">
            <v:shape id="_x0000_s1034" style="position:absolute;left:14;top:14;width:1052;height:670" coordorigin="14,14" coordsize="1052,670" path="m126,14l85,23,49,48,24,83,14,124r,448l24,613r25,36l85,674r41,10l954,684r41,-10l1031,649r25,-36l1066,572r,-448l1056,83,1031,48,995,23,954,14r-828,xe" filled="f" strokecolor="#7f7f7f" strokeweight="1.4pt">
              <v:path arrowok="t"/>
            </v:shape>
            <v:shape id="_x0000_s1033" type="#_x0000_t202" style="position:absolute;width:1080;height:698" filled="f" stroked="f">
              <v:textbox inset="0,0,0,0">
                <w:txbxContent>
                  <w:p w:rsidR="006C0E04" w:rsidRDefault="00AB55D8">
                    <w:pPr>
                      <w:spacing w:before="144"/>
                      <w:ind w:left="223"/>
                      <w:rPr>
                        <w:sz w:val="36"/>
                      </w:rPr>
                    </w:pPr>
                    <w:r>
                      <w:rPr>
                        <w:sz w:val="36"/>
                      </w:rPr>
                      <w:t>G...</w:t>
                    </w:r>
                  </w:p>
                </w:txbxContent>
              </v:textbox>
            </v:shape>
            <w10:wrap type="none"/>
            <w10:anchorlock/>
          </v:group>
        </w:pict>
      </w:r>
      <w:r w:rsidR="00AB55D8">
        <w:rPr>
          <w:rFonts w:ascii="Times New Roman"/>
          <w:spacing w:val="49"/>
          <w:sz w:val="20"/>
        </w:rPr>
        <w:tab/>
      </w:r>
      <w:r w:rsidR="00AB55D8">
        <w:rPr>
          <w:rFonts w:ascii="Times New Roman"/>
          <w:spacing w:val="49"/>
          <w:sz w:val="20"/>
        </w:rPr>
        <w:t xml:space="preserve"> </w:t>
      </w:r>
    </w:p>
    <w:p w:rsidR="006C0E04" w:rsidRDefault="006C0E04">
      <w:pPr>
        <w:pStyle w:val="Corpsdetexte"/>
        <w:spacing w:before="9"/>
        <w:rPr>
          <w:rFonts w:ascii="Times New Roman"/>
          <w:sz w:val="10"/>
        </w:rPr>
      </w:pPr>
    </w:p>
    <w:p w:rsidR="006C0E04" w:rsidRDefault="006C0E04">
      <w:pPr>
        <w:rPr>
          <w:rFonts w:ascii="Times New Roman"/>
          <w:sz w:val="10"/>
        </w:rPr>
        <w:sectPr w:rsidR="006C0E04">
          <w:type w:val="continuous"/>
          <w:pgSz w:w="16840" w:h="11900" w:orient="landscape"/>
          <w:pgMar w:top="540" w:right="780" w:bottom="280" w:left="460" w:header="720" w:footer="720" w:gutter="0"/>
          <w:cols w:space="720"/>
        </w:sectPr>
      </w:pPr>
    </w:p>
    <w:p w:rsidR="006C0E04" w:rsidRDefault="006C0E04">
      <w:pPr>
        <w:pStyle w:val="Corpsdetexte"/>
        <w:spacing w:before="7"/>
        <w:rPr>
          <w:rFonts w:ascii="Times New Roman"/>
          <w:sz w:val="26"/>
        </w:rPr>
      </w:pPr>
    </w:p>
    <w:p w:rsidR="006C0E04" w:rsidRDefault="00AB55D8">
      <w:pPr>
        <w:pStyle w:val="Corpsdetexte"/>
        <w:spacing w:line="294" w:lineRule="exact"/>
        <w:ind w:left="110"/>
      </w:pPr>
      <w:r>
        <w:t xml:space="preserve">Le petit mot qui se trouve devant le nom est un </w:t>
      </w:r>
      <w:r>
        <w:rPr>
          <w:b/>
        </w:rPr>
        <w:t>déterminant</w:t>
      </w:r>
      <w:r>
        <w:t>.</w:t>
      </w:r>
    </w:p>
    <w:p w:rsidR="006C0E04" w:rsidRDefault="00AB55D8">
      <w:pPr>
        <w:spacing w:line="294" w:lineRule="exact"/>
        <w:ind w:left="110"/>
        <w:rPr>
          <w:b/>
          <w:sz w:val="24"/>
        </w:rPr>
      </w:pPr>
      <w:r>
        <w:rPr>
          <w:sz w:val="24"/>
        </w:rPr>
        <w:t xml:space="preserve">Il indique si le nom est au </w:t>
      </w:r>
      <w:r>
        <w:rPr>
          <w:b/>
          <w:sz w:val="24"/>
        </w:rPr>
        <w:t xml:space="preserve">singulier </w:t>
      </w:r>
      <w:r>
        <w:rPr>
          <w:sz w:val="24"/>
        </w:rPr>
        <w:t xml:space="preserve">ou au </w:t>
      </w:r>
      <w:r>
        <w:rPr>
          <w:b/>
          <w:sz w:val="24"/>
        </w:rPr>
        <w:t>pluriel</w:t>
      </w:r>
    </w:p>
    <w:p w:rsidR="006C0E04" w:rsidRDefault="00AB55D8">
      <w:pPr>
        <w:ind w:left="110"/>
        <w:rPr>
          <w:sz w:val="24"/>
        </w:rPr>
      </w:pPr>
      <w:proofErr w:type="gramStart"/>
      <w:r>
        <w:rPr>
          <w:sz w:val="24"/>
        </w:rPr>
        <w:t>et</w:t>
      </w:r>
      <w:proofErr w:type="gramEnd"/>
      <w:r>
        <w:rPr>
          <w:sz w:val="24"/>
        </w:rPr>
        <w:t xml:space="preserve"> parfois s’il est au </w:t>
      </w:r>
      <w:r>
        <w:rPr>
          <w:b/>
          <w:sz w:val="24"/>
        </w:rPr>
        <w:t xml:space="preserve">masculin </w:t>
      </w:r>
      <w:r>
        <w:rPr>
          <w:sz w:val="24"/>
        </w:rPr>
        <w:t xml:space="preserve">ou au </w:t>
      </w:r>
      <w:r>
        <w:rPr>
          <w:b/>
          <w:sz w:val="24"/>
        </w:rPr>
        <w:t>féminin</w:t>
      </w:r>
      <w:r>
        <w:rPr>
          <w:sz w:val="24"/>
        </w:rPr>
        <w:t>.</w:t>
      </w:r>
    </w:p>
    <w:p w:rsidR="006C0E04" w:rsidRDefault="006C0E04">
      <w:pPr>
        <w:pStyle w:val="Corpsdetexte"/>
        <w:rPr>
          <w:sz w:val="20"/>
        </w:rPr>
      </w:pPr>
    </w:p>
    <w:p w:rsidR="006C0E04" w:rsidRDefault="006C0E04">
      <w:pPr>
        <w:pStyle w:val="Corpsdetexte"/>
        <w:spacing w:before="1" w:after="1"/>
        <w:rPr>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8"/>
        <w:gridCol w:w="3668"/>
      </w:tblGrid>
      <w:tr w:rsidR="006C0E04">
        <w:trPr>
          <w:trHeight w:val="391"/>
        </w:trPr>
        <w:tc>
          <w:tcPr>
            <w:tcW w:w="3658" w:type="dxa"/>
          </w:tcPr>
          <w:p w:rsidR="006C0E04" w:rsidRDefault="00AB55D8">
            <w:pPr>
              <w:pStyle w:val="TableParagraph"/>
              <w:spacing w:line="372" w:lineRule="exact"/>
              <w:ind w:left="1055"/>
              <w:jc w:val="left"/>
              <w:rPr>
                <w:b/>
                <w:sz w:val="32"/>
              </w:rPr>
            </w:pPr>
            <w:r>
              <w:rPr>
                <w:b/>
                <w:sz w:val="32"/>
              </w:rPr>
              <w:t>SINGULIER</w:t>
            </w:r>
          </w:p>
        </w:tc>
        <w:tc>
          <w:tcPr>
            <w:tcW w:w="3668" w:type="dxa"/>
          </w:tcPr>
          <w:p w:rsidR="006C0E04" w:rsidRDefault="00AB55D8">
            <w:pPr>
              <w:pStyle w:val="TableParagraph"/>
              <w:spacing w:line="372" w:lineRule="exact"/>
              <w:ind w:left="50" w:right="41"/>
              <w:rPr>
                <w:b/>
                <w:sz w:val="32"/>
              </w:rPr>
            </w:pPr>
            <w:r>
              <w:rPr>
                <w:b/>
                <w:sz w:val="32"/>
              </w:rPr>
              <w:t>PLURIEL</w:t>
            </w:r>
          </w:p>
        </w:tc>
      </w:tr>
      <w:tr w:rsidR="006C0E04">
        <w:trPr>
          <w:trHeight w:val="1615"/>
        </w:trPr>
        <w:tc>
          <w:tcPr>
            <w:tcW w:w="3658" w:type="dxa"/>
            <w:tcBorders>
              <w:bottom w:val="nil"/>
            </w:tcBorders>
          </w:tcPr>
          <w:p w:rsidR="006C0E04" w:rsidRDefault="006C0E04">
            <w:pPr>
              <w:pStyle w:val="TableParagraph"/>
              <w:spacing w:before="10"/>
              <w:ind w:left="0"/>
              <w:jc w:val="left"/>
              <w:rPr>
                <w:sz w:val="23"/>
              </w:rPr>
            </w:pPr>
          </w:p>
          <w:p w:rsidR="006C0E04" w:rsidRDefault="00AB55D8">
            <w:pPr>
              <w:pStyle w:val="TableParagraph"/>
              <w:spacing w:line="294" w:lineRule="exact"/>
              <w:ind w:left="71"/>
              <w:jc w:val="left"/>
              <w:rPr>
                <w:b/>
                <w:sz w:val="24"/>
              </w:rPr>
            </w:pPr>
            <w:r>
              <w:rPr>
                <w:b/>
                <w:sz w:val="24"/>
                <w:u w:val="single"/>
              </w:rPr>
              <w:t>Les articles:</w:t>
            </w:r>
          </w:p>
          <w:p w:rsidR="006C0E04" w:rsidRDefault="00AB55D8">
            <w:pPr>
              <w:pStyle w:val="TableParagraph"/>
              <w:ind w:left="1392" w:right="1379" w:firstLine="48"/>
              <w:jc w:val="both"/>
              <w:rPr>
                <w:sz w:val="24"/>
              </w:rPr>
            </w:pPr>
            <w:r>
              <w:rPr>
                <w:sz w:val="24"/>
              </w:rPr>
              <w:t xml:space="preserve">le, la, </w:t>
            </w:r>
            <w:proofErr w:type="gramStart"/>
            <w:r>
              <w:rPr>
                <w:sz w:val="24"/>
              </w:rPr>
              <w:t>l' un</w:t>
            </w:r>
            <w:proofErr w:type="gramEnd"/>
            <w:r>
              <w:rPr>
                <w:sz w:val="24"/>
              </w:rPr>
              <w:t>, une au, du</w:t>
            </w:r>
          </w:p>
        </w:tc>
        <w:tc>
          <w:tcPr>
            <w:tcW w:w="3668" w:type="dxa"/>
            <w:tcBorders>
              <w:bottom w:val="nil"/>
            </w:tcBorders>
          </w:tcPr>
          <w:p w:rsidR="006C0E04" w:rsidRDefault="006C0E04">
            <w:pPr>
              <w:pStyle w:val="TableParagraph"/>
              <w:spacing w:before="10"/>
              <w:ind w:left="0"/>
              <w:jc w:val="left"/>
              <w:rPr>
                <w:sz w:val="23"/>
              </w:rPr>
            </w:pPr>
          </w:p>
          <w:p w:rsidR="006C0E04" w:rsidRDefault="00AB55D8">
            <w:pPr>
              <w:pStyle w:val="TableParagraph"/>
              <w:spacing w:line="294" w:lineRule="exact"/>
              <w:ind w:left="50" w:right="2232"/>
              <w:rPr>
                <w:b/>
                <w:sz w:val="24"/>
              </w:rPr>
            </w:pPr>
            <w:r>
              <w:rPr>
                <w:b/>
                <w:sz w:val="24"/>
                <w:u w:val="single"/>
              </w:rPr>
              <w:t>Les articles:</w:t>
            </w:r>
          </w:p>
          <w:p w:rsidR="006C0E04" w:rsidRDefault="00AB55D8">
            <w:pPr>
              <w:pStyle w:val="TableParagraph"/>
              <w:ind w:left="1629" w:right="1614"/>
              <w:rPr>
                <w:sz w:val="24"/>
              </w:rPr>
            </w:pPr>
            <w:r>
              <w:rPr>
                <w:sz w:val="24"/>
              </w:rPr>
              <w:t>les des</w:t>
            </w:r>
          </w:p>
          <w:p w:rsidR="006C0E04" w:rsidRDefault="00AB55D8">
            <w:pPr>
              <w:pStyle w:val="TableParagraph"/>
              <w:spacing w:line="294" w:lineRule="exact"/>
              <w:ind w:left="50" w:right="40"/>
              <w:rPr>
                <w:sz w:val="24"/>
              </w:rPr>
            </w:pPr>
            <w:r>
              <w:rPr>
                <w:sz w:val="24"/>
              </w:rPr>
              <w:t>aux, des</w:t>
            </w:r>
          </w:p>
        </w:tc>
      </w:tr>
      <w:tr w:rsidR="006C0E04">
        <w:trPr>
          <w:trHeight w:val="2794"/>
        </w:trPr>
        <w:tc>
          <w:tcPr>
            <w:tcW w:w="3658" w:type="dxa"/>
            <w:tcBorders>
              <w:top w:val="nil"/>
            </w:tcBorders>
          </w:tcPr>
          <w:p w:rsidR="006C0E04" w:rsidRDefault="00AB55D8">
            <w:pPr>
              <w:pStyle w:val="TableParagraph"/>
              <w:spacing w:before="147" w:line="294" w:lineRule="exact"/>
              <w:ind w:right="969"/>
              <w:rPr>
                <w:b/>
                <w:sz w:val="24"/>
              </w:rPr>
            </w:pPr>
            <w:r>
              <w:rPr>
                <w:b/>
                <w:sz w:val="24"/>
                <w:u w:val="single"/>
              </w:rPr>
              <w:t>D'autres déterminants:</w:t>
            </w:r>
          </w:p>
          <w:p w:rsidR="006C0E04" w:rsidRDefault="00AB55D8">
            <w:pPr>
              <w:pStyle w:val="TableParagraph"/>
              <w:ind w:left="879" w:right="866" w:hanging="2"/>
              <w:rPr>
                <w:sz w:val="24"/>
              </w:rPr>
            </w:pPr>
            <w:r>
              <w:rPr>
                <w:sz w:val="24"/>
              </w:rPr>
              <w:t>mon, ton, son ma, ta, sa  notre, votre,</w:t>
            </w:r>
            <w:r>
              <w:rPr>
                <w:spacing w:val="-12"/>
                <w:sz w:val="24"/>
              </w:rPr>
              <w:t xml:space="preserve"> </w:t>
            </w:r>
            <w:r>
              <w:rPr>
                <w:sz w:val="24"/>
              </w:rPr>
              <w:t>leur ce, cet, cette un</w:t>
            </w:r>
          </w:p>
          <w:p w:rsidR="006C0E04" w:rsidRDefault="00AB55D8">
            <w:pPr>
              <w:pStyle w:val="TableParagraph"/>
              <w:spacing w:line="293" w:lineRule="exact"/>
              <w:ind w:right="104"/>
              <w:rPr>
                <w:sz w:val="24"/>
              </w:rPr>
            </w:pPr>
            <w:r>
              <w:rPr>
                <w:sz w:val="24"/>
              </w:rPr>
              <w:t>aucun, chaque,</w:t>
            </w:r>
          </w:p>
          <w:p w:rsidR="006C0E04" w:rsidRDefault="00AB55D8">
            <w:pPr>
              <w:pStyle w:val="TableParagraph"/>
              <w:ind w:left="10"/>
              <w:rPr>
                <w:sz w:val="24"/>
              </w:rPr>
            </w:pPr>
            <w:r>
              <w:rPr>
                <w:sz w:val="24"/>
              </w:rPr>
              <w:t>…</w:t>
            </w:r>
          </w:p>
        </w:tc>
        <w:tc>
          <w:tcPr>
            <w:tcW w:w="3668" w:type="dxa"/>
            <w:tcBorders>
              <w:top w:val="nil"/>
            </w:tcBorders>
          </w:tcPr>
          <w:p w:rsidR="006C0E04" w:rsidRDefault="00AB55D8">
            <w:pPr>
              <w:pStyle w:val="TableParagraph"/>
              <w:spacing w:before="147" w:line="294" w:lineRule="exact"/>
              <w:ind w:left="71"/>
              <w:jc w:val="left"/>
              <w:rPr>
                <w:b/>
                <w:sz w:val="24"/>
              </w:rPr>
            </w:pPr>
            <w:r>
              <w:rPr>
                <w:b/>
                <w:sz w:val="24"/>
                <w:u w:val="single"/>
              </w:rPr>
              <w:t>D'autres déterminants:</w:t>
            </w:r>
          </w:p>
          <w:p w:rsidR="006C0E04" w:rsidRDefault="00AB55D8">
            <w:pPr>
              <w:pStyle w:val="TableParagraph"/>
              <w:ind w:left="1055" w:right="992" w:firstLine="74"/>
              <w:jc w:val="left"/>
              <w:rPr>
                <w:sz w:val="24"/>
              </w:rPr>
            </w:pPr>
            <w:r>
              <w:rPr>
                <w:sz w:val="24"/>
              </w:rPr>
              <w:t>mes, tes, ses nos, vos,</w:t>
            </w:r>
            <w:r>
              <w:rPr>
                <w:spacing w:val="-1"/>
                <w:sz w:val="24"/>
              </w:rPr>
              <w:t xml:space="preserve"> </w:t>
            </w:r>
            <w:r>
              <w:rPr>
                <w:spacing w:val="-4"/>
                <w:sz w:val="24"/>
              </w:rPr>
              <w:t>leurs</w:t>
            </w:r>
          </w:p>
          <w:p w:rsidR="006C0E04" w:rsidRDefault="006C0E04">
            <w:pPr>
              <w:pStyle w:val="TableParagraph"/>
              <w:spacing w:before="11"/>
              <w:ind w:left="0"/>
              <w:jc w:val="left"/>
              <w:rPr>
                <w:sz w:val="23"/>
              </w:rPr>
            </w:pPr>
          </w:p>
          <w:p w:rsidR="006C0E04" w:rsidRDefault="00AB55D8">
            <w:pPr>
              <w:pStyle w:val="TableParagraph"/>
              <w:ind w:left="1099" w:right="992" w:firstLine="534"/>
              <w:jc w:val="left"/>
              <w:rPr>
                <w:sz w:val="24"/>
              </w:rPr>
            </w:pPr>
            <w:r>
              <w:rPr>
                <w:sz w:val="24"/>
              </w:rPr>
              <w:t>ces deux,</w:t>
            </w:r>
            <w:r>
              <w:rPr>
                <w:spacing w:val="1"/>
                <w:sz w:val="24"/>
              </w:rPr>
              <w:t xml:space="preserve"> </w:t>
            </w:r>
            <w:r>
              <w:rPr>
                <w:spacing w:val="-3"/>
                <w:sz w:val="24"/>
              </w:rPr>
              <w:t>trois,…</w:t>
            </w:r>
          </w:p>
          <w:p w:rsidR="006C0E04" w:rsidRDefault="00AB55D8">
            <w:pPr>
              <w:pStyle w:val="TableParagraph"/>
              <w:spacing w:line="294" w:lineRule="exact"/>
              <w:ind w:left="50" w:right="43"/>
              <w:rPr>
                <w:sz w:val="24"/>
              </w:rPr>
            </w:pPr>
            <w:r>
              <w:rPr>
                <w:sz w:val="24"/>
              </w:rPr>
              <w:t>plusieurs, quelques</w:t>
            </w:r>
          </w:p>
          <w:p w:rsidR="006C0E04" w:rsidRDefault="00AB55D8">
            <w:pPr>
              <w:pStyle w:val="TableParagraph"/>
              <w:ind w:left="12"/>
              <w:rPr>
                <w:sz w:val="24"/>
              </w:rPr>
            </w:pPr>
            <w:r>
              <w:rPr>
                <w:sz w:val="24"/>
              </w:rPr>
              <w:t>…</w:t>
            </w:r>
          </w:p>
        </w:tc>
      </w:tr>
    </w:tbl>
    <w:p w:rsidR="006C0E04" w:rsidRDefault="006C0E04">
      <w:pPr>
        <w:pStyle w:val="Corpsdetexte"/>
      </w:pPr>
    </w:p>
    <w:p w:rsidR="006C0E04" w:rsidRDefault="00AB55D8">
      <w:pPr>
        <w:pStyle w:val="Heading1"/>
        <w:rPr>
          <w:u w:val="none"/>
        </w:rPr>
      </w:pPr>
      <w:r>
        <w:t>Souligne les noms puis entoure les déterminants.</w:t>
      </w:r>
    </w:p>
    <w:p w:rsidR="006C0E04" w:rsidRDefault="00AB55D8">
      <w:pPr>
        <w:pStyle w:val="Corpsdetexte"/>
        <w:spacing w:before="293" w:line="360" w:lineRule="auto"/>
        <w:ind w:left="110" w:right="11"/>
      </w:pPr>
      <w:r>
        <w:t>Le garçon entre dans le magasin. Il regarde les jouets et s’arrête devant les trains. Une locomotive tire des wagons et disparaît sous un tunnel. Derrière la gare, l’enfant aperçoit des personnages qui charg</w:t>
      </w:r>
      <w:r>
        <w:t>ent des marchandises sur un camion.</w:t>
      </w:r>
    </w:p>
    <w:p w:rsidR="006C0E04" w:rsidRDefault="00AB55D8" w:rsidP="003F2D76">
      <w:pPr>
        <w:pStyle w:val="Corpsdetexte"/>
        <w:spacing w:before="100" w:line="294" w:lineRule="exact"/>
        <w:ind w:left="111"/>
      </w:pPr>
      <w:r>
        <w:br w:type="column"/>
      </w:r>
    </w:p>
    <w:sectPr w:rsidR="006C0E04" w:rsidSect="006C0E04">
      <w:type w:val="continuous"/>
      <w:pgSz w:w="16840" w:h="11900" w:orient="landscape"/>
      <w:pgMar w:top="540" w:right="780" w:bottom="280" w:left="460" w:header="720" w:footer="720" w:gutter="0"/>
      <w:cols w:num="2" w:space="720" w:equalWidth="0">
        <w:col w:w="7366" w:space="667"/>
        <w:col w:w="7567"/>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C0E04"/>
    <w:rsid w:val="003F2D76"/>
    <w:rsid w:val="006C0E04"/>
    <w:rsid w:val="00AB55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0E04"/>
    <w:rPr>
      <w:rFonts w:ascii="Century Gothic" w:eastAsia="Century Gothic" w:hAnsi="Century Gothic" w:cs="Century Gothic"/>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C0E04"/>
    <w:tblPr>
      <w:tblInd w:w="0" w:type="dxa"/>
      <w:tblCellMar>
        <w:top w:w="0" w:type="dxa"/>
        <w:left w:w="0" w:type="dxa"/>
        <w:bottom w:w="0" w:type="dxa"/>
        <w:right w:w="0" w:type="dxa"/>
      </w:tblCellMar>
    </w:tblPr>
  </w:style>
  <w:style w:type="paragraph" w:styleId="Corpsdetexte">
    <w:name w:val="Body Text"/>
    <w:basedOn w:val="Normal"/>
    <w:uiPriority w:val="1"/>
    <w:qFormat/>
    <w:rsid w:val="006C0E04"/>
    <w:rPr>
      <w:sz w:val="24"/>
      <w:szCs w:val="24"/>
    </w:rPr>
  </w:style>
  <w:style w:type="paragraph" w:customStyle="1" w:styleId="Heading1">
    <w:name w:val="Heading 1"/>
    <w:basedOn w:val="Normal"/>
    <w:uiPriority w:val="1"/>
    <w:qFormat/>
    <w:rsid w:val="006C0E04"/>
    <w:pPr>
      <w:ind w:left="110"/>
      <w:outlineLvl w:val="1"/>
    </w:pPr>
    <w:rPr>
      <w:b/>
      <w:bCs/>
      <w:sz w:val="28"/>
      <w:szCs w:val="28"/>
      <w:u w:val="single" w:color="000000"/>
    </w:rPr>
  </w:style>
  <w:style w:type="paragraph" w:styleId="Paragraphedeliste">
    <w:name w:val="List Paragraph"/>
    <w:basedOn w:val="Normal"/>
    <w:uiPriority w:val="1"/>
    <w:qFormat/>
    <w:rsid w:val="006C0E04"/>
  </w:style>
  <w:style w:type="paragraph" w:customStyle="1" w:styleId="TableParagraph">
    <w:name w:val="Table Paragraph"/>
    <w:basedOn w:val="Normal"/>
    <w:uiPriority w:val="1"/>
    <w:qFormat/>
    <w:rsid w:val="006C0E04"/>
    <w:pPr>
      <w:ind w:left="51"/>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687</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règles de l’écriture cursive</dc:title>
  <dc:creator>David</dc:creator>
  <cp:lastModifiedBy>ecole00</cp:lastModifiedBy>
  <cp:revision>2</cp:revision>
  <dcterms:created xsi:type="dcterms:W3CDTF">2020-04-26T17:09:00Z</dcterms:created>
  <dcterms:modified xsi:type="dcterms:W3CDTF">2020-04-26T17:09:00Z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Creator">
    <vt:lpwstr>Writer</vt:lpwstr>
  </property>
  <property fmtid="{D5CDD505-2E9C-101B-9397-08002B2CF9AE}" pid="4" name="LastSaved">
    <vt:filetime>2010-11-17T00:00:00Z</vt:filetime>
  </property>
</Properties>
</file>