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0B59A7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1308100</wp:posOffset>
            </wp:positionV>
            <wp:extent cx="5949950" cy="8178800"/>
            <wp:effectExtent l="19050" t="0" r="0" b="0"/>
            <wp:wrapNone/>
            <wp:docPr id="6" name="Image 6" descr="Numérisation_20200604 (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mérisation_20200604 (2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178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7.05pt;margin-top:73.65pt;width:294.8pt;height:22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B59A7" w:rsidRDefault="000B59A7" w:rsidP="000B59A7">
                  <w:pPr>
                    <w:widowControl w:val="0"/>
                    <w:rPr>
                      <w:rFonts w:ascii="Lucida Sans" w:hAnsi="Lucida San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bCs/>
                      <w:sz w:val="28"/>
                      <w:szCs w:val="28"/>
                    </w:rPr>
                    <w:t>Un gâteau de crêpes au chocolat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126.1pt;margin-top:1pt;width:300.45pt;height:19.8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B59A7" w:rsidRDefault="000B59A7" w:rsidP="000B59A7">
                  <w:pPr>
                    <w:widowControl w:val="0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Lire des textes qui donnent des consignes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6.35pt;margin-top:1pt;width:90.7pt;height:19.8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B59A7" w:rsidRDefault="000B59A7" w:rsidP="000B59A7">
                  <w:pPr>
                    <w:widowControl w:val="0"/>
                    <w:rPr>
                      <w:rFonts w:ascii="Tempus Sans ITC" w:hAnsi="Tempus Sans IT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empus Sans ITC" w:hAnsi="Tempus Sans ITC"/>
                      <w:b/>
                      <w:bCs/>
                      <w:sz w:val="28"/>
                      <w:szCs w:val="28"/>
                    </w:rPr>
                    <w:t>LECTURE  2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margin-left:-4.8pt;margin-top:-11.35pt;width:110.55pt;height:45.35pt;z-index:251658240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</w:p>
    <w:sectPr w:rsidR="00355E41" w:rsidSect="000B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9A7"/>
    <w:rsid w:val="000B59A7"/>
    <w:rsid w:val="00355E41"/>
    <w:rsid w:val="00393936"/>
    <w:rsid w:val="00AB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A7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2020-06-04T11:52:00Z</dcterms:created>
  <dcterms:modified xsi:type="dcterms:W3CDTF">2020-06-04T11:54:00Z</dcterms:modified>
</cp:coreProperties>
</file>