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41" w:rsidRDefault="00616DD0">
      <w:r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.5pt;margin-top:53.25pt;width:527.25pt;height:231.75pt;z-index:25165824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616DD0" w:rsidRDefault="00616DD0" w:rsidP="00616DD0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1/  Qui est l’auteur de ce poème?</w:t>
                  </w:r>
                </w:p>
                <w:p w:rsidR="00616DD0" w:rsidRPr="00616DD0" w:rsidRDefault="00616DD0" w:rsidP="00616DD0">
                  <w:pPr>
                    <w:widowControl w:val="0"/>
                    <w:spacing w:line="300" w:lineRule="auto"/>
                    <w:rPr>
                      <w:color w:val="FF0000"/>
                      <w:sz w:val="28"/>
                      <w:szCs w:val="28"/>
                    </w:rPr>
                  </w:pPr>
                  <w:r w:rsidRPr="00616DD0">
                    <w:rPr>
                      <w:color w:val="FF0000"/>
                      <w:sz w:val="28"/>
                      <w:szCs w:val="28"/>
                    </w:rPr>
                    <w:t>L’auteur est Miloud Hakim.</w:t>
                  </w:r>
                </w:p>
                <w:p w:rsidR="00616DD0" w:rsidRDefault="00616DD0" w:rsidP="00616DD0">
                  <w:pPr>
                    <w:widowControl w:val="0"/>
                    <w:spacing w:line="300" w:lineRule="auto"/>
                    <w:rPr>
                      <w:sz w:val="28"/>
                      <w:szCs w:val="28"/>
                    </w:rPr>
                  </w:pPr>
                </w:p>
                <w:p w:rsidR="00616DD0" w:rsidRDefault="00616DD0" w:rsidP="00616DD0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De quel pays est-il originaire?</w:t>
                  </w:r>
                </w:p>
                <w:p w:rsidR="00616DD0" w:rsidRPr="00616DD0" w:rsidRDefault="00616DD0" w:rsidP="00616DD0">
                  <w:pPr>
                    <w:widowControl w:val="0"/>
                    <w:spacing w:line="300" w:lineRule="auto"/>
                    <w:rPr>
                      <w:color w:val="FF0000"/>
                      <w:sz w:val="28"/>
                      <w:szCs w:val="28"/>
                    </w:rPr>
                  </w:pPr>
                  <w:r w:rsidRPr="00616DD0">
                    <w:rPr>
                      <w:color w:val="FF0000"/>
                      <w:sz w:val="28"/>
                      <w:szCs w:val="28"/>
                    </w:rPr>
                    <w:t>Il est originaire d’Algérie </w:t>
                  </w:r>
                </w:p>
                <w:p w:rsidR="00616DD0" w:rsidRDefault="00616DD0" w:rsidP="00616DD0">
                  <w:pPr>
                    <w:widowControl w:val="0"/>
                    <w:spacing w:line="300" w:lineRule="auto"/>
                    <w:rPr>
                      <w:sz w:val="28"/>
                      <w:szCs w:val="28"/>
                    </w:rPr>
                  </w:pPr>
                </w:p>
                <w:p w:rsidR="00616DD0" w:rsidRDefault="00616DD0" w:rsidP="00616DD0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2/ D’après toi qui parle dans ce poème? </w:t>
                  </w:r>
                </w:p>
                <w:p w:rsidR="00616DD0" w:rsidRPr="00616DD0" w:rsidRDefault="00616DD0" w:rsidP="00616DD0">
                  <w:pPr>
                    <w:widowControl w:val="0"/>
                    <w:spacing w:line="300" w:lineRule="auto"/>
                    <w:rPr>
                      <w:color w:val="FF0000"/>
                      <w:sz w:val="28"/>
                      <w:szCs w:val="28"/>
                    </w:rPr>
                  </w:pPr>
                  <w:r w:rsidRPr="00616DD0">
                    <w:rPr>
                      <w:color w:val="FF0000"/>
                      <w:sz w:val="28"/>
                      <w:szCs w:val="28"/>
                    </w:rPr>
                    <w:t>Celui qui parle est un enfant.</w:t>
                  </w:r>
                </w:p>
                <w:p w:rsidR="00616DD0" w:rsidRDefault="00616DD0" w:rsidP="00616DD0">
                  <w:pPr>
                    <w:widowControl w:val="0"/>
                    <w:spacing w:line="300" w:lineRule="auto"/>
                    <w:rPr>
                      <w:sz w:val="28"/>
                      <w:szCs w:val="28"/>
                    </w:rPr>
                  </w:pPr>
                </w:p>
                <w:p w:rsidR="00616DD0" w:rsidRDefault="00616DD0" w:rsidP="00616DD0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A qui parle cette  personne?</w:t>
                  </w:r>
                </w:p>
                <w:p w:rsidR="00616DD0" w:rsidRPr="00616DD0" w:rsidRDefault="00616DD0" w:rsidP="00616DD0">
                  <w:pPr>
                    <w:widowControl w:val="0"/>
                    <w:spacing w:line="300" w:lineRule="auto"/>
                    <w:rPr>
                      <w:color w:val="FF0000"/>
                      <w:sz w:val="28"/>
                      <w:szCs w:val="28"/>
                    </w:rPr>
                  </w:pPr>
                  <w:r w:rsidRPr="00616DD0">
                    <w:rPr>
                      <w:color w:val="FF0000"/>
                      <w:sz w:val="28"/>
                      <w:szCs w:val="28"/>
                    </w:rPr>
                    <w:t>L’enfant parle à sa maman. </w:t>
                  </w:r>
                </w:p>
                <w:p w:rsidR="00616DD0" w:rsidRDefault="00616DD0" w:rsidP="00616DD0">
                  <w:pPr>
                    <w:widowControl w:val="0"/>
                    <w:spacing w:line="30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29" type="#_x0000_t202" style="position:absolute;margin-left:11.5pt;margin-top:351.5pt;width:527.25pt;height:419.55pt;z-index:25165824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616DD0" w:rsidRDefault="00616DD0" w:rsidP="00616DD0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3/ Entoure parmi les mots proposés ceux de la famille de « </w:t>
                  </w: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ensorcelée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 »</w:t>
                  </w:r>
                </w:p>
                <w:p w:rsidR="00616DD0" w:rsidRDefault="00616DD0" w:rsidP="00616DD0">
                  <w:pPr>
                    <w:widowControl w:val="0"/>
                    <w:spacing w:line="30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616DD0" w:rsidRDefault="00616DD0" w:rsidP="00616DD0">
                  <w:pPr>
                    <w:widowControl w:val="0"/>
                    <w:spacing w:line="30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proofErr w:type="gramStart"/>
                  <w:r w:rsidRPr="00616DD0">
                    <w:rPr>
                      <w:color w:val="FF0000"/>
                      <w:sz w:val="28"/>
                      <w:szCs w:val="28"/>
                    </w:rPr>
                    <w:t>sorcière</w:t>
                  </w:r>
                  <w:proofErr w:type="gramEnd"/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 w:rsidRPr="00616DD0">
                    <w:rPr>
                      <w:color w:val="FF0000"/>
                      <w:sz w:val="28"/>
                      <w:szCs w:val="28"/>
                    </w:rPr>
                    <w:t>sort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>sortir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 w:rsidRPr="00616DD0">
                    <w:rPr>
                      <w:color w:val="FF0000"/>
                      <w:sz w:val="28"/>
                      <w:szCs w:val="28"/>
                    </w:rPr>
                    <w:t>sorcellerie</w:t>
                  </w:r>
                  <w:r>
                    <w:rPr>
                      <w:sz w:val="28"/>
                      <w:szCs w:val="28"/>
                    </w:rPr>
                    <w:tab/>
                    <w:t xml:space="preserve">magicien </w:t>
                  </w:r>
                  <w:r>
                    <w:rPr>
                      <w:sz w:val="28"/>
                      <w:szCs w:val="28"/>
                    </w:rPr>
                    <w:tab/>
                  </w:r>
                  <w:r w:rsidRPr="00616DD0">
                    <w:rPr>
                      <w:color w:val="FF0000"/>
                      <w:sz w:val="28"/>
                      <w:szCs w:val="28"/>
                    </w:rPr>
                    <w:t>sortilèges</w:t>
                  </w:r>
                </w:p>
                <w:p w:rsidR="00616DD0" w:rsidRDefault="00616DD0" w:rsidP="00616DD0">
                  <w:pPr>
                    <w:widowControl w:val="0"/>
                    <w:spacing w:line="30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616DD0" w:rsidRDefault="00616DD0" w:rsidP="00616DD0">
                  <w:pPr>
                    <w:widowControl w:val="0"/>
                    <w:spacing w:line="300" w:lineRule="auto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4/ Recopie  les personnages et les lieux dont on parle dans ce poème.</w:t>
                  </w:r>
                </w:p>
                <w:p w:rsidR="00616DD0" w:rsidRDefault="00616DD0" w:rsidP="00616DD0">
                  <w:pPr>
                    <w:widowControl w:val="0"/>
                    <w:spacing w:line="30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Les personnages  </w:t>
                  </w:r>
                </w:p>
                <w:p w:rsidR="00616DD0" w:rsidRPr="00616DD0" w:rsidRDefault="00616DD0" w:rsidP="00616DD0">
                  <w:pPr>
                    <w:widowControl w:val="0"/>
                    <w:spacing w:line="300" w:lineRule="auto"/>
                    <w:rPr>
                      <w:color w:val="FF0000"/>
                      <w:sz w:val="28"/>
                      <w:szCs w:val="28"/>
                    </w:rPr>
                  </w:pPr>
                  <w:r w:rsidRPr="00616DD0">
                    <w:rPr>
                      <w:color w:val="FF0000"/>
                      <w:sz w:val="28"/>
                      <w:szCs w:val="28"/>
                    </w:rPr>
                    <w:t>La maman, la chèvre, les loups, les bergers, l’ogresse, les enfants</w:t>
                  </w:r>
                </w:p>
                <w:p w:rsidR="00616DD0" w:rsidRDefault="00616DD0" w:rsidP="00616DD0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616DD0" w:rsidRDefault="00616DD0" w:rsidP="00616DD0">
                  <w:pPr>
                    <w:widowControl w:val="0"/>
                    <w:spacing w:line="30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Les lieux </w:t>
                  </w:r>
                </w:p>
                <w:p w:rsidR="00616DD0" w:rsidRPr="00616DD0" w:rsidRDefault="00616DD0" w:rsidP="00616DD0">
                  <w:pPr>
                    <w:widowControl w:val="0"/>
                    <w:spacing w:line="300" w:lineRule="auto"/>
                    <w:rPr>
                      <w:color w:val="FF0000"/>
                      <w:sz w:val="28"/>
                      <w:szCs w:val="28"/>
                    </w:rPr>
                  </w:pPr>
                  <w:r w:rsidRPr="00616DD0">
                    <w:rPr>
                      <w:color w:val="FF0000"/>
                      <w:sz w:val="28"/>
                      <w:szCs w:val="28"/>
                    </w:rPr>
                    <w:t>La forêt, les villages, les lacs, les montagnes, la grotte</w:t>
                  </w:r>
                </w:p>
                <w:p w:rsidR="00616DD0" w:rsidRDefault="00616DD0" w:rsidP="00616DD0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616DD0" w:rsidRDefault="00616DD0" w:rsidP="00616DD0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5/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« ...l’histoire du pays où les loups </w:t>
                  </w: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se lient d’amitié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avec les bergers» (lignes 11-14)) </w:t>
                  </w:r>
                </w:p>
                <w:p w:rsidR="00616DD0" w:rsidRDefault="00616DD0" w:rsidP="00616DD0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Que signifie l’expression « se lier d’amitié </w:t>
                  </w:r>
                  <w:proofErr w:type="gramStart"/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»(</w:t>
                  </w:r>
                  <w:proofErr w:type="gramEnd"/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souligne la bonne réponse)</w:t>
                  </w:r>
                </w:p>
                <w:p w:rsidR="00616DD0" w:rsidRDefault="00616DD0" w:rsidP="00616DD0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616DD0" w:rsidRDefault="00616DD0" w:rsidP="00616DD0">
                  <w:pPr>
                    <w:widowControl w:val="0"/>
                    <w:spacing w:line="30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A– ligoter ensemble deux amis</w:t>
                  </w:r>
                </w:p>
                <w:p w:rsidR="00616DD0" w:rsidRDefault="00616DD0" w:rsidP="00616DD0">
                  <w:pPr>
                    <w:widowControl w:val="0"/>
                    <w:spacing w:line="30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B-priver quelqu’un d’amitié</w:t>
                  </w:r>
                </w:p>
                <w:p w:rsidR="00616DD0" w:rsidRPr="00616DD0" w:rsidRDefault="00616DD0" w:rsidP="00616DD0">
                  <w:pPr>
                    <w:widowControl w:val="0"/>
                    <w:spacing w:line="300" w:lineRule="auto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616DD0">
                    <w:rPr>
                      <w:color w:val="FF0000"/>
                      <w:sz w:val="28"/>
                      <w:szCs w:val="28"/>
                    </w:rPr>
                    <w:t>C-devenir amis</w:t>
                  </w:r>
                  <w:r w:rsidRPr="00616DD0">
                    <w:rPr>
                      <w:color w:val="FF0000"/>
                      <w:sz w:val="28"/>
                      <w:szCs w:val="28"/>
                    </w:rPr>
                    <w:tab/>
                  </w:r>
                  <w:r w:rsidRPr="00616DD0">
                    <w:rPr>
                      <w:color w:val="FF0000"/>
                      <w:sz w:val="28"/>
                      <w:szCs w:val="28"/>
                    </w:rPr>
                    <w:tab/>
                  </w:r>
                  <w:r w:rsidRPr="00616DD0">
                    <w:rPr>
                      <w:color w:val="FF0000"/>
                      <w:sz w:val="28"/>
                      <w:szCs w:val="28"/>
                    </w:rPr>
                    <w:tab/>
                  </w:r>
                  <w:r w:rsidRPr="00616DD0">
                    <w:rPr>
                      <w:color w:val="FF0000"/>
                      <w:sz w:val="28"/>
                      <w:szCs w:val="28"/>
                    </w:rPr>
                    <w:tab/>
                  </w:r>
                  <w:r w:rsidRPr="00616DD0">
                    <w:rPr>
                      <w:color w:val="FF0000"/>
                      <w:sz w:val="28"/>
                      <w:szCs w:val="28"/>
                    </w:rPr>
                    <w:tab/>
                  </w:r>
                  <w:r w:rsidRPr="00616DD0">
                    <w:rPr>
                      <w:color w:val="FF0000"/>
                      <w:sz w:val="28"/>
                      <w:szCs w:val="28"/>
                    </w:rPr>
                    <w:tab/>
                  </w:r>
                </w:p>
                <w:p w:rsidR="00616DD0" w:rsidRDefault="00616DD0" w:rsidP="00616DD0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616DD0" w:rsidRDefault="00616DD0" w:rsidP="00616DD0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616DD0" w:rsidRDefault="00616DD0" w:rsidP="00616DD0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616DD0" w:rsidRDefault="00616DD0" w:rsidP="00616DD0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616DD0" w:rsidRDefault="00616DD0" w:rsidP="00616DD0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616DD0" w:rsidRDefault="00616DD0" w:rsidP="00616DD0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616DD0" w:rsidRDefault="00616DD0" w:rsidP="00616DD0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616DD0" w:rsidRDefault="00616DD0" w:rsidP="00616DD0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6/ Parmi les ustensiles suivants, barre ceux dont vous n’aurez pas besoin pour préparer le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lassi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>.</w:t>
                  </w:r>
                </w:p>
                <w:p w:rsidR="00616DD0" w:rsidRDefault="00616DD0" w:rsidP="00616DD0">
                  <w:pPr>
                    <w:widowControl w:val="0"/>
                    <w:spacing w:line="30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28" type="#_x0000_t202" style="position:absolute;margin-left:11.5pt;margin-top:296.25pt;width:212.6pt;height:34pt;z-index:251658240;mso-wrap-distance-left:2.88pt;mso-wrap-distance-top:2.88pt;mso-wrap-distance-right:2.88pt;mso-wrap-distance-bottom:2.88pt" filled="f" strokecolor="black [0]" insetpen="t" o:cliptowrap="t">
            <v:stroke dashstyle="1 1" endcap="round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616DD0" w:rsidRDefault="00616DD0" w:rsidP="00616DD0">
                  <w:pPr>
                    <w:widowControl w:val="0"/>
                    <w:rPr>
                      <w:rFonts w:ascii="Curlz MT" w:hAnsi="Curlz M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urlz MT" w:hAnsi="Curlz MT"/>
                      <w:b/>
                      <w:bCs/>
                      <w:sz w:val="28"/>
                      <w:szCs w:val="28"/>
                    </w:rPr>
                    <w:t>Je relis pour mieux comprendre.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26" type="#_x0000_t202" style="position:absolute;margin-left:11.5pt;margin-top:-2.8pt;width:124.75pt;height:34pt;z-index:251658240;mso-wrap-distance-left:2.88pt;mso-wrap-distance-top:2.88pt;mso-wrap-distance-right:2.88pt;mso-wrap-distance-bottom:2.88pt" filled="f" strokecolor="black [0]" insetpen="t" o:cliptowrap="t">
            <v:stroke dashstyle="1 1" endcap="round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616DD0" w:rsidRDefault="00616DD0" w:rsidP="00616DD0">
                  <w:pPr>
                    <w:widowControl w:val="0"/>
                    <w:rPr>
                      <w:rFonts w:ascii="Curlz MT" w:hAnsi="Curlz M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urlz MT" w:hAnsi="Curlz MT"/>
                      <w:b/>
                      <w:bCs/>
                      <w:sz w:val="28"/>
                      <w:szCs w:val="28"/>
                    </w:rPr>
                    <w:t>Ma première lecture</w:t>
                  </w:r>
                </w:p>
              </w:txbxContent>
            </v:textbox>
          </v:shape>
        </w:pict>
      </w:r>
    </w:p>
    <w:sectPr w:rsidR="00355E41" w:rsidSect="00616D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616DD0"/>
    <w:rsid w:val="00355E41"/>
    <w:rsid w:val="004C20DE"/>
    <w:rsid w:val="00616DD0"/>
    <w:rsid w:val="00EE1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DD0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hoareau.trio@wanadoo.fr</dc:creator>
  <cp:lastModifiedBy>hoareau.trio@wanadoo.fr</cp:lastModifiedBy>
  <cp:revision>1</cp:revision>
  <dcterms:created xsi:type="dcterms:W3CDTF">2020-04-27T13:33:00Z</dcterms:created>
  <dcterms:modified xsi:type="dcterms:W3CDTF">2020-04-27T13:37:00Z</dcterms:modified>
</cp:coreProperties>
</file>