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66AEA" w14:textId="21706B4D" w:rsidR="0025231A" w:rsidRPr="00742337" w:rsidRDefault="0076621D" w:rsidP="0025231A">
      <w:pPr>
        <w:jc w:val="center"/>
        <w:rPr>
          <w:rFonts w:ascii="Comic Sans MS" w:hAnsi="Comic Sans MS"/>
          <w:i/>
          <w:iCs/>
          <w:color w:val="FF0000"/>
          <w:sz w:val="24"/>
          <w:szCs w:val="24"/>
        </w:rPr>
      </w:pPr>
      <w:bookmarkStart w:id="0" w:name="_Hlk36390963"/>
      <w:bookmarkStart w:id="1" w:name="_Hlk35907855"/>
      <w:r w:rsidRPr="009A313E">
        <w:rPr>
          <w:rFonts w:ascii="Comic Sans MS" w:hAnsi="Comic Sans MS"/>
          <w:color w:val="FF0000"/>
          <w:sz w:val="28"/>
          <w:szCs w:val="28"/>
          <w:u w:val="single"/>
        </w:rPr>
        <w:t>Plan de travail</w:t>
      </w:r>
      <w:r w:rsidR="00F96089" w:rsidRPr="009A313E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r w:rsidR="00A5261D">
        <w:rPr>
          <w:rFonts w:ascii="Comic Sans MS" w:hAnsi="Comic Sans MS"/>
          <w:color w:val="FF0000"/>
          <w:sz w:val="28"/>
          <w:szCs w:val="28"/>
          <w:u w:val="single"/>
        </w:rPr>
        <w:t>1</w:t>
      </w:r>
      <w:r w:rsidR="0008507A">
        <w:rPr>
          <w:rFonts w:ascii="Comic Sans MS" w:hAnsi="Comic Sans MS"/>
          <w:color w:val="FF0000"/>
          <w:sz w:val="28"/>
          <w:szCs w:val="28"/>
          <w:u w:val="single"/>
        </w:rPr>
        <w:t>1</w:t>
      </w:r>
      <w:r w:rsidR="00224D48" w:rsidRPr="009A313E">
        <w:rPr>
          <w:rFonts w:ascii="Comic Sans MS" w:hAnsi="Comic Sans MS"/>
          <w:i/>
          <w:iCs/>
          <w:color w:val="4472C4" w:themeColor="accent1"/>
          <w:sz w:val="28"/>
          <w:szCs w:val="28"/>
        </w:rPr>
        <w:t xml:space="preserve"> </w:t>
      </w:r>
      <w:r w:rsidR="00B55F7B" w:rsidRPr="009A313E">
        <w:rPr>
          <w:rFonts w:ascii="Comic Sans MS" w:hAnsi="Comic Sans MS"/>
          <w:i/>
          <w:iCs/>
          <w:color w:val="4472C4" w:themeColor="accent1"/>
          <w:sz w:val="28"/>
          <w:szCs w:val="28"/>
        </w:rPr>
        <w:t xml:space="preserve">    </w:t>
      </w:r>
      <w:r w:rsidR="0025231A" w:rsidRPr="00742337">
        <w:rPr>
          <w:rFonts w:ascii="Comic Sans MS" w:hAnsi="Comic Sans MS"/>
          <w:i/>
          <w:iCs/>
          <w:color w:val="4472C4" w:themeColor="accent1"/>
          <w:sz w:val="24"/>
          <w:szCs w:val="24"/>
        </w:rPr>
        <w:t>Semaine du</w:t>
      </w:r>
      <w:r w:rsidR="0008507A">
        <w:rPr>
          <w:rFonts w:ascii="Comic Sans MS" w:hAnsi="Comic Sans MS"/>
          <w:i/>
          <w:iCs/>
          <w:color w:val="4472C4" w:themeColor="accent1"/>
          <w:sz w:val="24"/>
          <w:szCs w:val="24"/>
        </w:rPr>
        <w:t xml:space="preserve"> 15</w:t>
      </w:r>
      <w:r w:rsidR="0025231A">
        <w:rPr>
          <w:rFonts w:ascii="Comic Sans MS" w:hAnsi="Comic Sans MS"/>
          <w:i/>
          <w:iCs/>
          <w:color w:val="4472C4" w:themeColor="accent1"/>
          <w:sz w:val="24"/>
          <w:szCs w:val="24"/>
        </w:rPr>
        <w:t xml:space="preserve"> </w:t>
      </w:r>
      <w:r w:rsidR="0025231A" w:rsidRPr="00742337">
        <w:rPr>
          <w:rFonts w:ascii="Comic Sans MS" w:hAnsi="Comic Sans MS"/>
          <w:i/>
          <w:iCs/>
          <w:color w:val="4472C4" w:themeColor="accent1"/>
          <w:sz w:val="24"/>
          <w:szCs w:val="24"/>
        </w:rPr>
        <w:t>au</w:t>
      </w:r>
      <w:r w:rsidR="0025231A">
        <w:rPr>
          <w:rFonts w:ascii="Comic Sans MS" w:hAnsi="Comic Sans MS"/>
          <w:i/>
          <w:iCs/>
          <w:color w:val="4472C4" w:themeColor="accent1"/>
          <w:sz w:val="24"/>
          <w:szCs w:val="24"/>
        </w:rPr>
        <w:t xml:space="preserve"> </w:t>
      </w:r>
      <w:r w:rsidR="0008507A">
        <w:rPr>
          <w:rFonts w:ascii="Comic Sans MS" w:hAnsi="Comic Sans MS"/>
          <w:i/>
          <w:iCs/>
          <w:color w:val="4472C4" w:themeColor="accent1"/>
          <w:sz w:val="24"/>
          <w:szCs w:val="24"/>
        </w:rPr>
        <w:t>19</w:t>
      </w:r>
      <w:r w:rsidR="0025231A">
        <w:rPr>
          <w:rFonts w:ascii="Comic Sans MS" w:hAnsi="Comic Sans MS"/>
          <w:i/>
          <w:iCs/>
          <w:color w:val="4472C4" w:themeColor="accent1"/>
          <w:sz w:val="24"/>
          <w:szCs w:val="24"/>
        </w:rPr>
        <w:t xml:space="preserve"> juin</w:t>
      </w:r>
    </w:p>
    <w:tbl>
      <w:tblPr>
        <w:tblStyle w:val="Grilledutableau"/>
        <w:tblpPr w:leftFromText="141" w:rightFromText="141" w:vertAnchor="page" w:horzAnchor="margin" w:tblpY="1122"/>
        <w:tblW w:w="15588" w:type="dxa"/>
        <w:tblLook w:val="04A0" w:firstRow="1" w:lastRow="0" w:firstColumn="1" w:lastColumn="0" w:noHBand="0" w:noVBand="1"/>
      </w:tblPr>
      <w:tblGrid>
        <w:gridCol w:w="2541"/>
        <w:gridCol w:w="3266"/>
        <w:gridCol w:w="3260"/>
        <w:gridCol w:w="3261"/>
        <w:gridCol w:w="3260"/>
      </w:tblGrid>
      <w:tr w:rsidR="0025231A" w:rsidRPr="00224D48" w14:paraId="3379A9C1" w14:textId="77777777" w:rsidTr="00B567A6">
        <w:trPr>
          <w:trHeight w:val="558"/>
        </w:trPr>
        <w:tc>
          <w:tcPr>
            <w:tcW w:w="2541" w:type="dxa"/>
          </w:tcPr>
          <w:p w14:paraId="096D09C0" w14:textId="77777777" w:rsidR="0025231A" w:rsidRPr="00224D48" w:rsidRDefault="0025231A" w:rsidP="0025231A">
            <w:pPr>
              <w:jc w:val="center"/>
              <w:rPr>
                <w:b/>
                <w:bCs/>
                <w:sz w:val="20"/>
                <w:szCs w:val="20"/>
              </w:rPr>
            </w:pPr>
            <w:r w:rsidRPr="00224D48">
              <w:rPr>
                <w:b/>
                <w:bCs/>
                <w:sz w:val="20"/>
                <w:szCs w:val="20"/>
              </w:rPr>
              <w:t>Domaines et Activités</w:t>
            </w:r>
          </w:p>
        </w:tc>
        <w:tc>
          <w:tcPr>
            <w:tcW w:w="3266" w:type="dxa"/>
          </w:tcPr>
          <w:p w14:paraId="371BCE69" w14:textId="2A8CBEAA" w:rsidR="0025231A" w:rsidRPr="00224D48" w:rsidRDefault="0025231A" w:rsidP="002523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Lundi </w:t>
            </w:r>
            <w:r w:rsidR="0008507A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juin</w:t>
            </w:r>
          </w:p>
        </w:tc>
        <w:tc>
          <w:tcPr>
            <w:tcW w:w="3260" w:type="dxa"/>
          </w:tcPr>
          <w:p w14:paraId="40CA6CCF" w14:textId="387FD2E8" w:rsidR="0025231A" w:rsidRPr="00224D48" w:rsidRDefault="0025231A" w:rsidP="002523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Mardi </w:t>
            </w:r>
            <w:r w:rsidR="0008507A">
              <w:rPr>
                <w:b/>
                <w:bCs/>
                <w:sz w:val="20"/>
                <w:szCs w:val="20"/>
              </w:rPr>
              <w:t>16</w:t>
            </w:r>
            <w:r>
              <w:rPr>
                <w:b/>
                <w:bCs/>
                <w:sz w:val="20"/>
                <w:szCs w:val="20"/>
              </w:rPr>
              <w:t xml:space="preserve"> juin</w:t>
            </w:r>
          </w:p>
        </w:tc>
        <w:tc>
          <w:tcPr>
            <w:tcW w:w="3261" w:type="dxa"/>
          </w:tcPr>
          <w:p w14:paraId="30BD12CC" w14:textId="720D2367" w:rsidR="0025231A" w:rsidRPr="00224D48" w:rsidRDefault="0025231A" w:rsidP="002523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Jeudi 1</w:t>
            </w:r>
            <w:r w:rsidR="0008507A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 juin</w:t>
            </w:r>
          </w:p>
        </w:tc>
        <w:tc>
          <w:tcPr>
            <w:tcW w:w="3260" w:type="dxa"/>
          </w:tcPr>
          <w:p w14:paraId="6086EE87" w14:textId="218AD5F6" w:rsidR="0025231A" w:rsidRDefault="0025231A" w:rsidP="002523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Vendredi 1</w:t>
            </w:r>
            <w:r w:rsidR="0008507A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 xml:space="preserve"> juin</w:t>
            </w:r>
          </w:p>
        </w:tc>
      </w:tr>
      <w:tr w:rsidR="0025231A" w:rsidRPr="00224D48" w14:paraId="485877F4" w14:textId="77777777" w:rsidTr="0025231A">
        <w:trPr>
          <w:trHeight w:val="449"/>
        </w:trPr>
        <w:tc>
          <w:tcPr>
            <w:tcW w:w="2541" w:type="dxa"/>
            <w:shd w:val="clear" w:color="auto" w:fill="auto"/>
          </w:tcPr>
          <w:p w14:paraId="5D721C7D" w14:textId="68DDFD57" w:rsidR="0025231A" w:rsidRPr="000A0D7A" w:rsidRDefault="000A0D7A" w:rsidP="0025231A">
            <w:pPr>
              <w:jc w:val="center"/>
              <w:rPr>
                <w:b/>
                <w:bCs/>
                <w:sz w:val="16"/>
                <w:szCs w:val="16"/>
              </w:rPr>
            </w:pPr>
            <w:r w:rsidRPr="000A0D7A">
              <w:rPr>
                <w:rFonts w:ascii="Arial" w:hAnsi="Arial" w:cs="Arial"/>
                <w:b/>
                <w:bCs/>
                <w:sz w:val="16"/>
                <w:szCs w:val="16"/>
              </w:rPr>
              <w:t>Les tables de multiplication</w:t>
            </w:r>
          </w:p>
        </w:tc>
        <w:tc>
          <w:tcPr>
            <w:tcW w:w="3266" w:type="dxa"/>
            <w:shd w:val="clear" w:color="auto" w:fill="FFFFFF" w:themeFill="background1"/>
          </w:tcPr>
          <w:p w14:paraId="7DBBDD45" w14:textId="3A2154D3" w:rsidR="000A0D7A" w:rsidRPr="000A0D7A" w:rsidRDefault="00B567A6" w:rsidP="000A0D7A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Multiplier par 10 (1)</w:t>
            </w:r>
          </w:p>
        </w:tc>
        <w:tc>
          <w:tcPr>
            <w:tcW w:w="3260" w:type="dxa"/>
            <w:shd w:val="clear" w:color="auto" w:fill="FFFFFF" w:themeFill="background1"/>
          </w:tcPr>
          <w:p w14:paraId="2B24958E" w14:textId="06DAAEDB" w:rsidR="0025231A" w:rsidRPr="000A0D7A" w:rsidRDefault="00B567A6" w:rsidP="000A0D7A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Multiplier par 10 (2)</w:t>
            </w:r>
          </w:p>
        </w:tc>
        <w:tc>
          <w:tcPr>
            <w:tcW w:w="3261" w:type="dxa"/>
            <w:shd w:val="clear" w:color="auto" w:fill="FFFFFF" w:themeFill="background1"/>
          </w:tcPr>
          <w:p w14:paraId="358A3B3C" w14:textId="4212902A" w:rsidR="0025231A" w:rsidRPr="000A0D7A" w:rsidRDefault="00035D9A" w:rsidP="000A0D7A">
            <w:pPr>
              <w:pStyle w:val="Paragraphedeliste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La table de </w:t>
            </w:r>
            <w:r w:rsidR="000A0D7A" w:rsidRPr="000A0D7A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14:paraId="130F2DB0" w14:textId="1DD9F6D1" w:rsidR="0025231A" w:rsidRPr="000A0D7A" w:rsidRDefault="00035D9A" w:rsidP="000A0D7A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La table de </w:t>
            </w:r>
            <w:r w:rsidR="000A0D7A" w:rsidRPr="000A0D7A">
              <w:rPr>
                <w:rFonts w:ascii="Arial" w:hAnsi="Arial" w:cs="Arial"/>
                <w:color w:val="0070C0"/>
                <w:sz w:val="20"/>
                <w:szCs w:val="20"/>
              </w:rPr>
              <w:t>4</w:t>
            </w:r>
          </w:p>
        </w:tc>
      </w:tr>
      <w:tr w:rsidR="000A0D7A" w:rsidRPr="00224D48" w14:paraId="5D429CB9" w14:textId="77777777" w:rsidTr="0025231A">
        <w:trPr>
          <w:trHeight w:val="626"/>
        </w:trPr>
        <w:tc>
          <w:tcPr>
            <w:tcW w:w="2541" w:type="dxa"/>
            <w:shd w:val="clear" w:color="auto" w:fill="auto"/>
          </w:tcPr>
          <w:p w14:paraId="04FE9C44" w14:textId="77777777" w:rsidR="000A0D7A" w:rsidRDefault="000A0D7A" w:rsidP="0025231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D5D73E4" w14:textId="77777777" w:rsidR="000A0D7A" w:rsidRPr="002B6A69" w:rsidRDefault="000A0D7A" w:rsidP="000A0D7A">
            <w:pPr>
              <w:jc w:val="center"/>
              <w:rPr>
                <w:b/>
                <w:bCs/>
                <w:sz w:val="20"/>
                <w:szCs w:val="20"/>
              </w:rPr>
            </w:pPr>
            <w:r w:rsidRPr="002B6A69">
              <w:rPr>
                <w:b/>
                <w:bCs/>
                <w:sz w:val="20"/>
                <w:szCs w:val="20"/>
              </w:rPr>
              <w:t>Mathématiques</w:t>
            </w:r>
          </w:p>
          <w:p w14:paraId="14379F8A" w14:textId="77777777" w:rsidR="000A0D7A" w:rsidRPr="002B6A69" w:rsidRDefault="000A0D7A" w:rsidP="000A0D7A">
            <w:pPr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14:paraId="739DEA90" w14:textId="77777777" w:rsidR="000A0D7A" w:rsidRPr="000A0D7A" w:rsidRDefault="000A0D7A" w:rsidP="0025231A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</w:p>
          <w:p w14:paraId="65F760A3" w14:textId="3DC2C21F" w:rsidR="000A0D7A" w:rsidRPr="000A0D7A" w:rsidRDefault="000A0D7A" w:rsidP="0025231A">
            <w:pPr>
              <w:jc w:val="center"/>
              <w:rPr>
                <w:sz w:val="20"/>
                <w:szCs w:val="20"/>
              </w:rPr>
            </w:pPr>
            <w:r w:rsidRPr="000A0D7A">
              <w:rPr>
                <w:color w:val="FF0000"/>
                <w:sz w:val="20"/>
                <w:szCs w:val="20"/>
                <w:u w:val="single"/>
              </w:rPr>
              <w:t>Bilan de nombres et calculs 1</w:t>
            </w:r>
          </w:p>
        </w:tc>
        <w:tc>
          <w:tcPr>
            <w:tcW w:w="3260" w:type="dxa"/>
          </w:tcPr>
          <w:p w14:paraId="2DE2ED57" w14:textId="77777777" w:rsidR="000A0D7A" w:rsidRPr="000A0D7A" w:rsidRDefault="000A0D7A" w:rsidP="0025231A">
            <w:pPr>
              <w:jc w:val="center"/>
              <w:rPr>
                <w:sz w:val="20"/>
                <w:szCs w:val="20"/>
              </w:rPr>
            </w:pPr>
          </w:p>
          <w:p w14:paraId="383918DE" w14:textId="07BAC142" w:rsidR="000A0D7A" w:rsidRPr="000A0D7A" w:rsidRDefault="000A0D7A" w:rsidP="000A0D7A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0A0D7A">
              <w:rPr>
                <w:color w:val="FF0000"/>
                <w:sz w:val="20"/>
                <w:szCs w:val="20"/>
              </w:rPr>
              <w:t>2.</w:t>
            </w:r>
            <w:r w:rsidRPr="000A0D7A">
              <w:rPr>
                <w:sz w:val="20"/>
                <w:szCs w:val="20"/>
              </w:rPr>
              <w:t xml:space="preserve"> </w:t>
            </w:r>
            <w:r w:rsidRPr="000A0D7A">
              <w:rPr>
                <w:color w:val="FF0000"/>
                <w:sz w:val="20"/>
                <w:szCs w:val="20"/>
                <w:u w:val="single"/>
              </w:rPr>
              <w:t xml:space="preserve"> Bilan de Calculs</w:t>
            </w:r>
          </w:p>
          <w:p w14:paraId="62A954E2" w14:textId="017BDC30" w:rsidR="000A0D7A" w:rsidRPr="000A0D7A" w:rsidRDefault="000A0D7A" w:rsidP="00252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CD8EEF4" w14:textId="77777777" w:rsidR="000A0D7A" w:rsidRDefault="000A0D7A" w:rsidP="0025231A">
            <w:pPr>
              <w:jc w:val="center"/>
              <w:rPr>
                <w:color w:val="4472C4" w:themeColor="accent1"/>
                <w:sz w:val="20"/>
                <w:szCs w:val="20"/>
              </w:rPr>
            </w:pPr>
          </w:p>
          <w:p w14:paraId="520FADDF" w14:textId="1B3354BD" w:rsidR="000A0D7A" w:rsidRPr="000A0D7A" w:rsidRDefault="000A0D7A" w:rsidP="000A0D7A">
            <w:pPr>
              <w:jc w:val="center"/>
              <w:rPr>
                <w:noProof/>
                <w:color w:val="FF0000"/>
                <w:sz w:val="20"/>
                <w:szCs w:val="20"/>
                <w:u w:val="single"/>
              </w:rPr>
            </w:pPr>
            <w:r w:rsidRPr="000A0D7A">
              <w:rPr>
                <w:noProof/>
                <w:color w:val="FF0000"/>
                <w:sz w:val="20"/>
                <w:szCs w:val="20"/>
                <w:u w:val="single"/>
              </w:rPr>
              <w:t>3 : Addition itérée et multiplication</w:t>
            </w:r>
          </w:p>
          <w:p w14:paraId="0BE387B3" w14:textId="2294ADB6" w:rsidR="000A0D7A" w:rsidRPr="0023194F" w:rsidRDefault="000A0D7A" w:rsidP="0025231A">
            <w:pPr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37D2750" w14:textId="77777777" w:rsidR="000A0D7A" w:rsidRPr="000A0D7A" w:rsidRDefault="000A0D7A" w:rsidP="0025231A">
            <w:pPr>
              <w:pStyle w:val="Paragraphedeliste"/>
              <w:jc w:val="center"/>
              <w:rPr>
                <w:color w:val="FF0000"/>
                <w:sz w:val="20"/>
                <w:szCs w:val="20"/>
              </w:rPr>
            </w:pPr>
          </w:p>
          <w:p w14:paraId="1EC01B87" w14:textId="79F2892C" w:rsidR="000A0D7A" w:rsidRPr="000A0D7A" w:rsidRDefault="000A0D7A" w:rsidP="000A0D7A">
            <w:pPr>
              <w:jc w:val="center"/>
              <w:rPr>
                <w:noProof/>
                <w:color w:val="FF0000"/>
                <w:sz w:val="20"/>
                <w:szCs w:val="20"/>
                <w:u w:val="single"/>
              </w:rPr>
            </w:pPr>
            <w:r w:rsidRPr="000A0D7A">
              <w:rPr>
                <w:color w:val="FF0000"/>
                <w:sz w:val="20"/>
                <w:szCs w:val="20"/>
              </w:rPr>
              <w:t xml:space="preserve">4. </w:t>
            </w:r>
            <w:r w:rsidRPr="000A0D7A">
              <w:rPr>
                <w:noProof/>
                <w:color w:val="FF0000"/>
                <w:sz w:val="20"/>
                <w:szCs w:val="20"/>
                <w:u w:val="single"/>
              </w:rPr>
              <w:t xml:space="preserve"> Bilan résolution de problèmes</w:t>
            </w:r>
          </w:p>
          <w:p w14:paraId="61CBA9EC" w14:textId="4AECCFF3" w:rsidR="000A0D7A" w:rsidRPr="000A0D7A" w:rsidRDefault="000A0D7A" w:rsidP="0025231A">
            <w:pPr>
              <w:pStyle w:val="Paragraphedeliste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A0D7A" w:rsidRPr="00224D48" w14:paraId="07788E5C" w14:textId="77777777" w:rsidTr="0025231A">
        <w:trPr>
          <w:trHeight w:val="818"/>
        </w:trPr>
        <w:tc>
          <w:tcPr>
            <w:tcW w:w="2541" w:type="dxa"/>
            <w:shd w:val="clear" w:color="auto" w:fill="auto"/>
          </w:tcPr>
          <w:p w14:paraId="7333F293" w14:textId="77777777" w:rsidR="000A0D7A" w:rsidRDefault="000A0D7A" w:rsidP="000A0D7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F8344D0" w14:textId="2BC9E723" w:rsidR="000A0D7A" w:rsidRPr="002B6A69" w:rsidRDefault="00035D9A" w:rsidP="000A0D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</w:t>
            </w:r>
            <w:r w:rsidR="000A0D7A">
              <w:rPr>
                <w:b/>
                <w:bCs/>
                <w:sz w:val="20"/>
                <w:szCs w:val="20"/>
              </w:rPr>
              <w:t>gnes</w:t>
            </w:r>
            <w:r>
              <w:rPr>
                <w:b/>
                <w:bCs/>
                <w:sz w:val="20"/>
                <w:szCs w:val="20"/>
              </w:rPr>
              <w:t xml:space="preserve"> et phrases</w:t>
            </w:r>
          </w:p>
        </w:tc>
        <w:tc>
          <w:tcPr>
            <w:tcW w:w="3266" w:type="dxa"/>
          </w:tcPr>
          <w:p w14:paraId="3168B492" w14:textId="77777777" w:rsidR="00035D9A" w:rsidRPr="00035D9A" w:rsidRDefault="00035D9A" w:rsidP="0025231A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</w:p>
          <w:p w14:paraId="7957BC62" w14:textId="6725D4FC" w:rsidR="000A0D7A" w:rsidRPr="00035D9A" w:rsidRDefault="00035D9A" w:rsidP="0025231A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035D9A">
              <w:rPr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3260" w:type="dxa"/>
          </w:tcPr>
          <w:p w14:paraId="7E683E9C" w14:textId="77777777" w:rsidR="000A0D7A" w:rsidRPr="00035D9A" w:rsidRDefault="000A0D7A" w:rsidP="0025231A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</w:p>
          <w:p w14:paraId="332BACD4" w14:textId="0036EE72" w:rsidR="00035D9A" w:rsidRPr="00035D9A" w:rsidRDefault="00035D9A" w:rsidP="0025231A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035D9A">
              <w:rPr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3261" w:type="dxa"/>
          </w:tcPr>
          <w:p w14:paraId="2C4AF9B5" w14:textId="77777777" w:rsidR="000A0D7A" w:rsidRPr="00035D9A" w:rsidRDefault="000A0D7A" w:rsidP="0025231A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</w:p>
          <w:p w14:paraId="102C2F1F" w14:textId="535A70D7" w:rsidR="00035D9A" w:rsidRPr="00035D9A" w:rsidRDefault="00035D9A" w:rsidP="0025231A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035D9A">
              <w:rPr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3260" w:type="dxa"/>
          </w:tcPr>
          <w:p w14:paraId="732402EF" w14:textId="77777777" w:rsidR="000A0D7A" w:rsidRPr="00035D9A" w:rsidRDefault="000A0D7A" w:rsidP="0025231A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</w:p>
          <w:p w14:paraId="7260D281" w14:textId="47918AA7" w:rsidR="00035D9A" w:rsidRPr="00035D9A" w:rsidRDefault="00035D9A" w:rsidP="0025231A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035D9A">
              <w:rPr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5231A" w:rsidRPr="00224D48" w14:paraId="799BB408" w14:textId="77777777" w:rsidTr="0025231A">
        <w:trPr>
          <w:trHeight w:val="684"/>
        </w:trPr>
        <w:tc>
          <w:tcPr>
            <w:tcW w:w="2541" w:type="dxa"/>
            <w:shd w:val="clear" w:color="auto" w:fill="FFFFFF" w:themeFill="background1"/>
          </w:tcPr>
          <w:p w14:paraId="36FA1DB0" w14:textId="77777777" w:rsidR="0025231A" w:rsidRDefault="0025231A" w:rsidP="0025231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51C09B" w14:textId="77777777" w:rsidR="0025231A" w:rsidRPr="002B6A69" w:rsidRDefault="0025231A" w:rsidP="0025231A">
            <w:pPr>
              <w:jc w:val="center"/>
              <w:rPr>
                <w:b/>
                <w:bCs/>
                <w:sz w:val="20"/>
                <w:szCs w:val="20"/>
              </w:rPr>
            </w:pPr>
            <w:r w:rsidRPr="002B6A69">
              <w:rPr>
                <w:b/>
                <w:bCs/>
                <w:sz w:val="20"/>
                <w:szCs w:val="20"/>
              </w:rPr>
              <w:t>Etude de la langue</w:t>
            </w:r>
          </w:p>
          <w:p w14:paraId="3F56C1B7" w14:textId="77777777" w:rsidR="0025231A" w:rsidRPr="002B6A69" w:rsidRDefault="0025231A" w:rsidP="00252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14:paraId="7E52674A" w14:textId="77777777" w:rsidR="0025231A" w:rsidRDefault="0025231A" w:rsidP="0025231A">
            <w:pPr>
              <w:jc w:val="center"/>
              <w:rPr>
                <w:sz w:val="20"/>
                <w:szCs w:val="20"/>
              </w:rPr>
            </w:pPr>
            <w:r w:rsidRPr="00B4099D">
              <w:rPr>
                <w:sz w:val="20"/>
                <w:szCs w:val="20"/>
              </w:rPr>
              <w:t xml:space="preserve">Dictée 1 / Production </w:t>
            </w:r>
            <w:r>
              <w:rPr>
                <w:sz w:val="20"/>
                <w:szCs w:val="20"/>
              </w:rPr>
              <w:t>1</w:t>
            </w:r>
          </w:p>
          <w:p w14:paraId="3A516B9B" w14:textId="77777777" w:rsidR="0025231A" w:rsidRPr="00B4099D" w:rsidRDefault="0025231A" w:rsidP="0025231A">
            <w:pPr>
              <w:jc w:val="center"/>
              <w:rPr>
                <w:sz w:val="20"/>
                <w:szCs w:val="20"/>
              </w:rPr>
            </w:pPr>
          </w:p>
          <w:p w14:paraId="6099FE89" w14:textId="207714FE" w:rsidR="0025231A" w:rsidRPr="00A63BB9" w:rsidRDefault="0025231A" w:rsidP="0025231A">
            <w:pPr>
              <w:jc w:val="center"/>
              <w:rPr>
                <w:sz w:val="20"/>
                <w:szCs w:val="20"/>
              </w:rPr>
            </w:pPr>
            <w:r w:rsidRPr="001A5BEE">
              <w:rPr>
                <w:color w:val="4472C4" w:themeColor="accent1"/>
                <w:sz w:val="20"/>
                <w:szCs w:val="20"/>
                <w:u w:val="single"/>
              </w:rPr>
              <w:t>Orthographe :</w:t>
            </w:r>
            <w:r w:rsidRPr="00A63BB9">
              <w:rPr>
                <w:color w:val="4472C4" w:themeColor="accent1"/>
                <w:sz w:val="20"/>
                <w:szCs w:val="20"/>
              </w:rPr>
              <w:t xml:space="preserve"> étude du son (</w:t>
            </w:r>
            <w:r w:rsidR="0008507A">
              <w:rPr>
                <w:color w:val="4472C4" w:themeColor="accent1"/>
                <w:sz w:val="20"/>
                <w:szCs w:val="20"/>
              </w:rPr>
              <w:t>ui</w:t>
            </w:r>
            <w:r w:rsidRPr="00A63BB9">
              <w:rPr>
                <w:color w:val="4472C4" w:themeColor="accent1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0EC6B6D3" w14:textId="77777777" w:rsidR="0025231A" w:rsidRPr="00B4099D" w:rsidRDefault="0025231A" w:rsidP="0025231A">
            <w:pPr>
              <w:jc w:val="center"/>
              <w:rPr>
                <w:sz w:val="20"/>
                <w:szCs w:val="20"/>
              </w:rPr>
            </w:pPr>
            <w:r w:rsidRPr="00B4099D">
              <w:rPr>
                <w:sz w:val="20"/>
                <w:szCs w:val="20"/>
              </w:rPr>
              <w:t>Dictée 2 / Production 2</w:t>
            </w:r>
          </w:p>
          <w:p w14:paraId="5FDB66D2" w14:textId="77777777" w:rsidR="0008507A" w:rsidRPr="008C5EBE" w:rsidRDefault="0008507A" w:rsidP="0008507A">
            <w:pPr>
              <w:tabs>
                <w:tab w:val="left" w:pos="6285"/>
              </w:tabs>
              <w:jc w:val="center"/>
              <w:rPr>
                <w:color w:val="000000" w:themeColor="text1"/>
                <w:u w:val="single"/>
              </w:rPr>
            </w:pPr>
            <w:r w:rsidRPr="008C5EBE">
              <w:rPr>
                <w:color w:val="FF0000"/>
                <w:u w:val="single"/>
              </w:rPr>
              <w:t>BILAN GRAMMAIRE 1 </w:t>
            </w:r>
            <w:r w:rsidRPr="008C5EBE">
              <w:rPr>
                <w:color w:val="000000" w:themeColor="text1"/>
                <w:u w:val="single"/>
              </w:rPr>
              <w:t xml:space="preserve">: </w:t>
            </w:r>
            <w:r w:rsidRPr="008C5EBE">
              <w:rPr>
                <w:color w:val="4472C4" w:themeColor="accent1"/>
                <w:u w:val="single"/>
              </w:rPr>
              <w:t>LA PHRASE et LA PONCTUATION</w:t>
            </w:r>
          </w:p>
          <w:p w14:paraId="24C64A2A" w14:textId="3C067C4D" w:rsidR="0025231A" w:rsidRPr="00271E2C" w:rsidRDefault="0025231A" w:rsidP="0008507A">
            <w:pPr>
              <w:pStyle w:val="Paragraphedeliste"/>
              <w:tabs>
                <w:tab w:val="left" w:pos="6285"/>
              </w:tabs>
              <w:jc w:val="both"/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617FACE" w14:textId="77777777" w:rsidR="0025231A" w:rsidRPr="00B4099D" w:rsidRDefault="0025231A" w:rsidP="0025231A">
            <w:pPr>
              <w:jc w:val="center"/>
              <w:rPr>
                <w:sz w:val="20"/>
                <w:szCs w:val="20"/>
              </w:rPr>
            </w:pPr>
            <w:r w:rsidRPr="00B4099D">
              <w:rPr>
                <w:sz w:val="20"/>
                <w:szCs w:val="20"/>
              </w:rPr>
              <w:t>Dictée 3 / Production 3</w:t>
            </w:r>
          </w:p>
          <w:p w14:paraId="57BA2C9B" w14:textId="77777777" w:rsidR="0008507A" w:rsidRPr="008C5EBE" w:rsidRDefault="0008507A" w:rsidP="0008507A">
            <w:pPr>
              <w:tabs>
                <w:tab w:val="left" w:pos="6285"/>
              </w:tabs>
              <w:jc w:val="center"/>
              <w:rPr>
                <w:color w:val="4472C4" w:themeColor="accent1"/>
                <w:sz w:val="24"/>
                <w:szCs w:val="24"/>
                <w:u w:val="single"/>
              </w:rPr>
            </w:pPr>
            <w:r w:rsidRPr="008C5EBE">
              <w:rPr>
                <w:color w:val="4472C4" w:themeColor="accent1"/>
                <w:sz w:val="24"/>
                <w:szCs w:val="24"/>
                <w:u w:val="single"/>
              </w:rPr>
              <w:t>Le présent du verbe venir</w:t>
            </w:r>
          </w:p>
          <w:p w14:paraId="2D633098" w14:textId="77777777" w:rsidR="0025231A" w:rsidRPr="00B4099D" w:rsidRDefault="0025231A" w:rsidP="0008507A">
            <w:pPr>
              <w:tabs>
                <w:tab w:val="left" w:pos="628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514C067F" w14:textId="77777777" w:rsidR="0025231A" w:rsidRPr="008C5EBE" w:rsidRDefault="0025231A" w:rsidP="0025231A">
            <w:pPr>
              <w:jc w:val="center"/>
              <w:rPr>
                <w:sz w:val="20"/>
                <w:szCs w:val="20"/>
              </w:rPr>
            </w:pPr>
            <w:r w:rsidRPr="008C5EBE">
              <w:rPr>
                <w:sz w:val="20"/>
                <w:szCs w:val="20"/>
              </w:rPr>
              <w:t>Dictée 4 / Production 4</w:t>
            </w:r>
          </w:p>
          <w:p w14:paraId="5F1D046F" w14:textId="77777777" w:rsidR="00565AD7" w:rsidRPr="008C5EBE" w:rsidRDefault="00565AD7" w:rsidP="00565AD7">
            <w:pPr>
              <w:tabs>
                <w:tab w:val="left" w:pos="6285"/>
              </w:tabs>
              <w:jc w:val="center"/>
              <w:rPr>
                <w:color w:val="000000" w:themeColor="text1"/>
                <w:u w:val="single"/>
              </w:rPr>
            </w:pPr>
            <w:r w:rsidRPr="008C5EBE">
              <w:rPr>
                <w:color w:val="FF0000"/>
                <w:u w:val="single"/>
              </w:rPr>
              <w:t xml:space="preserve">BILAN LEXIQUE </w:t>
            </w:r>
            <w:r w:rsidRPr="008C5EBE">
              <w:rPr>
                <w:color w:val="000000" w:themeColor="text1"/>
                <w:u w:val="single"/>
              </w:rPr>
              <w:t xml:space="preserve">: </w:t>
            </w:r>
            <w:r w:rsidRPr="008C5EBE">
              <w:rPr>
                <w:color w:val="4472C4" w:themeColor="accent1"/>
                <w:u w:val="single"/>
              </w:rPr>
              <w:t>L’alphabet et l’ordre alphabétique</w:t>
            </w:r>
          </w:p>
          <w:p w14:paraId="0AC318D1" w14:textId="136D24F9" w:rsidR="0025231A" w:rsidRPr="008C5EBE" w:rsidRDefault="0025231A" w:rsidP="0008507A">
            <w:pPr>
              <w:pStyle w:val="Paragraphedeliste"/>
              <w:tabs>
                <w:tab w:val="left" w:pos="6285"/>
              </w:tabs>
              <w:jc w:val="both"/>
              <w:rPr>
                <w:sz w:val="20"/>
                <w:szCs w:val="20"/>
              </w:rPr>
            </w:pPr>
          </w:p>
        </w:tc>
      </w:tr>
      <w:tr w:rsidR="008C5EBE" w:rsidRPr="00224D48" w14:paraId="4058F0E7" w14:textId="77777777" w:rsidTr="008C5EBE">
        <w:trPr>
          <w:trHeight w:val="407"/>
        </w:trPr>
        <w:tc>
          <w:tcPr>
            <w:tcW w:w="2541" w:type="dxa"/>
            <w:vMerge w:val="restart"/>
            <w:shd w:val="clear" w:color="auto" w:fill="FFFFFF" w:themeFill="background1"/>
          </w:tcPr>
          <w:p w14:paraId="65569A41" w14:textId="77777777" w:rsidR="008C5EBE" w:rsidRPr="002B6A69" w:rsidRDefault="008C5EBE" w:rsidP="0025231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668997D" w14:textId="77777777" w:rsidR="008C5EBE" w:rsidRDefault="008C5EBE" w:rsidP="0025231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5D51D23" w14:textId="77777777" w:rsidR="008C5EBE" w:rsidRDefault="008C5EBE" w:rsidP="0025231A">
            <w:pPr>
              <w:jc w:val="center"/>
              <w:rPr>
                <w:b/>
                <w:bCs/>
                <w:sz w:val="20"/>
                <w:szCs w:val="20"/>
              </w:rPr>
            </w:pPr>
            <w:r w:rsidRPr="002B6A69">
              <w:rPr>
                <w:b/>
                <w:bCs/>
                <w:sz w:val="20"/>
                <w:szCs w:val="20"/>
              </w:rPr>
              <w:t>Lecture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4BCBA18E" w14:textId="77777777" w:rsidR="008C5EBE" w:rsidRDefault="008C5EBE" w:rsidP="002523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et </w:t>
            </w:r>
          </w:p>
          <w:p w14:paraId="5E019642" w14:textId="77777777" w:rsidR="008C5EBE" w:rsidRPr="002B6A69" w:rsidRDefault="008C5EBE" w:rsidP="002523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2B6A69">
              <w:rPr>
                <w:b/>
                <w:bCs/>
                <w:sz w:val="20"/>
                <w:szCs w:val="20"/>
              </w:rPr>
              <w:t>ompréhension de l’écrit</w:t>
            </w:r>
          </w:p>
          <w:p w14:paraId="7DEE3B5D" w14:textId="77777777" w:rsidR="008C5EBE" w:rsidRPr="002B6A69" w:rsidRDefault="008C5EBE" w:rsidP="002523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6" w:type="dxa"/>
          </w:tcPr>
          <w:p w14:paraId="37685360" w14:textId="5A7350FE" w:rsidR="008C5EBE" w:rsidRPr="00052E60" w:rsidRDefault="008C5EBE" w:rsidP="0025231A">
            <w:pPr>
              <w:jc w:val="center"/>
              <w:rPr>
                <w:i/>
                <w:iCs/>
                <w:color w:val="0070C0"/>
                <w:sz w:val="20"/>
                <w:szCs w:val="20"/>
                <w:u w:val="single"/>
              </w:rPr>
            </w:pPr>
            <w:r w:rsidRPr="00052E60">
              <w:rPr>
                <w:i/>
                <w:iCs/>
                <w:color w:val="0070C0"/>
                <w:sz w:val="20"/>
                <w:szCs w:val="20"/>
                <w:u w:val="single"/>
              </w:rPr>
              <w:t>« </w:t>
            </w:r>
            <w:r>
              <w:rPr>
                <w:i/>
                <w:iCs/>
                <w:color w:val="0070C0"/>
                <w:sz w:val="20"/>
                <w:szCs w:val="20"/>
                <w:u w:val="single"/>
              </w:rPr>
              <w:t xml:space="preserve">Une aventure d’Aristote </w:t>
            </w:r>
            <w:r w:rsidRPr="00052E60">
              <w:rPr>
                <w:i/>
                <w:iCs/>
                <w:color w:val="0070C0"/>
                <w:sz w:val="20"/>
                <w:szCs w:val="20"/>
                <w:u w:val="single"/>
              </w:rPr>
              <w:t>»</w:t>
            </w:r>
          </w:p>
        </w:tc>
        <w:tc>
          <w:tcPr>
            <w:tcW w:w="6521" w:type="dxa"/>
            <w:gridSpan w:val="2"/>
          </w:tcPr>
          <w:p w14:paraId="5547B12C" w14:textId="77777777" w:rsidR="008C5EBE" w:rsidRPr="0025231A" w:rsidRDefault="008C5EBE" w:rsidP="0025231A">
            <w:pPr>
              <w:jc w:val="center"/>
              <w:rPr>
                <w:i/>
                <w:iCs/>
                <w:noProof/>
                <w:color w:val="4472C4" w:themeColor="accent1"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color w:val="4472C4" w:themeColor="accent1"/>
                <w:sz w:val="20"/>
                <w:szCs w:val="20"/>
                <w:u w:val="single"/>
              </w:rPr>
              <w:t>« La poupée qui dit « Aïe »</w:t>
            </w:r>
          </w:p>
          <w:p w14:paraId="1CBF2F1E" w14:textId="0FB2B405" w:rsidR="008C5EBE" w:rsidRPr="00052E60" w:rsidRDefault="008C5EBE" w:rsidP="008C5EBE">
            <w:pPr>
              <w:jc w:val="center"/>
              <w:rPr>
                <w:i/>
                <w:iCs/>
                <w:color w:val="0070C0"/>
                <w:sz w:val="20"/>
                <w:szCs w:val="20"/>
                <w:u w:val="single"/>
              </w:rPr>
            </w:pPr>
            <w:r>
              <w:rPr>
                <w:i/>
                <w:iCs/>
                <w:color w:val="0070C0"/>
                <w:sz w:val="20"/>
                <w:szCs w:val="20"/>
                <w:u w:val="single"/>
              </w:rPr>
              <w:t>Texte long donc étendu sur deux jour</w:t>
            </w:r>
            <w:r w:rsidR="00735760">
              <w:rPr>
                <w:i/>
                <w:iCs/>
                <w:color w:val="0070C0"/>
                <w:sz w:val="20"/>
                <w:szCs w:val="20"/>
                <w:u w:val="single"/>
              </w:rPr>
              <w:t>s</w:t>
            </w:r>
          </w:p>
        </w:tc>
        <w:tc>
          <w:tcPr>
            <w:tcW w:w="3260" w:type="dxa"/>
          </w:tcPr>
          <w:p w14:paraId="45CC0E9A" w14:textId="60EED942" w:rsidR="008C5EBE" w:rsidRPr="0025231A" w:rsidRDefault="008C5EBE" w:rsidP="0025231A">
            <w:pPr>
              <w:jc w:val="center"/>
              <w:rPr>
                <w:i/>
                <w:iCs/>
                <w:noProof/>
                <w:color w:val="4472C4" w:themeColor="accent1"/>
                <w:sz w:val="20"/>
                <w:szCs w:val="20"/>
                <w:u w:val="single"/>
              </w:rPr>
            </w:pPr>
            <w:r>
              <w:rPr>
                <w:i/>
                <w:iCs/>
                <w:noProof/>
                <w:color w:val="4472C4" w:themeColor="accent1"/>
                <w:sz w:val="20"/>
                <w:szCs w:val="20"/>
                <w:u w:val="single"/>
              </w:rPr>
              <w:t>« La révolte des jouets »</w:t>
            </w:r>
          </w:p>
        </w:tc>
      </w:tr>
      <w:tr w:rsidR="0008507A" w:rsidRPr="00224D48" w14:paraId="30F2D8FC" w14:textId="77777777" w:rsidTr="00C81B68">
        <w:trPr>
          <w:trHeight w:val="366"/>
        </w:trPr>
        <w:tc>
          <w:tcPr>
            <w:tcW w:w="2541" w:type="dxa"/>
            <w:vMerge/>
            <w:shd w:val="clear" w:color="auto" w:fill="FFFFFF" w:themeFill="background1"/>
          </w:tcPr>
          <w:p w14:paraId="2F1EA848" w14:textId="77777777" w:rsidR="0008507A" w:rsidRPr="002B6A69" w:rsidRDefault="0008507A" w:rsidP="002523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6" w:type="dxa"/>
          </w:tcPr>
          <w:p w14:paraId="462AAE3E" w14:textId="77777777" w:rsidR="0008507A" w:rsidRDefault="0008507A" w:rsidP="0025231A">
            <w:pPr>
              <w:jc w:val="both"/>
              <w:rPr>
                <w:sz w:val="20"/>
                <w:szCs w:val="20"/>
              </w:rPr>
            </w:pPr>
            <w:r w:rsidRPr="002907F3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é</w:t>
            </w:r>
            <w:r w:rsidRPr="002907F3">
              <w:rPr>
                <w:sz w:val="20"/>
                <w:szCs w:val="20"/>
              </w:rPr>
              <w:t xml:space="preserve">liorer sa vitesse de lecture avec </w:t>
            </w:r>
            <w:r w:rsidRPr="002907F3">
              <w:rPr>
                <w:b/>
                <w:bCs/>
                <w:sz w:val="20"/>
                <w:szCs w:val="20"/>
                <w:u w:val="single"/>
              </w:rPr>
              <w:t>plusieurs lectures</w:t>
            </w:r>
            <w:r w:rsidRPr="002907F3">
              <w:rPr>
                <w:sz w:val="20"/>
                <w:szCs w:val="20"/>
              </w:rPr>
              <w:t xml:space="preserve"> à voix haute</w:t>
            </w:r>
            <w:r>
              <w:rPr>
                <w:sz w:val="20"/>
                <w:szCs w:val="20"/>
              </w:rPr>
              <w:t xml:space="preserve"> pour un même texte,</w:t>
            </w:r>
            <w:r w:rsidRPr="002907F3">
              <w:rPr>
                <w:sz w:val="20"/>
                <w:szCs w:val="20"/>
              </w:rPr>
              <w:t xml:space="preserve"> après </w:t>
            </w:r>
            <w:r>
              <w:rPr>
                <w:sz w:val="20"/>
                <w:szCs w:val="20"/>
              </w:rPr>
              <w:t xml:space="preserve">un temps de </w:t>
            </w:r>
            <w:r w:rsidRPr="002907F3">
              <w:rPr>
                <w:sz w:val="20"/>
                <w:szCs w:val="20"/>
              </w:rPr>
              <w:t xml:space="preserve">préparation. </w:t>
            </w:r>
          </w:p>
          <w:p w14:paraId="6E6B636D" w14:textId="77777777" w:rsidR="0008507A" w:rsidRPr="002907F3" w:rsidRDefault="0008507A" w:rsidP="0025231A">
            <w:pPr>
              <w:jc w:val="both"/>
              <w:rPr>
                <w:sz w:val="20"/>
                <w:szCs w:val="20"/>
              </w:rPr>
            </w:pPr>
            <w:r w:rsidRPr="002907F3">
              <w:rPr>
                <w:sz w:val="20"/>
                <w:szCs w:val="20"/>
              </w:rPr>
              <w:t>Répondre aux questions de compréhension par une phrase correctement écrite.</w:t>
            </w:r>
          </w:p>
        </w:tc>
        <w:tc>
          <w:tcPr>
            <w:tcW w:w="9781" w:type="dxa"/>
            <w:gridSpan w:val="3"/>
          </w:tcPr>
          <w:p w14:paraId="7816C5CC" w14:textId="77777777" w:rsidR="0008507A" w:rsidRDefault="0008507A" w:rsidP="0025231A">
            <w:pPr>
              <w:jc w:val="both"/>
              <w:rPr>
                <w:sz w:val="20"/>
                <w:szCs w:val="20"/>
              </w:rPr>
            </w:pPr>
          </w:p>
          <w:p w14:paraId="0477C1F6" w14:textId="77777777" w:rsidR="0008507A" w:rsidRDefault="0008507A" w:rsidP="0025231A">
            <w:pPr>
              <w:jc w:val="both"/>
              <w:rPr>
                <w:sz w:val="20"/>
                <w:szCs w:val="20"/>
              </w:rPr>
            </w:pPr>
          </w:p>
          <w:p w14:paraId="39C0B52A" w14:textId="1CAF19A6" w:rsidR="0008507A" w:rsidRPr="002907F3" w:rsidRDefault="0008507A" w:rsidP="002523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Lire seul un texte long et répondre à des questions de compréhension.</w:t>
            </w:r>
          </w:p>
        </w:tc>
      </w:tr>
      <w:tr w:rsidR="0025231A" w:rsidRPr="00224D48" w14:paraId="4F2BBF3B" w14:textId="77777777" w:rsidTr="0025231A">
        <w:trPr>
          <w:trHeight w:val="1390"/>
        </w:trPr>
        <w:tc>
          <w:tcPr>
            <w:tcW w:w="2541" w:type="dxa"/>
            <w:shd w:val="clear" w:color="auto" w:fill="auto"/>
          </w:tcPr>
          <w:p w14:paraId="6F7B1562" w14:textId="77777777" w:rsidR="0025231A" w:rsidRDefault="0025231A" w:rsidP="0025231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FF048A3" w14:textId="77777777" w:rsidR="0025231A" w:rsidRDefault="0025231A" w:rsidP="0025231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01F6EC2" w14:textId="77777777" w:rsidR="0025231A" w:rsidRDefault="0025231A" w:rsidP="002523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Ecriture</w:t>
            </w:r>
          </w:p>
          <w:p w14:paraId="70E8BE46" w14:textId="77777777" w:rsidR="0025231A" w:rsidRPr="005511B8" w:rsidRDefault="0025231A" w:rsidP="002523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511B8">
              <w:rPr>
                <w:b/>
                <w:bCs/>
                <w:i/>
                <w:iCs/>
                <w:color w:val="70AD47" w:themeColor="accent6"/>
                <w:sz w:val="20"/>
                <w:szCs w:val="20"/>
              </w:rPr>
              <w:t>Cahier d’écriture</w:t>
            </w:r>
            <w:r>
              <w:rPr>
                <w:b/>
                <w:bCs/>
                <w:i/>
                <w:iCs/>
                <w:color w:val="70AD47" w:themeColor="accent6"/>
                <w:sz w:val="20"/>
                <w:szCs w:val="20"/>
              </w:rPr>
              <w:t xml:space="preserve"> </w:t>
            </w:r>
          </w:p>
        </w:tc>
        <w:tc>
          <w:tcPr>
            <w:tcW w:w="13047" w:type="dxa"/>
            <w:gridSpan w:val="4"/>
          </w:tcPr>
          <w:p w14:paraId="2BD86D4E" w14:textId="77777777" w:rsidR="0025231A" w:rsidRDefault="0025231A" w:rsidP="00252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Avancez en fonction de l’enfant dans le cahier d’écriture.</w:t>
            </w:r>
          </w:p>
          <w:p w14:paraId="28E61624" w14:textId="77777777" w:rsidR="0025231A" w:rsidRDefault="0025231A" w:rsidP="00252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Pour les majuscules cursives : Avant de faire l’écriture dans le cahier :</w:t>
            </w:r>
          </w:p>
          <w:p w14:paraId="1DEC1D86" w14:textId="77777777" w:rsidR="0025231A" w:rsidRDefault="0025231A" w:rsidP="00252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/ S’entrainer en traçant avec le doigt dans l’air et sur la table (Pour cela, il faut bien regarder le traçage de la lettre dans le cahier.)</w:t>
            </w:r>
          </w:p>
          <w:p w14:paraId="06356B3C" w14:textId="77777777" w:rsidR="0025231A" w:rsidRDefault="0025231A" w:rsidP="00252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/ Puis sur une ardoise ou une feuille libre</w:t>
            </w:r>
          </w:p>
          <w:p w14:paraId="4A5F9033" w14:textId="77777777" w:rsidR="0025231A" w:rsidRDefault="0025231A" w:rsidP="00252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 Enfin sur le cahier en respectant bien les interlignes, la formation de chaque lettre et la propreté.</w:t>
            </w:r>
          </w:p>
        </w:tc>
      </w:tr>
      <w:tr w:rsidR="0025231A" w:rsidRPr="00224D48" w14:paraId="40575E0C" w14:textId="77777777" w:rsidTr="0025231A">
        <w:trPr>
          <w:trHeight w:val="2006"/>
        </w:trPr>
        <w:tc>
          <w:tcPr>
            <w:tcW w:w="2541" w:type="dxa"/>
            <w:shd w:val="clear" w:color="auto" w:fill="auto"/>
          </w:tcPr>
          <w:p w14:paraId="5C5417F1" w14:textId="77777777" w:rsidR="0025231A" w:rsidRDefault="0025231A" w:rsidP="0025231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1276CC4" w14:textId="77777777" w:rsidR="0025231A" w:rsidRPr="002B6A69" w:rsidRDefault="0025231A" w:rsidP="0025231A">
            <w:pPr>
              <w:jc w:val="center"/>
              <w:rPr>
                <w:b/>
                <w:bCs/>
                <w:sz w:val="20"/>
                <w:szCs w:val="20"/>
              </w:rPr>
            </w:pPr>
            <w:r w:rsidRPr="002B6A69">
              <w:rPr>
                <w:b/>
                <w:bCs/>
                <w:sz w:val="20"/>
                <w:szCs w:val="20"/>
              </w:rPr>
              <w:t>« Lecture plaisir »</w:t>
            </w:r>
          </w:p>
          <w:p w14:paraId="00846A7B" w14:textId="77777777" w:rsidR="0025231A" w:rsidRPr="002B6A69" w:rsidRDefault="0025231A" w:rsidP="0025231A">
            <w:pPr>
              <w:jc w:val="center"/>
              <w:rPr>
                <w:b/>
                <w:bCs/>
                <w:sz w:val="20"/>
                <w:szCs w:val="20"/>
              </w:rPr>
            </w:pPr>
            <w:r w:rsidRPr="002B6A69">
              <w:rPr>
                <w:i/>
                <w:iCs/>
                <w:sz w:val="20"/>
                <w:szCs w:val="20"/>
              </w:rPr>
              <w:t xml:space="preserve"> Au moins 15 minutes de lecture quotidienne (album, magasine, textes du porte-vues, …)</w:t>
            </w:r>
          </w:p>
        </w:tc>
        <w:tc>
          <w:tcPr>
            <w:tcW w:w="13047" w:type="dxa"/>
            <w:gridSpan w:val="4"/>
          </w:tcPr>
          <w:p w14:paraId="72F5AAE6" w14:textId="77777777" w:rsidR="0025231A" w:rsidRPr="00224D48" w:rsidRDefault="0025231A" w:rsidP="0025231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RE"/>
              </w:rPr>
            </w:pPr>
            <w:r w:rsidRPr="00224D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fr-RE"/>
              </w:rPr>
              <w:t>Le coup de cœur de Sylvie : audible pour les enfants</w:t>
            </w:r>
          </w:p>
          <w:p w14:paraId="55AA3EED" w14:textId="77777777" w:rsidR="0025231A" w:rsidRPr="00224D48" w:rsidRDefault="00735760" w:rsidP="0025231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RE"/>
              </w:rPr>
            </w:pPr>
            <w:hyperlink r:id="rId5" w:tgtFrame="1" w:history="1">
              <w:r w:rsidR="0025231A" w:rsidRPr="00224D48">
                <w:rPr>
                  <w:rFonts w:ascii="Verdana" w:eastAsia="Times New Roman" w:hAnsi="Verdana" w:cs="Calibri"/>
                  <w:color w:val="0563C1"/>
                  <w:sz w:val="16"/>
                  <w:szCs w:val="16"/>
                  <w:u w:val="single"/>
                  <w:lang w:eastAsia="fr-RE"/>
                </w:rPr>
                <w:t>https://stories.audible.com/discovery/enterprise-discovery-21122523011</w:t>
              </w:r>
            </w:hyperlink>
          </w:p>
          <w:p w14:paraId="7F3CFBC3" w14:textId="77777777" w:rsidR="0025231A" w:rsidRDefault="0025231A" w:rsidP="0025231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RE"/>
              </w:rPr>
            </w:pPr>
            <w:r w:rsidRPr="00224D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RE"/>
              </w:rPr>
              <w:t> </w:t>
            </w:r>
          </w:p>
          <w:p w14:paraId="619356BB" w14:textId="77777777" w:rsidR="0025231A" w:rsidRPr="00374AD8" w:rsidRDefault="0025231A" w:rsidP="0025231A">
            <w:pPr>
              <w:shd w:val="clear" w:color="auto" w:fill="FFFFFF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fr-RE"/>
              </w:rPr>
            </w:pPr>
            <w:r w:rsidRPr="00224D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fr-RE"/>
              </w:rPr>
              <w:t>L’Ecole des loisirs</w:t>
            </w:r>
          </w:p>
          <w:p w14:paraId="6C733D8A" w14:textId="77777777" w:rsidR="0025231A" w:rsidRPr="00224D48" w:rsidRDefault="0025231A" w:rsidP="0025231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RE"/>
              </w:rPr>
            </w:pPr>
            <w:r w:rsidRPr="00224D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RE"/>
              </w:rPr>
              <w:t>L’Ecole des loisir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RE"/>
              </w:rPr>
              <w:t xml:space="preserve">s </w:t>
            </w:r>
            <w:r w:rsidRPr="00224D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RE"/>
              </w:rPr>
              <w:t>à la maison. Chaque jour, un album lu et visualisé ainsi que des activités à réaliser.</w:t>
            </w:r>
          </w:p>
          <w:p w14:paraId="1C0CCFC5" w14:textId="77777777" w:rsidR="0025231A" w:rsidRPr="00224D48" w:rsidRDefault="00735760" w:rsidP="0025231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RE"/>
              </w:rPr>
            </w:pPr>
            <w:hyperlink r:id="rId6" w:tgtFrame="1" w:history="1">
              <w:r w:rsidR="0025231A" w:rsidRPr="00224D48">
                <w:rPr>
                  <w:rFonts w:ascii="Verdana" w:eastAsia="Times New Roman" w:hAnsi="Verdana" w:cs="Calibri"/>
                  <w:color w:val="0563C1"/>
                  <w:sz w:val="16"/>
                  <w:szCs w:val="16"/>
                  <w:u w:val="single"/>
                  <w:lang w:eastAsia="fr-RE"/>
                </w:rPr>
                <w:t>https://www.ecoledesloisirs.fr/une-journee</w:t>
              </w:r>
            </w:hyperlink>
          </w:p>
          <w:p w14:paraId="328B7D20" w14:textId="77777777" w:rsidR="0025231A" w:rsidRPr="00224D48" w:rsidRDefault="0025231A" w:rsidP="0025231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RE"/>
              </w:rPr>
            </w:pPr>
            <w:r w:rsidRPr="00224D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RE"/>
              </w:rPr>
              <w:t> </w:t>
            </w:r>
          </w:p>
          <w:p w14:paraId="2C4C162F" w14:textId="77777777" w:rsidR="0025231A" w:rsidRPr="00224D48" w:rsidRDefault="0025231A" w:rsidP="0025231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RE"/>
              </w:rPr>
            </w:pPr>
            <w:r w:rsidRPr="00224D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fr-RE"/>
              </w:rPr>
              <w:t>Albums lus et filmés ci-dessus compilés sur le blog d’un parent.</w:t>
            </w:r>
          </w:p>
          <w:p w14:paraId="7DFBCF94" w14:textId="77777777" w:rsidR="0025231A" w:rsidRPr="00224D48" w:rsidRDefault="00735760" w:rsidP="0025231A">
            <w:pPr>
              <w:shd w:val="clear" w:color="auto" w:fill="FFFFFF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fr-RE"/>
              </w:rPr>
            </w:pPr>
            <w:hyperlink r:id="rId7" w:tgtFrame="1" w:history="1">
              <w:r w:rsidR="0025231A" w:rsidRPr="00224D48">
                <w:rPr>
                  <w:rFonts w:ascii="Verdana" w:eastAsia="Times New Roman" w:hAnsi="Verdana" w:cs="Calibri"/>
                  <w:color w:val="0563C1"/>
                  <w:sz w:val="16"/>
                  <w:szCs w:val="16"/>
                  <w:u w:val="single"/>
                  <w:lang w:eastAsia="fr-RE"/>
                </w:rPr>
                <w:t>https://papapositive.fr/11-albums-filmes-pour-divertir-les-enfants/?fbclid=IwAR2So5U7foZIVyhEJ9HlnxvccnDXoam-cDGwRFPW_M-YgsBE0xXwN_cYg1I</w:t>
              </w:r>
            </w:hyperlink>
          </w:p>
        </w:tc>
      </w:tr>
      <w:bookmarkEnd w:id="0"/>
      <w:bookmarkEnd w:id="1"/>
    </w:tbl>
    <w:p w14:paraId="36EC2CA2" w14:textId="77777777" w:rsidR="00DD0449" w:rsidRDefault="00DD0449" w:rsidP="009A313E">
      <w:pPr>
        <w:rPr>
          <w:rFonts w:ascii="Comic Sans MS" w:hAnsi="Comic Sans MS"/>
          <w:b/>
          <w:bCs/>
          <w:color w:val="FF0000"/>
          <w:u w:val="single"/>
        </w:rPr>
      </w:pPr>
    </w:p>
    <w:sectPr w:rsidR="00DD0449" w:rsidSect="00380D89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C5C01"/>
    <w:multiLevelType w:val="hybridMultilevel"/>
    <w:tmpl w:val="671C1B90"/>
    <w:lvl w:ilvl="0" w:tplc="2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51A32"/>
    <w:multiLevelType w:val="hybridMultilevel"/>
    <w:tmpl w:val="25FA5C04"/>
    <w:lvl w:ilvl="0" w:tplc="2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53474"/>
    <w:multiLevelType w:val="hybridMultilevel"/>
    <w:tmpl w:val="48B0058C"/>
    <w:lvl w:ilvl="0" w:tplc="2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63E65"/>
    <w:multiLevelType w:val="hybridMultilevel"/>
    <w:tmpl w:val="E0025D7C"/>
    <w:lvl w:ilvl="0" w:tplc="2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6038F"/>
    <w:multiLevelType w:val="hybridMultilevel"/>
    <w:tmpl w:val="D8EA2D98"/>
    <w:lvl w:ilvl="0" w:tplc="2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B246E"/>
    <w:multiLevelType w:val="hybridMultilevel"/>
    <w:tmpl w:val="35A8E59C"/>
    <w:lvl w:ilvl="0" w:tplc="2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65"/>
    <w:rsid w:val="00002C51"/>
    <w:rsid w:val="00021250"/>
    <w:rsid w:val="00035D9A"/>
    <w:rsid w:val="000478B6"/>
    <w:rsid w:val="00052E60"/>
    <w:rsid w:val="00057667"/>
    <w:rsid w:val="00081591"/>
    <w:rsid w:val="00082C34"/>
    <w:rsid w:val="0008507A"/>
    <w:rsid w:val="000934EB"/>
    <w:rsid w:val="000A0D7A"/>
    <w:rsid w:val="000E28C6"/>
    <w:rsid w:val="00114011"/>
    <w:rsid w:val="00134480"/>
    <w:rsid w:val="00150120"/>
    <w:rsid w:val="001A5BEE"/>
    <w:rsid w:val="001C1BC0"/>
    <w:rsid w:val="001F6008"/>
    <w:rsid w:val="00206ED9"/>
    <w:rsid w:val="00213B1F"/>
    <w:rsid w:val="00224D48"/>
    <w:rsid w:val="0023194F"/>
    <w:rsid w:val="002518F4"/>
    <w:rsid w:val="0025231A"/>
    <w:rsid w:val="00271E2C"/>
    <w:rsid w:val="002907F3"/>
    <w:rsid w:val="002927A2"/>
    <w:rsid w:val="002B6A69"/>
    <w:rsid w:val="002E23FE"/>
    <w:rsid w:val="00325C04"/>
    <w:rsid w:val="00332914"/>
    <w:rsid w:val="0035442D"/>
    <w:rsid w:val="00370954"/>
    <w:rsid w:val="00374AD8"/>
    <w:rsid w:val="00376F26"/>
    <w:rsid w:val="00380D89"/>
    <w:rsid w:val="003C7DA8"/>
    <w:rsid w:val="003D3DDD"/>
    <w:rsid w:val="003E0AAD"/>
    <w:rsid w:val="003F03AE"/>
    <w:rsid w:val="00412CA0"/>
    <w:rsid w:val="004148B9"/>
    <w:rsid w:val="00423144"/>
    <w:rsid w:val="0042799B"/>
    <w:rsid w:val="00433959"/>
    <w:rsid w:val="00437540"/>
    <w:rsid w:val="004512A4"/>
    <w:rsid w:val="00470077"/>
    <w:rsid w:val="00484D4A"/>
    <w:rsid w:val="004E3B7E"/>
    <w:rsid w:val="005063DC"/>
    <w:rsid w:val="005318D3"/>
    <w:rsid w:val="005511B8"/>
    <w:rsid w:val="00552194"/>
    <w:rsid w:val="00565AD7"/>
    <w:rsid w:val="005665C6"/>
    <w:rsid w:val="00577C55"/>
    <w:rsid w:val="00584D23"/>
    <w:rsid w:val="005B132A"/>
    <w:rsid w:val="005D166D"/>
    <w:rsid w:val="005E1221"/>
    <w:rsid w:val="005F3733"/>
    <w:rsid w:val="006003EA"/>
    <w:rsid w:val="006074D7"/>
    <w:rsid w:val="0069061A"/>
    <w:rsid w:val="006B1590"/>
    <w:rsid w:val="006B1964"/>
    <w:rsid w:val="006B29E9"/>
    <w:rsid w:val="006C2092"/>
    <w:rsid w:val="006D66DE"/>
    <w:rsid w:val="006D74E4"/>
    <w:rsid w:val="006F3C0A"/>
    <w:rsid w:val="00721139"/>
    <w:rsid w:val="0072510B"/>
    <w:rsid w:val="0073144D"/>
    <w:rsid w:val="00735760"/>
    <w:rsid w:val="00742337"/>
    <w:rsid w:val="007442BC"/>
    <w:rsid w:val="0076621D"/>
    <w:rsid w:val="00795D31"/>
    <w:rsid w:val="007D2A84"/>
    <w:rsid w:val="0080223B"/>
    <w:rsid w:val="0080348E"/>
    <w:rsid w:val="008168BF"/>
    <w:rsid w:val="0082019F"/>
    <w:rsid w:val="008367ED"/>
    <w:rsid w:val="008743F5"/>
    <w:rsid w:val="008C5EBE"/>
    <w:rsid w:val="00910D83"/>
    <w:rsid w:val="009763E8"/>
    <w:rsid w:val="00987AE5"/>
    <w:rsid w:val="009A313E"/>
    <w:rsid w:val="009B45FB"/>
    <w:rsid w:val="009D6ABE"/>
    <w:rsid w:val="00A5261D"/>
    <w:rsid w:val="00A57732"/>
    <w:rsid w:val="00A63BB9"/>
    <w:rsid w:val="00A75751"/>
    <w:rsid w:val="00A9076F"/>
    <w:rsid w:val="00B26B39"/>
    <w:rsid w:val="00B4099D"/>
    <w:rsid w:val="00B55F7B"/>
    <w:rsid w:val="00B567A6"/>
    <w:rsid w:val="00B74865"/>
    <w:rsid w:val="00B957E1"/>
    <w:rsid w:val="00BC7BBC"/>
    <w:rsid w:val="00C107F2"/>
    <w:rsid w:val="00C12851"/>
    <w:rsid w:val="00C14581"/>
    <w:rsid w:val="00CF181D"/>
    <w:rsid w:val="00CF1D04"/>
    <w:rsid w:val="00D04E2D"/>
    <w:rsid w:val="00D27A53"/>
    <w:rsid w:val="00D31891"/>
    <w:rsid w:val="00D325EB"/>
    <w:rsid w:val="00D42D93"/>
    <w:rsid w:val="00D5768B"/>
    <w:rsid w:val="00D939EC"/>
    <w:rsid w:val="00DD0449"/>
    <w:rsid w:val="00DF7EC7"/>
    <w:rsid w:val="00E0764D"/>
    <w:rsid w:val="00E221A9"/>
    <w:rsid w:val="00E85E95"/>
    <w:rsid w:val="00E8701A"/>
    <w:rsid w:val="00EB29B1"/>
    <w:rsid w:val="00EE21B7"/>
    <w:rsid w:val="00EF752A"/>
    <w:rsid w:val="00F10800"/>
    <w:rsid w:val="00F2233B"/>
    <w:rsid w:val="00F549CB"/>
    <w:rsid w:val="00F8230D"/>
    <w:rsid w:val="00F840CB"/>
    <w:rsid w:val="00F96089"/>
    <w:rsid w:val="00FB6CA3"/>
    <w:rsid w:val="00FB758F"/>
    <w:rsid w:val="00FD24A5"/>
    <w:rsid w:val="00FE710A"/>
    <w:rsid w:val="00FF1111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ECC6"/>
  <w15:chartTrackingRefBased/>
  <w15:docId w15:val="{26FF45DC-88DC-4202-A4BF-76693CFC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D166D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76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80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0D8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54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papositive.fr/11-albums-filmes-pour-divertir-les-enfants/?fbclid=IwAR2So5U7foZIVyhEJ9HlnxvccnDXoam-cDGwRFPW_M-YgsBE0xXwN_cYg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oledesloisirs.fr/une-journee" TargetMode="External"/><Relationship Id="rId5" Type="http://schemas.openxmlformats.org/officeDocument/2006/relationships/hyperlink" Target="https://stories.audible.com/discovery/enterprise-discovery-211225230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gauvin</dc:creator>
  <cp:keywords/>
  <dc:description/>
  <cp:lastModifiedBy>michele gauvin</cp:lastModifiedBy>
  <cp:revision>71</cp:revision>
  <cp:lastPrinted>2020-04-22T17:26:00Z</cp:lastPrinted>
  <dcterms:created xsi:type="dcterms:W3CDTF">2020-03-23T22:29:00Z</dcterms:created>
  <dcterms:modified xsi:type="dcterms:W3CDTF">2020-06-14T07:27:00Z</dcterms:modified>
</cp:coreProperties>
</file>