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621" w:rsidRPr="00310DA5" w:rsidRDefault="00AD6191" w:rsidP="00AD6191">
      <w:pPr>
        <w:jc w:val="center"/>
        <w:rPr>
          <w:sz w:val="28"/>
          <w:szCs w:val="28"/>
        </w:rPr>
      </w:pPr>
      <w:r w:rsidRPr="00310DA5">
        <w:rPr>
          <w:sz w:val="28"/>
          <w:szCs w:val="28"/>
        </w:rPr>
        <w:t>Vendredi 5 juin</w:t>
      </w:r>
    </w:p>
    <w:p w:rsidR="00A63365" w:rsidRDefault="00A63365" w:rsidP="00AD6191">
      <w:pPr>
        <w:jc w:val="both"/>
      </w:pPr>
    </w:p>
    <w:p w:rsidR="00310DA5" w:rsidRPr="008F5F38" w:rsidRDefault="00310DA5" w:rsidP="00310DA5">
      <w:pPr>
        <w:jc w:val="both"/>
        <w:rPr>
          <w:sz w:val="28"/>
          <w:szCs w:val="28"/>
        </w:rPr>
      </w:pPr>
    </w:p>
    <w:p w:rsidR="00310DA5" w:rsidRDefault="00310DA5" w:rsidP="00310DA5">
      <w:pPr>
        <w:pStyle w:val="Paragraphedeliste"/>
        <w:numPr>
          <w:ilvl w:val="0"/>
          <w:numId w:val="1"/>
        </w:numPr>
        <w:jc w:val="both"/>
        <w:rPr>
          <w:sz w:val="28"/>
          <w:szCs w:val="28"/>
        </w:rPr>
      </w:pPr>
      <w:r>
        <w:rPr>
          <w:sz w:val="28"/>
          <w:szCs w:val="28"/>
        </w:rPr>
        <w:t xml:space="preserve">Activité 2 : Analyse grammaticale </w:t>
      </w:r>
    </w:p>
    <w:p w:rsidR="00310DA5" w:rsidRDefault="00310DA5" w:rsidP="00310DA5">
      <w:pPr>
        <w:jc w:val="both"/>
        <w:rPr>
          <w:sz w:val="28"/>
          <w:szCs w:val="28"/>
        </w:rPr>
      </w:pPr>
      <w:r>
        <w:rPr>
          <w:sz w:val="28"/>
          <w:szCs w:val="28"/>
        </w:rPr>
        <w:t xml:space="preserve">Souligne le ou les verbe(s) en rouge, écris l’infinitif et trouve le numéro du groupe. Souligne les noms communs en noir, les adjectifs en bleu foncé et les déterminants en bleu clair. </w:t>
      </w:r>
    </w:p>
    <w:p w:rsidR="00310DA5" w:rsidRDefault="00310DA5" w:rsidP="00310DA5">
      <w:pPr>
        <w:pStyle w:val="Paragraphedeliste"/>
        <w:numPr>
          <w:ilvl w:val="0"/>
          <w:numId w:val="3"/>
        </w:numPr>
        <w:jc w:val="both"/>
        <w:rPr>
          <w:sz w:val="28"/>
          <w:szCs w:val="28"/>
        </w:rPr>
      </w:pPr>
      <w:r>
        <w:rPr>
          <w:sz w:val="28"/>
          <w:szCs w:val="28"/>
        </w:rPr>
        <w:t xml:space="preserve">CE2 : </w:t>
      </w:r>
    </w:p>
    <w:p w:rsidR="00310DA5" w:rsidRDefault="00310DA5" w:rsidP="00310DA5">
      <w:pPr>
        <w:pStyle w:val="Paragraphedeliste"/>
        <w:jc w:val="both"/>
        <w:rPr>
          <w:sz w:val="28"/>
          <w:szCs w:val="28"/>
        </w:rPr>
      </w:pPr>
    </w:p>
    <w:p w:rsidR="00310DA5" w:rsidRDefault="00310DA5" w:rsidP="00310DA5">
      <w:pPr>
        <w:pStyle w:val="Paragraphedeliste"/>
        <w:jc w:val="both"/>
        <w:rPr>
          <w:sz w:val="28"/>
          <w:szCs w:val="28"/>
        </w:rPr>
      </w:pPr>
      <w:r w:rsidRPr="00B23101">
        <w:rPr>
          <w:color w:val="00B0F0"/>
          <w:sz w:val="28"/>
          <w:szCs w:val="28"/>
        </w:rPr>
        <w:t>Le</w:t>
      </w:r>
      <w:r>
        <w:rPr>
          <w:sz w:val="28"/>
          <w:szCs w:val="28"/>
        </w:rPr>
        <w:t xml:space="preserve"> </w:t>
      </w:r>
      <w:r w:rsidRPr="00B23101">
        <w:rPr>
          <w:color w:val="0070C0"/>
          <w:sz w:val="28"/>
          <w:szCs w:val="28"/>
        </w:rPr>
        <w:t>petit</w:t>
      </w:r>
      <w:r>
        <w:rPr>
          <w:sz w:val="28"/>
          <w:szCs w:val="28"/>
        </w:rPr>
        <w:t xml:space="preserve"> </w:t>
      </w:r>
      <w:proofErr w:type="spellStart"/>
      <w:r w:rsidRPr="00B23101">
        <w:rPr>
          <w:sz w:val="28"/>
          <w:szCs w:val="28"/>
          <w:u w:val="single"/>
        </w:rPr>
        <w:t>châton</w:t>
      </w:r>
      <w:proofErr w:type="spellEnd"/>
      <w:r w:rsidRPr="00B23101">
        <w:rPr>
          <w:sz w:val="28"/>
          <w:szCs w:val="28"/>
          <w:u w:val="single"/>
        </w:rPr>
        <w:t xml:space="preserve"> </w:t>
      </w:r>
      <w:r w:rsidRPr="00B23101">
        <w:rPr>
          <w:color w:val="0070C0"/>
          <w:sz w:val="28"/>
          <w:szCs w:val="28"/>
        </w:rPr>
        <w:t>gris</w:t>
      </w:r>
      <w:r>
        <w:rPr>
          <w:sz w:val="28"/>
          <w:szCs w:val="28"/>
        </w:rPr>
        <w:t xml:space="preserve"> </w:t>
      </w:r>
      <w:r w:rsidRPr="00B23101">
        <w:rPr>
          <w:color w:val="FF0000"/>
          <w:sz w:val="28"/>
          <w:szCs w:val="28"/>
          <w:u w:val="single"/>
        </w:rPr>
        <w:t>se cache</w:t>
      </w:r>
      <w:r>
        <w:rPr>
          <w:sz w:val="28"/>
          <w:szCs w:val="28"/>
        </w:rPr>
        <w:t xml:space="preserve"> derrière </w:t>
      </w:r>
      <w:r w:rsidRPr="00B23101">
        <w:rPr>
          <w:color w:val="00B0F0"/>
          <w:sz w:val="28"/>
          <w:szCs w:val="28"/>
        </w:rPr>
        <w:t>le</w:t>
      </w:r>
      <w:r>
        <w:rPr>
          <w:sz w:val="28"/>
          <w:szCs w:val="28"/>
        </w:rPr>
        <w:t xml:space="preserve"> </w:t>
      </w:r>
      <w:r w:rsidRPr="00B23101">
        <w:rPr>
          <w:sz w:val="28"/>
          <w:szCs w:val="28"/>
          <w:u w:val="single"/>
        </w:rPr>
        <w:t>canapé</w:t>
      </w:r>
      <w:r>
        <w:rPr>
          <w:sz w:val="28"/>
          <w:szCs w:val="28"/>
        </w:rPr>
        <w:t xml:space="preserve"> </w:t>
      </w:r>
      <w:r w:rsidRPr="00B23101">
        <w:rPr>
          <w:color w:val="0070C0"/>
          <w:sz w:val="28"/>
          <w:szCs w:val="28"/>
        </w:rPr>
        <w:t>bleu</w:t>
      </w:r>
      <w:r>
        <w:rPr>
          <w:sz w:val="28"/>
          <w:szCs w:val="28"/>
        </w:rPr>
        <w:t xml:space="preserve">. </w:t>
      </w:r>
    </w:p>
    <w:p w:rsidR="00310DA5" w:rsidRDefault="00310DA5" w:rsidP="00310DA5">
      <w:pPr>
        <w:pStyle w:val="Paragraphedeliste"/>
        <w:jc w:val="both"/>
        <w:rPr>
          <w:sz w:val="28"/>
          <w:szCs w:val="28"/>
        </w:rPr>
      </w:pPr>
    </w:p>
    <w:p w:rsidR="00310DA5" w:rsidRDefault="00310DA5" w:rsidP="00310DA5">
      <w:pPr>
        <w:pStyle w:val="Paragraphedeliste"/>
        <w:numPr>
          <w:ilvl w:val="0"/>
          <w:numId w:val="3"/>
        </w:numPr>
        <w:jc w:val="both"/>
        <w:rPr>
          <w:sz w:val="28"/>
          <w:szCs w:val="28"/>
        </w:rPr>
      </w:pPr>
      <w:r>
        <w:rPr>
          <w:sz w:val="28"/>
          <w:szCs w:val="28"/>
        </w:rPr>
        <w:t xml:space="preserve">CM1 : </w:t>
      </w:r>
    </w:p>
    <w:p w:rsidR="00310DA5" w:rsidRPr="00086D9B" w:rsidRDefault="00310DA5" w:rsidP="00310DA5">
      <w:pPr>
        <w:jc w:val="both"/>
        <w:rPr>
          <w:sz w:val="28"/>
          <w:szCs w:val="28"/>
        </w:rPr>
      </w:pPr>
      <w:r w:rsidRPr="00B23101">
        <w:rPr>
          <w:color w:val="00B0F0"/>
          <w:sz w:val="28"/>
          <w:szCs w:val="28"/>
        </w:rPr>
        <w:t xml:space="preserve">Le </w:t>
      </w:r>
      <w:r w:rsidRPr="00B23101">
        <w:rPr>
          <w:sz w:val="28"/>
          <w:szCs w:val="28"/>
          <w:u w:val="single"/>
        </w:rPr>
        <w:t>coq</w:t>
      </w:r>
      <w:r>
        <w:rPr>
          <w:sz w:val="28"/>
          <w:szCs w:val="28"/>
        </w:rPr>
        <w:t xml:space="preserve"> </w:t>
      </w:r>
      <w:r w:rsidRPr="00B23101">
        <w:rPr>
          <w:color w:val="FF0000"/>
          <w:sz w:val="28"/>
          <w:szCs w:val="28"/>
        </w:rPr>
        <w:t>chante</w:t>
      </w:r>
      <w:r>
        <w:rPr>
          <w:sz w:val="28"/>
          <w:szCs w:val="28"/>
        </w:rPr>
        <w:t xml:space="preserve"> depuis </w:t>
      </w:r>
      <w:r w:rsidRPr="00B23101">
        <w:rPr>
          <w:color w:val="00B0F0"/>
          <w:sz w:val="28"/>
          <w:szCs w:val="28"/>
        </w:rPr>
        <w:t>ce</w:t>
      </w:r>
      <w:r>
        <w:rPr>
          <w:sz w:val="28"/>
          <w:szCs w:val="28"/>
        </w:rPr>
        <w:t xml:space="preserve"> </w:t>
      </w:r>
      <w:r w:rsidRPr="00B23101">
        <w:rPr>
          <w:sz w:val="28"/>
          <w:szCs w:val="28"/>
          <w:u w:val="single"/>
        </w:rPr>
        <w:t xml:space="preserve">matin </w:t>
      </w:r>
      <w:r>
        <w:rPr>
          <w:sz w:val="28"/>
          <w:szCs w:val="28"/>
        </w:rPr>
        <w:t xml:space="preserve">alors que </w:t>
      </w:r>
      <w:r w:rsidRPr="00B23101">
        <w:rPr>
          <w:color w:val="00B0F0"/>
          <w:sz w:val="28"/>
          <w:szCs w:val="28"/>
        </w:rPr>
        <w:t>le</w:t>
      </w:r>
      <w:r>
        <w:rPr>
          <w:sz w:val="28"/>
          <w:szCs w:val="28"/>
        </w:rPr>
        <w:t xml:space="preserve"> </w:t>
      </w:r>
      <w:r w:rsidRPr="00B23101">
        <w:rPr>
          <w:sz w:val="28"/>
          <w:szCs w:val="28"/>
          <w:u w:val="single"/>
        </w:rPr>
        <w:t>soleil</w:t>
      </w:r>
      <w:r>
        <w:rPr>
          <w:sz w:val="28"/>
          <w:szCs w:val="28"/>
        </w:rPr>
        <w:t xml:space="preserve"> </w:t>
      </w:r>
      <w:r w:rsidRPr="00B23101">
        <w:rPr>
          <w:color w:val="FF0000"/>
          <w:sz w:val="28"/>
          <w:szCs w:val="28"/>
        </w:rPr>
        <w:t>est levé</w:t>
      </w:r>
      <w:r>
        <w:rPr>
          <w:sz w:val="28"/>
          <w:szCs w:val="28"/>
        </w:rPr>
        <w:t xml:space="preserve"> depuis longtemps. </w:t>
      </w:r>
    </w:p>
    <w:p w:rsidR="00310DA5" w:rsidRDefault="00310DA5" w:rsidP="00310DA5">
      <w:pPr>
        <w:pStyle w:val="Paragraphedeliste"/>
        <w:jc w:val="both"/>
        <w:rPr>
          <w:sz w:val="28"/>
          <w:szCs w:val="28"/>
        </w:rPr>
      </w:pPr>
    </w:p>
    <w:p w:rsidR="00310DA5" w:rsidRDefault="00310DA5" w:rsidP="00310DA5">
      <w:pPr>
        <w:pStyle w:val="Paragraphedeliste"/>
        <w:numPr>
          <w:ilvl w:val="0"/>
          <w:numId w:val="1"/>
        </w:numPr>
        <w:jc w:val="both"/>
        <w:rPr>
          <w:sz w:val="28"/>
          <w:szCs w:val="28"/>
        </w:rPr>
      </w:pPr>
      <w:r>
        <w:rPr>
          <w:sz w:val="28"/>
          <w:szCs w:val="28"/>
        </w:rPr>
        <w:t xml:space="preserve">Activité 3 : Conjugaison </w:t>
      </w:r>
    </w:p>
    <w:p w:rsidR="00310DA5" w:rsidRDefault="00310DA5" w:rsidP="00310DA5">
      <w:pPr>
        <w:pStyle w:val="Paragraphedeliste"/>
        <w:numPr>
          <w:ilvl w:val="0"/>
          <w:numId w:val="2"/>
        </w:numPr>
        <w:jc w:val="both"/>
        <w:rPr>
          <w:sz w:val="28"/>
          <w:szCs w:val="28"/>
        </w:rPr>
      </w:pPr>
      <w:r>
        <w:rPr>
          <w:sz w:val="28"/>
          <w:szCs w:val="28"/>
        </w:rPr>
        <w:t xml:space="preserve">CE2 : Les groupes de verbes </w:t>
      </w:r>
    </w:p>
    <w:p w:rsidR="00310DA5" w:rsidRPr="00B23101" w:rsidRDefault="00310DA5" w:rsidP="00310DA5">
      <w:pPr>
        <w:jc w:val="both"/>
        <w:rPr>
          <w:color w:val="000000" w:themeColor="text1"/>
          <w:sz w:val="28"/>
          <w:szCs w:val="28"/>
        </w:rPr>
      </w:pPr>
      <w:r w:rsidRPr="00B23101">
        <w:rPr>
          <w:color w:val="000000" w:themeColor="text1"/>
          <w:sz w:val="28"/>
          <w:szCs w:val="28"/>
        </w:rPr>
        <w:t>Exercice n° 7 p 57</w:t>
      </w:r>
    </w:p>
    <w:p w:rsidR="00B23101" w:rsidRDefault="00B23101" w:rsidP="00310DA5">
      <w:pPr>
        <w:jc w:val="both"/>
        <w:rPr>
          <w:color w:val="000000" w:themeColor="text1"/>
          <w:sz w:val="28"/>
          <w:szCs w:val="28"/>
        </w:rPr>
      </w:pPr>
      <w:proofErr w:type="gramStart"/>
      <w:r>
        <w:rPr>
          <w:color w:val="000000" w:themeColor="text1"/>
          <w:sz w:val="28"/>
          <w:szCs w:val="28"/>
        </w:rPr>
        <w:t>le</w:t>
      </w:r>
      <w:proofErr w:type="gramEnd"/>
      <w:r>
        <w:rPr>
          <w:color w:val="000000" w:themeColor="text1"/>
          <w:sz w:val="28"/>
          <w:szCs w:val="28"/>
        </w:rPr>
        <w:t xml:space="preserve"> départ → </w:t>
      </w:r>
      <w:r w:rsidRPr="00B23101">
        <w:rPr>
          <w:color w:val="00B050"/>
          <w:sz w:val="28"/>
          <w:szCs w:val="28"/>
        </w:rPr>
        <w:t>partir</w:t>
      </w:r>
      <w:r w:rsidR="00D66273">
        <w:rPr>
          <w:color w:val="00B050"/>
          <w:sz w:val="28"/>
          <w:szCs w:val="28"/>
        </w:rPr>
        <w:t xml:space="preserve"> – 3</w:t>
      </w:r>
      <w:r w:rsidR="00D66273" w:rsidRPr="00D66273">
        <w:rPr>
          <w:color w:val="00B050"/>
          <w:sz w:val="28"/>
          <w:szCs w:val="28"/>
          <w:vertAlign w:val="superscript"/>
        </w:rPr>
        <w:t>ème</w:t>
      </w:r>
      <w:r w:rsidR="00D66273">
        <w:rPr>
          <w:color w:val="00B050"/>
          <w:sz w:val="28"/>
          <w:szCs w:val="28"/>
        </w:rPr>
        <w:t xml:space="preserve"> groupe</w:t>
      </w:r>
    </w:p>
    <w:p w:rsidR="00B23101" w:rsidRDefault="00B23101" w:rsidP="00310DA5">
      <w:pPr>
        <w:jc w:val="both"/>
        <w:rPr>
          <w:color w:val="000000" w:themeColor="text1"/>
          <w:sz w:val="28"/>
          <w:szCs w:val="28"/>
        </w:rPr>
      </w:pPr>
      <w:proofErr w:type="gramStart"/>
      <w:r>
        <w:rPr>
          <w:color w:val="000000" w:themeColor="text1"/>
          <w:sz w:val="28"/>
          <w:szCs w:val="28"/>
        </w:rPr>
        <w:t>un</w:t>
      </w:r>
      <w:proofErr w:type="gramEnd"/>
      <w:r>
        <w:rPr>
          <w:color w:val="000000" w:themeColor="text1"/>
          <w:sz w:val="28"/>
          <w:szCs w:val="28"/>
        </w:rPr>
        <w:t xml:space="preserve"> jeu → </w:t>
      </w:r>
      <w:r w:rsidRPr="00B23101">
        <w:rPr>
          <w:color w:val="00B050"/>
          <w:sz w:val="28"/>
          <w:szCs w:val="28"/>
        </w:rPr>
        <w:t>jouer</w:t>
      </w:r>
      <w:r w:rsidR="00D66273">
        <w:rPr>
          <w:color w:val="00B050"/>
          <w:sz w:val="28"/>
          <w:szCs w:val="28"/>
        </w:rPr>
        <w:t xml:space="preserve"> – 1</w:t>
      </w:r>
      <w:r w:rsidR="00D66273" w:rsidRPr="00D66273">
        <w:rPr>
          <w:color w:val="00B050"/>
          <w:sz w:val="28"/>
          <w:szCs w:val="28"/>
          <w:vertAlign w:val="superscript"/>
        </w:rPr>
        <w:t>er</w:t>
      </w:r>
      <w:r w:rsidR="00D66273">
        <w:rPr>
          <w:color w:val="00B050"/>
          <w:sz w:val="28"/>
          <w:szCs w:val="28"/>
        </w:rPr>
        <w:t xml:space="preserve"> groupe</w:t>
      </w:r>
    </w:p>
    <w:p w:rsidR="00B23101" w:rsidRDefault="00B23101" w:rsidP="00310DA5">
      <w:pPr>
        <w:jc w:val="both"/>
        <w:rPr>
          <w:color w:val="000000" w:themeColor="text1"/>
          <w:sz w:val="28"/>
          <w:szCs w:val="28"/>
        </w:rPr>
      </w:pPr>
      <w:proofErr w:type="gramStart"/>
      <w:r>
        <w:rPr>
          <w:color w:val="000000" w:themeColor="text1"/>
          <w:sz w:val="28"/>
          <w:szCs w:val="28"/>
        </w:rPr>
        <w:t>la</w:t>
      </w:r>
      <w:proofErr w:type="gramEnd"/>
      <w:r>
        <w:rPr>
          <w:color w:val="000000" w:themeColor="text1"/>
          <w:sz w:val="28"/>
          <w:szCs w:val="28"/>
        </w:rPr>
        <w:t xml:space="preserve"> sculpture → </w:t>
      </w:r>
      <w:r w:rsidRPr="00B23101">
        <w:rPr>
          <w:color w:val="00B050"/>
          <w:sz w:val="28"/>
          <w:szCs w:val="28"/>
        </w:rPr>
        <w:t>sculpter</w:t>
      </w:r>
      <w:r w:rsidR="00D66273">
        <w:rPr>
          <w:color w:val="00B050"/>
          <w:sz w:val="28"/>
          <w:szCs w:val="28"/>
        </w:rPr>
        <w:t xml:space="preserve"> – 1</w:t>
      </w:r>
      <w:r w:rsidR="00D66273" w:rsidRPr="00D66273">
        <w:rPr>
          <w:color w:val="00B050"/>
          <w:sz w:val="28"/>
          <w:szCs w:val="28"/>
          <w:vertAlign w:val="superscript"/>
        </w:rPr>
        <w:t>er</w:t>
      </w:r>
      <w:r w:rsidR="00D66273">
        <w:rPr>
          <w:color w:val="00B050"/>
          <w:sz w:val="28"/>
          <w:szCs w:val="28"/>
        </w:rPr>
        <w:t xml:space="preserve"> groupe </w:t>
      </w:r>
    </w:p>
    <w:p w:rsidR="00B23101" w:rsidRDefault="00B23101" w:rsidP="00310DA5">
      <w:pPr>
        <w:jc w:val="both"/>
        <w:rPr>
          <w:color w:val="000000" w:themeColor="text1"/>
          <w:sz w:val="28"/>
          <w:szCs w:val="28"/>
        </w:rPr>
      </w:pPr>
      <w:proofErr w:type="gramStart"/>
      <w:r>
        <w:rPr>
          <w:color w:val="000000" w:themeColor="text1"/>
          <w:sz w:val="28"/>
          <w:szCs w:val="28"/>
        </w:rPr>
        <w:t>la</w:t>
      </w:r>
      <w:proofErr w:type="gramEnd"/>
      <w:r>
        <w:rPr>
          <w:color w:val="000000" w:themeColor="text1"/>
          <w:sz w:val="28"/>
          <w:szCs w:val="28"/>
        </w:rPr>
        <w:t xml:space="preserve"> vue →</w:t>
      </w:r>
      <w:r w:rsidRPr="00B23101">
        <w:rPr>
          <w:color w:val="00B050"/>
          <w:sz w:val="28"/>
          <w:szCs w:val="28"/>
        </w:rPr>
        <w:t xml:space="preserve"> voir</w:t>
      </w:r>
      <w:r w:rsidR="00D66273">
        <w:rPr>
          <w:color w:val="00B050"/>
          <w:sz w:val="28"/>
          <w:szCs w:val="28"/>
        </w:rPr>
        <w:t xml:space="preserve"> – 3</w:t>
      </w:r>
      <w:r w:rsidR="00D66273" w:rsidRPr="00D66273">
        <w:rPr>
          <w:color w:val="00B050"/>
          <w:sz w:val="28"/>
          <w:szCs w:val="28"/>
          <w:vertAlign w:val="superscript"/>
        </w:rPr>
        <w:t>ème</w:t>
      </w:r>
      <w:r w:rsidR="00D66273">
        <w:rPr>
          <w:color w:val="00B050"/>
          <w:sz w:val="28"/>
          <w:szCs w:val="28"/>
        </w:rPr>
        <w:t xml:space="preserve"> groupe </w:t>
      </w:r>
    </w:p>
    <w:p w:rsidR="00B23101" w:rsidRDefault="00B23101" w:rsidP="00310DA5">
      <w:pPr>
        <w:jc w:val="both"/>
        <w:rPr>
          <w:color w:val="000000" w:themeColor="text1"/>
          <w:sz w:val="28"/>
          <w:szCs w:val="28"/>
        </w:rPr>
      </w:pPr>
      <w:proofErr w:type="gramStart"/>
      <w:r>
        <w:rPr>
          <w:color w:val="000000" w:themeColor="text1"/>
          <w:sz w:val="28"/>
          <w:szCs w:val="28"/>
        </w:rPr>
        <w:t>la</w:t>
      </w:r>
      <w:proofErr w:type="gramEnd"/>
      <w:r>
        <w:rPr>
          <w:color w:val="000000" w:themeColor="text1"/>
          <w:sz w:val="28"/>
          <w:szCs w:val="28"/>
        </w:rPr>
        <w:t xml:space="preserve"> fin →</w:t>
      </w:r>
      <w:r w:rsidRPr="00B23101">
        <w:rPr>
          <w:color w:val="00B050"/>
          <w:sz w:val="28"/>
          <w:szCs w:val="28"/>
        </w:rPr>
        <w:t xml:space="preserve"> finir</w:t>
      </w:r>
      <w:r w:rsidR="00D66273">
        <w:rPr>
          <w:color w:val="00B050"/>
          <w:sz w:val="28"/>
          <w:szCs w:val="28"/>
        </w:rPr>
        <w:t xml:space="preserve"> – 2</w:t>
      </w:r>
      <w:r w:rsidR="00D66273" w:rsidRPr="00D66273">
        <w:rPr>
          <w:color w:val="00B050"/>
          <w:sz w:val="28"/>
          <w:szCs w:val="28"/>
          <w:vertAlign w:val="superscript"/>
        </w:rPr>
        <w:t>ème</w:t>
      </w:r>
      <w:r w:rsidR="00D66273">
        <w:rPr>
          <w:color w:val="00B050"/>
          <w:sz w:val="28"/>
          <w:szCs w:val="28"/>
        </w:rPr>
        <w:t xml:space="preserve"> groupe </w:t>
      </w:r>
    </w:p>
    <w:p w:rsidR="00B23101" w:rsidRDefault="00B23101" w:rsidP="00310DA5">
      <w:pPr>
        <w:jc w:val="both"/>
        <w:rPr>
          <w:color w:val="000000" w:themeColor="text1"/>
          <w:sz w:val="28"/>
          <w:szCs w:val="28"/>
        </w:rPr>
      </w:pPr>
      <w:proofErr w:type="gramStart"/>
      <w:r>
        <w:rPr>
          <w:color w:val="000000" w:themeColor="text1"/>
          <w:sz w:val="28"/>
          <w:szCs w:val="28"/>
        </w:rPr>
        <w:t>une</w:t>
      </w:r>
      <w:proofErr w:type="gramEnd"/>
      <w:r>
        <w:rPr>
          <w:color w:val="000000" w:themeColor="text1"/>
          <w:sz w:val="28"/>
          <w:szCs w:val="28"/>
        </w:rPr>
        <w:t xml:space="preserve"> photographie → </w:t>
      </w:r>
      <w:r w:rsidRPr="00B23101">
        <w:rPr>
          <w:color w:val="00B050"/>
          <w:sz w:val="28"/>
          <w:szCs w:val="28"/>
        </w:rPr>
        <w:t>photographier</w:t>
      </w:r>
      <w:r w:rsidR="00D66273">
        <w:rPr>
          <w:color w:val="00B050"/>
          <w:sz w:val="28"/>
          <w:szCs w:val="28"/>
        </w:rPr>
        <w:t xml:space="preserve"> – 1</w:t>
      </w:r>
      <w:r w:rsidR="00D66273" w:rsidRPr="00D66273">
        <w:rPr>
          <w:color w:val="00B050"/>
          <w:sz w:val="28"/>
          <w:szCs w:val="28"/>
          <w:vertAlign w:val="superscript"/>
        </w:rPr>
        <w:t>er</w:t>
      </w:r>
      <w:r w:rsidR="00D66273">
        <w:rPr>
          <w:color w:val="00B050"/>
          <w:sz w:val="28"/>
          <w:szCs w:val="28"/>
        </w:rPr>
        <w:t xml:space="preserve"> groupe </w:t>
      </w:r>
    </w:p>
    <w:p w:rsidR="00B23101" w:rsidRDefault="00B23101" w:rsidP="00310DA5">
      <w:pPr>
        <w:jc w:val="both"/>
        <w:rPr>
          <w:color w:val="000000" w:themeColor="text1"/>
          <w:sz w:val="28"/>
          <w:szCs w:val="28"/>
        </w:rPr>
      </w:pPr>
      <w:proofErr w:type="gramStart"/>
      <w:r>
        <w:rPr>
          <w:color w:val="000000" w:themeColor="text1"/>
          <w:sz w:val="28"/>
          <w:szCs w:val="28"/>
        </w:rPr>
        <w:t>une</w:t>
      </w:r>
      <w:proofErr w:type="gramEnd"/>
      <w:r>
        <w:rPr>
          <w:color w:val="000000" w:themeColor="text1"/>
          <w:sz w:val="28"/>
          <w:szCs w:val="28"/>
        </w:rPr>
        <w:t xml:space="preserve"> réunion → </w:t>
      </w:r>
      <w:r w:rsidRPr="00B23101">
        <w:rPr>
          <w:color w:val="00B050"/>
          <w:sz w:val="28"/>
          <w:szCs w:val="28"/>
        </w:rPr>
        <w:t>se réunir</w:t>
      </w:r>
      <w:r>
        <w:rPr>
          <w:color w:val="000000" w:themeColor="text1"/>
          <w:sz w:val="28"/>
          <w:szCs w:val="28"/>
        </w:rPr>
        <w:t xml:space="preserve"> </w:t>
      </w:r>
      <w:r w:rsidR="00D66273" w:rsidRPr="00D66273">
        <w:rPr>
          <w:color w:val="00B050"/>
          <w:sz w:val="28"/>
          <w:szCs w:val="28"/>
        </w:rPr>
        <w:t>– 2</w:t>
      </w:r>
      <w:r w:rsidR="00D66273" w:rsidRPr="00D66273">
        <w:rPr>
          <w:color w:val="00B050"/>
          <w:sz w:val="28"/>
          <w:szCs w:val="28"/>
          <w:vertAlign w:val="superscript"/>
        </w:rPr>
        <w:t>ème</w:t>
      </w:r>
      <w:r w:rsidR="00D66273" w:rsidRPr="00D66273">
        <w:rPr>
          <w:color w:val="00B050"/>
          <w:sz w:val="28"/>
          <w:szCs w:val="28"/>
        </w:rPr>
        <w:t xml:space="preserve"> groupe</w:t>
      </w:r>
      <w:r w:rsidR="00D66273">
        <w:rPr>
          <w:color w:val="000000" w:themeColor="text1"/>
          <w:sz w:val="28"/>
          <w:szCs w:val="28"/>
        </w:rPr>
        <w:t xml:space="preserve"> </w:t>
      </w:r>
    </w:p>
    <w:p w:rsidR="00B23101" w:rsidRPr="00B23101" w:rsidRDefault="00B23101" w:rsidP="00310DA5">
      <w:pPr>
        <w:jc w:val="both"/>
        <w:rPr>
          <w:color w:val="000000" w:themeColor="text1"/>
          <w:sz w:val="28"/>
          <w:szCs w:val="28"/>
        </w:rPr>
      </w:pPr>
      <w:proofErr w:type="gramStart"/>
      <w:r>
        <w:rPr>
          <w:color w:val="000000" w:themeColor="text1"/>
          <w:sz w:val="28"/>
          <w:szCs w:val="28"/>
        </w:rPr>
        <w:t>la</w:t>
      </w:r>
      <w:proofErr w:type="gramEnd"/>
      <w:r>
        <w:rPr>
          <w:color w:val="000000" w:themeColor="text1"/>
          <w:sz w:val="28"/>
          <w:szCs w:val="28"/>
        </w:rPr>
        <w:t xml:space="preserve"> pluie → </w:t>
      </w:r>
      <w:r w:rsidRPr="00B23101">
        <w:rPr>
          <w:color w:val="00B050"/>
          <w:sz w:val="28"/>
          <w:szCs w:val="28"/>
        </w:rPr>
        <w:t>pleuvoir</w:t>
      </w:r>
      <w:r w:rsidR="00D66273">
        <w:rPr>
          <w:color w:val="00B050"/>
          <w:sz w:val="28"/>
          <w:szCs w:val="28"/>
        </w:rPr>
        <w:t xml:space="preserve"> – 3</w:t>
      </w:r>
      <w:r w:rsidR="00D66273" w:rsidRPr="00D66273">
        <w:rPr>
          <w:color w:val="00B050"/>
          <w:sz w:val="28"/>
          <w:szCs w:val="28"/>
          <w:vertAlign w:val="superscript"/>
        </w:rPr>
        <w:t>ème</w:t>
      </w:r>
      <w:r w:rsidR="00D66273">
        <w:rPr>
          <w:color w:val="00B050"/>
          <w:sz w:val="28"/>
          <w:szCs w:val="28"/>
        </w:rPr>
        <w:t xml:space="preserve"> groupe </w:t>
      </w:r>
    </w:p>
    <w:p w:rsidR="00767A91" w:rsidRDefault="00767A91" w:rsidP="00310DA5">
      <w:pPr>
        <w:jc w:val="both"/>
        <w:rPr>
          <w:sz w:val="28"/>
          <w:szCs w:val="28"/>
        </w:rPr>
      </w:pPr>
    </w:p>
    <w:p w:rsidR="00310DA5" w:rsidRDefault="00310DA5" w:rsidP="00310DA5">
      <w:pPr>
        <w:pStyle w:val="Paragraphedeliste"/>
        <w:numPr>
          <w:ilvl w:val="0"/>
          <w:numId w:val="2"/>
        </w:numPr>
        <w:jc w:val="both"/>
        <w:rPr>
          <w:sz w:val="28"/>
          <w:szCs w:val="28"/>
        </w:rPr>
      </w:pPr>
      <w:r>
        <w:rPr>
          <w:sz w:val="28"/>
          <w:szCs w:val="28"/>
        </w:rPr>
        <w:t xml:space="preserve">CM1 : Le passé composé </w:t>
      </w:r>
    </w:p>
    <w:p w:rsidR="00310DA5" w:rsidRPr="00B23101" w:rsidRDefault="00310DA5" w:rsidP="00310DA5">
      <w:pPr>
        <w:pStyle w:val="Paragraphedeliste"/>
        <w:jc w:val="both"/>
        <w:rPr>
          <w:sz w:val="28"/>
          <w:szCs w:val="28"/>
        </w:rPr>
      </w:pPr>
      <w:r w:rsidRPr="00B23101">
        <w:rPr>
          <w:sz w:val="28"/>
          <w:szCs w:val="28"/>
        </w:rPr>
        <w:t xml:space="preserve">Exercice  n° 4 p 89 </w:t>
      </w:r>
    </w:p>
    <w:p w:rsidR="00310DA5" w:rsidRDefault="00DD4184" w:rsidP="00310DA5">
      <w:pPr>
        <w:pStyle w:val="Paragraphedeliste"/>
        <w:jc w:val="both"/>
        <w:rPr>
          <w:sz w:val="28"/>
          <w:szCs w:val="28"/>
        </w:rPr>
      </w:pPr>
      <w:r>
        <w:rPr>
          <w:sz w:val="28"/>
          <w:szCs w:val="28"/>
        </w:rPr>
        <w:t>Conseil : pour t’aider, tu peux dire dans ta tête : « il a… OU il est… »</w:t>
      </w:r>
    </w:p>
    <w:p w:rsidR="00D66273" w:rsidRDefault="00D66273" w:rsidP="00310DA5">
      <w:pPr>
        <w:pStyle w:val="Paragraphedeliste"/>
        <w:jc w:val="both"/>
        <w:rPr>
          <w:sz w:val="28"/>
          <w:szCs w:val="28"/>
        </w:rPr>
      </w:pPr>
      <w:proofErr w:type="gramStart"/>
      <w:r>
        <w:rPr>
          <w:sz w:val="28"/>
          <w:szCs w:val="28"/>
        </w:rPr>
        <w:t>danser</w:t>
      </w:r>
      <w:proofErr w:type="gramEnd"/>
      <w:r>
        <w:rPr>
          <w:sz w:val="28"/>
          <w:szCs w:val="28"/>
        </w:rPr>
        <w:t xml:space="preserve"> </w:t>
      </w:r>
      <w:r w:rsidR="00DD4184">
        <w:rPr>
          <w:sz w:val="28"/>
          <w:szCs w:val="28"/>
        </w:rPr>
        <w:t xml:space="preserve">=&gt; </w:t>
      </w:r>
      <w:r w:rsidR="00DD4184" w:rsidRPr="00DD4184">
        <w:rPr>
          <w:color w:val="00B050"/>
          <w:sz w:val="28"/>
          <w:szCs w:val="28"/>
        </w:rPr>
        <w:t>dansé</w:t>
      </w:r>
    </w:p>
    <w:p w:rsidR="00DD4184" w:rsidRDefault="00DD4184" w:rsidP="00310DA5">
      <w:pPr>
        <w:pStyle w:val="Paragraphedeliste"/>
        <w:jc w:val="both"/>
        <w:rPr>
          <w:sz w:val="28"/>
          <w:szCs w:val="28"/>
        </w:rPr>
      </w:pPr>
      <w:proofErr w:type="gramStart"/>
      <w:r>
        <w:rPr>
          <w:sz w:val="28"/>
          <w:szCs w:val="28"/>
        </w:rPr>
        <w:t>mettre</w:t>
      </w:r>
      <w:proofErr w:type="gramEnd"/>
      <w:r>
        <w:rPr>
          <w:sz w:val="28"/>
          <w:szCs w:val="28"/>
        </w:rPr>
        <w:t xml:space="preserve"> =&gt; </w:t>
      </w:r>
      <w:r w:rsidRPr="00DD4184">
        <w:rPr>
          <w:color w:val="00B050"/>
          <w:sz w:val="28"/>
          <w:szCs w:val="28"/>
        </w:rPr>
        <w:t>mis</w:t>
      </w:r>
    </w:p>
    <w:p w:rsidR="00DD4184" w:rsidRDefault="00DD4184" w:rsidP="00310DA5">
      <w:pPr>
        <w:pStyle w:val="Paragraphedeliste"/>
        <w:jc w:val="both"/>
        <w:rPr>
          <w:sz w:val="28"/>
          <w:szCs w:val="28"/>
        </w:rPr>
      </w:pPr>
      <w:proofErr w:type="gramStart"/>
      <w:r>
        <w:rPr>
          <w:sz w:val="28"/>
          <w:szCs w:val="28"/>
        </w:rPr>
        <w:t>attendre</w:t>
      </w:r>
      <w:proofErr w:type="gramEnd"/>
      <w:r>
        <w:rPr>
          <w:sz w:val="28"/>
          <w:szCs w:val="28"/>
        </w:rPr>
        <w:t xml:space="preserve"> =&gt; </w:t>
      </w:r>
      <w:r w:rsidRPr="00DD4184">
        <w:rPr>
          <w:color w:val="00B050"/>
          <w:sz w:val="28"/>
          <w:szCs w:val="28"/>
        </w:rPr>
        <w:t>attendu</w:t>
      </w:r>
      <w:r>
        <w:rPr>
          <w:sz w:val="28"/>
          <w:szCs w:val="28"/>
        </w:rPr>
        <w:t xml:space="preserve"> </w:t>
      </w:r>
    </w:p>
    <w:p w:rsidR="00DD4184" w:rsidRPr="00DD4184" w:rsidRDefault="00DD4184" w:rsidP="00310DA5">
      <w:pPr>
        <w:pStyle w:val="Paragraphedeliste"/>
        <w:jc w:val="both"/>
        <w:rPr>
          <w:sz w:val="28"/>
          <w:szCs w:val="28"/>
        </w:rPr>
      </w:pPr>
      <w:proofErr w:type="gramStart"/>
      <w:r w:rsidRPr="00DD4184">
        <w:rPr>
          <w:sz w:val="28"/>
          <w:szCs w:val="28"/>
        </w:rPr>
        <w:t>couvrir</w:t>
      </w:r>
      <w:proofErr w:type="gramEnd"/>
      <w:r w:rsidRPr="00DD4184">
        <w:rPr>
          <w:sz w:val="28"/>
          <w:szCs w:val="28"/>
        </w:rPr>
        <w:t xml:space="preserve"> =&gt; </w:t>
      </w:r>
      <w:r w:rsidRPr="00DD4184">
        <w:rPr>
          <w:color w:val="00B050"/>
          <w:sz w:val="28"/>
          <w:szCs w:val="28"/>
        </w:rPr>
        <w:t>couvert</w:t>
      </w:r>
    </w:p>
    <w:p w:rsidR="00DD4184" w:rsidRPr="00DD4184" w:rsidRDefault="00DD4184" w:rsidP="00310DA5">
      <w:pPr>
        <w:pStyle w:val="Paragraphedeliste"/>
        <w:jc w:val="both"/>
        <w:rPr>
          <w:sz w:val="28"/>
          <w:szCs w:val="28"/>
        </w:rPr>
      </w:pPr>
      <w:proofErr w:type="gramStart"/>
      <w:r w:rsidRPr="00DD4184">
        <w:rPr>
          <w:sz w:val="28"/>
          <w:szCs w:val="28"/>
        </w:rPr>
        <w:t>atteindre</w:t>
      </w:r>
      <w:proofErr w:type="gramEnd"/>
      <w:r w:rsidRPr="00DD4184">
        <w:rPr>
          <w:sz w:val="28"/>
          <w:szCs w:val="28"/>
        </w:rPr>
        <w:t xml:space="preserve"> =&gt;</w:t>
      </w:r>
      <w:r w:rsidRPr="00DD4184">
        <w:rPr>
          <w:color w:val="00B050"/>
          <w:sz w:val="28"/>
          <w:szCs w:val="28"/>
        </w:rPr>
        <w:t xml:space="preserve"> atteint</w:t>
      </w:r>
      <w:r w:rsidRPr="00DD4184">
        <w:rPr>
          <w:sz w:val="28"/>
          <w:szCs w:val="28"/>
        </w:rPr>
        <w:t xml:space="preserve"> </w:t>
      </w:r>
    </w:p>
    <w:p w:rsidR="00DD4184" w:rsidRPr="00DD4184" w:rsidRDefault="00DD4184" w:rsidP="00310DA5">
      <w:pPr>
        <w:pStyle w:val="Paragraphedeliste"/>
        <w:jc w:val="both"/>
        <w:rPr>
          <w:sz w:val="28"/>
          <w:szCs w:val="28"/>
        </w:rPr>
      </w:pPr>
      <w:proofErr w:type="gramStart"/>
      <w:r w:rsidRPr="00DD4184">
        <w:rPr>
          <w:sz w:val="28"/>
          <w:szCs w:val="28"/>
        </w:rPr>
        <w:t>devoir</w:t>
      </w:r>
      <w:proofErr w:type="gramEnd"/>
      <w:r w:rsidRPr="00DD4184">
        <w:rPr>
          <w:sz w:val="28"/>
          <w:szCs w:val="28"/>
        </w:rPr>
        <w:t xml:space="preserve"> =&gt; </w:t>
      </w:r>
      <w:r w:rsidRPr="00DD4184">
        <w:rPr>
          <w:color w:val="00B050"/>
          <w:sz w:val="28"/>
          <w:szCs w:val="28"/>
        </w:rPr>
        <w:t xml:space="preserve">dû </w:t>
      </w:r>
    </w:p>
    <w:p w:rsidR="00DD4184" w:rsidRDefault="00DD4184" w:rsidP="00310DA5">
      <w:pPr>
        <w:pStyle w:val="Paragraphedeliste"/>
        <w:jc w:val="both"/>
        <w:rPr>
          <w:sz w:val="28"/>
          <w:szCs w:val="28"/>
        </w:rPr>
      </w:pPr>
      <w:proofErr w:type="gramStart"/>
      <w:r w:rsidRPr="00DD4184">
        <w:rPr>
          <w:sz w:val="28"/>
          <w:szCs w:val="28"/>
        </w:rPr>
        <w:lastRenderedPageBreak/>
        <w:t>écrire</w:t>
      </w:r>
      <w:proofErr w:type="gramEnd"/>
      <w:r w:rsidRPr="00DD4184">
        <w:rPr>
          <w:sz w:val="28"/>
          <w:szCs w:val="28"/>
        </w:rPr>
        <w:t xml:space="preserve"> =&gt; </w:t>
      </w:r>
      <w:r w:rsidRPr="00DD4184">
        <w:rPr>
          <w:color w:val="00B050"/>
          <w:sz w:val="28"/>
          <w:szCs w:val="28"/>
        </w:rPr>
        <w:t xml:space="preserve">écrit </w:t>
      </w:r>
    </w:p>
    <w:p w:rsidR="00DD4184" w:rsidRDefault="00DD4184" w:rsidP="00310DA5">
      <w:pPr>
        <w:pStyle w:val="Paragraphedeliste"/>
        <w:jc w:val="both"/>
        <w:rPr>
          <w:sz w:val="28"/>
          <w:szCs w:val="28"/>
        </w:rPr>
      </w:pPr>
      <w:proofErr w:type="gramStart"/>
      <w:r>
        <w:rPr>
          <w:sz w:val="28"/>
          <w:szCs w:val="28"/>
        </w:rPr>
        <w:t>refaire</w:t>
      </w:r>
      <w:proofErr w:type="gramEnd"/>
      <w:r>
        <w:rPr>
          <w:sz w:val="28"/>
          <w:szCs w:val="28"/>
        </w:rPr>
        <w:t xml:space="preserve"> =&gt; </w:t>
      </w:r>
      <w:r w:rsidRPr="00DD4184">
        <w:rPr>
          <w:color w:val="00B050"/>
          <w:sz w:val="28"/>
          <w:szCs w:val="28"/>
        </w:rPr>
        <w:t>refait</w:t>
      </w:r>
    </w:p>
    <w:p w:rsidR="00DD4184" w:rsidRDefault="00DD4184" w:rsidP="00310DA5">
      <w:pPr>
        <w:pStyle w:val="Paragraphedeliste"/>
        <w:jc w:val="both"/>
        <w:rPr>
          <w:sz w:val="28"/>
          <w:szCs w:val="28"/>
        </w:rPr>
      </w:pPr>
      <w:proofErr w:type="gramStart"/>
      <w:r>
        <w:rPr>
          <w:sz w:val="28"/>
          <w:szCs w:val="28"/>
        </w:rPr>
        <w:t>penser</w:t>
      </w:r>
      <w:proofErr w:type="gramEnd"/>
      <w:r>
        <w:rPr>
          <w:sz w:val="28"/>
          <w:szCs w:val="28"/>
        </w:rPr>
        <w:t xml:space="preserve"> =&gt; </w:t>
      </w:r>
      <w:r w:rsidRPr="00DD4184">
        <w:rPr>
          <w:color w:val="00B050"/>
          <w:sz w:val="28"/>
          <w:szCs w:val="28"/>
        </w:rPr>
        <w:t>pensé</w:t>
      </w:r>
    </w:p>
    <w:p w:rsidR="00DD4184" w:rsidRDefault="00DD4184" w:rsidP="00310DA5">
      <w:pPr>
        <w:pStyle w:val="Paragraphedeliste"/>
        <w:jc w:val="both"/>
        <w:rPr>
          <w:sz w:val="28"/>
          <w:szCs w:val="28"/>
        </w:rPr>
      </w:pPr>
      <w:proofErr w:type="gramStart"/>
      <w:r>
        <w:rPr>
          <w:sz w:val="28"/>
          <w:szCs w:val="28"/>
        </w:rPr>
        <w:t>lire</w:t>
      </w:r>
      <w:proofErr w:type="gramEnd"/>
      <w:r>
        <w:rPr>
          <w:sz w:val="28"/>
          <w:szCs w:val="28"/>
        </w:rPr>
        <w:t xml:space="preserve"> =&gt;</w:t>
      </w:r>
      <w:r w:rsidRPr="00DD4184">
        <w:rPr>
          <w:color w:val="00B050"/>
          <w:sz w:val="28"/>
          <w:szCs w:val="28"/>
        </w:rPr>
        <w:t xml:space="preserve"> lu</w:t>
      </w:r>
      <w:r>
        <w:rPr>
          <w:sz w:val="28"/>
          <w:szCs w:val="28"/>
        </w:rPr>
        <w:t xml:space="preserve"> </w:t>
      </w:r>
    </w:p>
    <w:p w:rsidR="00DD4184" w:rsidRDefault="00DD4184" w:rsidP="00310DA5">
      <w:pPr>
        <w:pStyle w:val="Paragraphedeliste"/>
        <w:jc w:val="both"/>
        <w:rPr>
          <w:sz w:val="28"/>
          <w:szCs w:val="28"/>
        </w:rPr>
      </w:pPr>
      <w:proofErr w:type="gramStart"/>
      <w:r>
        <w:rPr>
          <w:sz w:val="28"/>
          <w:szCs w:val="28"/>
        </w:rPr>
        <w:t>prendre</w:t>
      </w:r>
      <w:proofErr w:type="gramEnd"/>
      <w:r>
        <w:rPr>
          <w:sz w:val="28"/>
          <w:szCs w:val="28"/>
        </w:rPr>
        <w:t xml:space="preserve"> =&gt; </w:t>
      </w:r>
      <w:r w:rsidRPr="00DD4184">
        <w:rPr>
          <w:color w:val="00B050"/>
          <w:sz w:val="28"/>
          <w:szCs w:val="28"/>
        </w:rPr>
        <w:t>pris</w:t>
      </w:r>
    </w:p>
    <w:p w:rsidR="00DD4184" w:rsidRDefault="00DD4184" w:rsidP="00310DA5">
      <w:pPr>
        <w:pStyle w:val="Paragraphedeliste"/>
        <w:jc w:val="both"/>
        <w:rPr>
          <w:sz w:val="28"/>
          <w:szCs w:val="28"/>
        </w:rPr>
      </w:pPr>
      <w:proofErr w:type="gramStart"/>
      <w:r>
        <w:rPr>
          <w:sz w:val="28"/>
          <w:szCs w:val="28"/>
        </w:rPr>
        <w:t>défendre</w:t>
      </w:r>
      <w:proofErr w:type="gramEnd"/>
      <w:r>
        <w:rPr>
          <w:sz w:val="28"/>
          <w:szCs w:val="28"/>
        </w:rPr>
        <w:t xml:space="preserve"> =&gt; </w:t>
      </w:r>
      <w:r w:rsidRPr="00DD4184">
        <w:rPr>
          <w:color w:val="00B050"/>
          <w:sz w:val="28"/>
          <w:szCs w:val="28"/>
        </w:rPr>
        <w:t>défendu</w:t>
      </w:r>
    </w:p>
    <w:p w:rsidR="00DD4184" w:rsidRDefault="00DD4184" w:rsidP="00310DA5">
      <w:pPr>
        <w:pStyle w:val="Paragraphedeliste"/>
        <w:jc w:val="both"/>
        <w:rPr>
          <w:sz w:val="28"/>
          <w:szCs w:val="28"/>
        </w:rPr>
      </w:pPr>
      <w:proofErr w:type="gramStart"/>
      <w:r>
        <w:rPr>
          <w:sz w:val="28"/>
          <w:szCs w:val="28"/>
        </w:rPr>
        <w:t>ressentir</w:t>
      </w:r>
      <w:proofErr w:type="gramEnd"/>
      <w:r>
        <w:rPr>
          <w:sz w:val="28"/>
          <w:szCs w:val="28"/>
        </w:rPr>
        <w:t xml:space="preserve"> =&gt; </w:t>
      </w:r>
      <w:r w:rsidRPr="00DD4184">
        <w:rPr>
          <w:color w:val="00B050"/>
          <w:sz w:val="28"/>
          <w:szCs w:val="28"/>
        </w:rPr>
        <w:t xml:space="preserve">ressenti </w:t>
      </w:r>
    </w:p>
    <w:p w:rsidR="00DD4184" w:rsidRPr="00DD4184" w:rsidRDefault="00DD4184" w:rsidP="00310DA5">
      <w:pPr>
        <w:pStyle w:val="Paragraphedeliste"/>
        <w:jc w:val="both"/>
        <w:rPr>
          <w:sz w:val="28"/>
          <w:szCs w:val="28"/>
        </w:rPr>
      </w:pPr>
      <w:proofErr w:type="gramStart"/>
      <w:r>
        <w:rPr>
          <w:sz w:val="28"/>
          <w:szCs w:val="28"/>
        </w:rPr>
        <w:t>comparer</w:t>
      </w:r>
      <w:proofErr w:type="gramEnd"/>
      <w:r>
        <w:rPr>
          <w:sz w:val="28"/>
          <w:szCs w:val="28"/>
        </w:rPr>
        <w:t xml:space="preserve"> =&gt; </w:t>
      </w:r>
      <w:r w:rsidRPr="00DD4184">
        <w:rPr>
          <w:color w:val="00B050"/>
          <w:sz w:val="28"/>
          <w:szCs w:val="28"/>
        </w:rPr>
        <w:t xml:space="preserve">comparé </w:t>
      </w:r>
    </w:p>
    <w:p w:rsidR="00B23101" w:rsidRDefault="00B23101" w:rsidP="00310DA5">
      <w:pPr>
        <w:pStyle w:val="Paragraphedeliste"/>
        <w:jc w:val="both"/>
        <w:rPr>
          <w:sz w:val="28"/>
          <w:szCs w:val="28"/>
        </w:rPr>
      </w:pPr>
    </w:p>
    <w:p w:rsidR="00310DA5" w:rsidRDefault="00310DA5" w:rsidP="00310DA5">
      <w:pPr>
        <w:pStyle w:val="Paragraphedeliste"/>
        <w:jc w:val="both"/>
        <w:rPr>
          <w:sz w:val="28"/>
          <w:szCs w:val="28"/>
        </w:rPr>
      </w:pPr>
    </w:p>
    <w:p w:rsidR="00310DA5" w:rsidRDefault="00310DA5" w:rsidP="00310DA5">
      <w:pPr>
        <w:pStyle w:val="Paragraphedeliste"/>
        <w:numPr>
          <w:ilvl w:val="0"/>
          <w:numId w:val="1"/>
        </w:numPr>
        <w:jc w:val="both"/>
        <w:rPr>
          <w:sz w:val="28"/>
          <w:szCs w:val="28"/>
        </w:rPr>
      </w:pPr>
      <w:r>
        <w:rPr>
          <w:sz w:val="28"/>
          <w:szCs w:val="28"/>
        </w:rPr>
        <w:t xml:space="preserve">Activité 4 : Maths </w:t>
      </w:r>
    </w:p>
    <w:p w:rsidR="00310DA5" w:rsidRPr="00B23101" w:rsidRDefault="00310DA5" w:rsidP="00310DA5">
      <w:pPr>
        <w:pStyle w:val="Paragraphedeliste"/>
        <w:numPr>
          <w:ilvl w:val="0"/>
          <w:numId w:val="2"/>
        </w:numPr>
        <w:jc w:val="both"/>
        <w:rPr>
          <w:sz w:val="28"/>
          <w:szCs w:val="28"/>
        </w:rPr>
      </w:pPr>
      <w:r>
        <w:rPr>
          <w:sz w:val="28"/>
          <w:szCs w:val="28"/>
        </w:rPr>
        <w:t xml:space="preserve">CE2 : </w:t>
      </w:r>
    </w:p>
    <w:p w:rsidR="00310DA5" w:rsidRDefault="00310DA5" w:rsidP="00310DA5">
      <w:pPr>
        <w:jc w:val="both"/>
        <w:rPr>
          <w:sz w:val="28"/>
          <w:szCs w:val="28"/>
        </w:rPr>
      </w:pPr>
      <w:r>
        <w:rPr>
          <w:sz w:val="28"/>
          <w:szCs w:val="28"/>
        </w:rPr>
        <w:t xml:space="preserve">- Décompose en additions : </w:t>
      </w:r>
    </w:p>
    <w:p w:rsidR="00310DA5" w:rsidRDefault="00310DA5" w:rsidP="00310DA5">
      <w:pPr>
        <w:jc w:val="both"/>
        <w:rPr>
          <w:sz w:val="28"/>
          <w:szCs w:val="28"/>
        </w:rPr>
      </w:pPr>
      <w:r>
        <w:rPr>
          <w:sz w:val="28"/>
          <w:szCs w:val="28"/>
        </w:rPr>
        <w:t xml:space="preserve">467 023 = </w:t>
      </w:r>
      <w:r w:rsidR="00DD4184">
        <w:rPr>
          <w:sz w:val="28"/>
          <w:szCs w:val="28"/>
        </w:rPr>
        <w:t xml:space="preserve">400 000 + 60 000 + 7 000 + 0 + 20 + 3 </w:t>
      </w:r>
    </w:p>
    <w:p w:rsidR="00310DA5" w:rsidRDefault="00310DA5" w:rsidP="00310DA5">
      <w:pPr>
        <w:jc w:val="both"/>
        <w:rPr>
          <w:sz w:val="28"/>
          <w:szCs w:val="28"/>
        </w:rPr>
      </w:pPr>
      <w:r>
        <w:rPr>
          <w:sz w:val="28"/>
          <w:szCs w:val="28"/>
        </w:rPr>
        <w:t xml:space="preserve">- Calcul posé : </w:t>
      </w:r>
    </w:p>
    <w:p w:rsidR="00310DA5" w:rsidRDefault="00310DA5" w:rsidP="00310DA5">
      <w:pPr>
        <w:jc w:val="both"/>
        <w:rPr>
          <w:sz w:val="28"/>
          <w:szCs w:val="28"/>
        </w:rPr>
      </w:pPr>
      <w:r>
        <w:rPr>
          <w:sz w:val="28"/>
          <w:szCs w:val="28"/>
        </w:rPr>
        <w:t xml:space="preserve">795 – 189 = </w:t>
      </w:r>
      <w:r w:rsidR="00DD4184">
        <w:rPr>
          <w:sz w:val="28"/>
          <w:szCs w:val="28"/>
        </w:rPr>
        <w:t>606</w:t>
      </w:r>
    </w:p>
    <w:p w:rsidR="00310DA5" w:rsidRDefault="00310DA5" w:rsidP="00310DA5">
      <w:pPr>
        <w:jc w:val="both"/>
        <w:rPr>
          <w:sz w:val="28"/>
          <w:szCs w:val="28"/>
        </w:rPr>
      </w:pPr>
      <w:r>
        <w:rPr>
          <w:sz w:val="28"/>
          <w:szCs w:val="28"/>
        </w:rPr>
        <w:t xml:space="preserve">546 x 6 = </w:t>
      </w:r>
      <w:r w:rsidR="00DD4184">
        <w:rPr>
          <w:sz w:val="28"/>
          <w:szCs w:val="28"/>
        </w:rPr>
        <w:t>3 276</w:t>
      </w:r>
    </w:p>
    <w:p w:rsidR="00310DA5" w:rsidRDefault="00310DA5" w:rsidP="00310DA5">
      <w:pPr>
        <w:jc w:val="both"/>
        <w:rPr>
          <w:sz w:val="28"/>
          <w:szCs w:val="28"/>
        </w:rPr>
      </w:pPr>
    </w:p>
    <w:p w:rsidR="00310DA5" w:rsidRDefault="00310DA5" w:rsidP="00310DA5">
      <w:pPr>
        <w:pStyle w:val="Paragraphedeliste"/>
        <w:numPr>
          <w:ilvl w:val="0"/>
          <w:numId w:val="2"/>
        </w:numPr>
        <w:jc w:val="both"/>
        <w:rPr>
          <w:sz w:val="28"/>
          <w:szCs w:val="28"/>
        </w:rPr>
      </w:pPr>
      <w:r>
        <w:rPr>
          <w:sz w:val="28"/>
          <w:szCs w:val="28"/>
        </w:rPr>
        <w:t xml:space="preserve">CM1 : </w:t>
      </w:r>
    </w:p>
    <w:p w:rsidR="00310DA5" w:rsidRPr="00DD712E" w:rsidRDefault="00310DA5" w:rsidP="00310DA5">
      <w:pPr>
        <w:pStyle w:val="Paragraphedeliste"/>
        <w:ind w:left="0"/>
        <w:jc w:val="both"/>
        <w:rPr>
          <w:sz w:val="28"/>
          <w:szCs w:val="28"/>
        </w:rPr>
      </w:pPr>
    </w:p>
    <w:p w:rsidR="00310DA5" w:rsidRPr="00DD712E" w:rsidRDefault="00310DA5" w:rsidP="00310DA5">
      <w:pPr>
        <w:pStyle w:val="Paragraphedeliste"/>
        <w:ind w:left="0"/>
        <w:jc w:val="both"/>
        <w:rPr>
          <w:sz w:val="28"/>
          <w:szCs w:val="28"/>
        </w:rPr>
      </w:pPr>
      <w:r w:rsidRPr="00DD712E">
        <w:rPr>
          <w:sz w:val="28"/>
          <w:szCs w:val="28"/>
        </w:rPr>
        <w:t xml:space="preserve">- Décompose en additions puis en multiplications : </w:t>
      </w:r>
    </w:p>
    <w:p w:rsidR="00310DA5" w:rsidRPr="00DD4184" w:rsidRDefault="00310DA5" w:rsidP="00310DA5">
      <w:pPr>
        <w:pStyle w:val="Paragraphedeliste"/>
        <w:ind w:left="0"/>
        <w:jc w:val="both"/>
        <w:rPr>
          <w:color w:val="00B050"/>
          <w:sz w:val="28"/>
          <w:szCs w:val="28"/>
        </w:rPr>
      </w:pPr>
      <w:r w:rsidRPr="00DD4184">
        <w:rPr>
          <w:color w:val="00B050"/>
          <w:sz w:val="28"/>
          <w:szCs w:val="28"/>
        </w:rPr>
        <w:t xml:space="preserve">9 467 201 = </w:t>
      </w:r>
      <w:r w:rsidR="00DD4184" w:rsidRPr="00DD4184">
        <w:rPr>
          <w:color w:val="00B050"/>
          <w:sz w:val="28"/>
          <w:szCs w:val="28"/>
        </w:rPr>
        <w:t>9 000 000 + 400 000 + 60 000 + 7 000 + 200 + 0 + 1 = 9 x 1 000 000 + 4 x 100 000 + 6 x 10 000 + 7 x 1 000 + 2 x 100 + 0 + 1</w:t>
      </w:r>
    </w:p>
    <w:p w:rsidR="00310DA5" w:rsidRPr="00DD712E" w:rsidRDefault="00310DA5" w:rsidP="00310DA5">
      <w:pPr>
        <w:pStyle w:val="Paragraphedeliste"/>
        <w:ind w:left="0"/>
        <w:jc w:val="both"/>
        <w:rPr>
          <w:sz w:val="28"/>
          <w:szCs w:val="28"/>
        </w:rPr>
      </w:pPr>
    </w:p>
    <w:p w:rsidR="00310DA5" w:rsidRPr="00DD712E" w:rsidRDefault="00310DA5" w:rsidP="00310DA5">
      <w:pPr>
        <w:pStyle w:val="Paragraphedeliste"/>
        <w:ind w:left="0"/>
        <w:jc w:val="both"/>
        <w:rPr>
          <w:sz w:val="28"/>
          <w:szCs w:val="28"/>
        </w:rPr>
      </w:pPr>
      <w:r w:rsidRPr="00DD712E">
        <w:rPr>
          <w:sz w:val="28"/>
          <w:szCs w:val="28"/>
        </w:rPr>
        <w:t xml:space="preserve">- Calcul posé : </w:t>
      </w:r>
    </w:p>
    <w:p w:rsidR="00310DA5" w:rsidRPr="00DD712E" w:rsidRDefault="00310DA5" w:rsidP="00310DA5">
      <w:pPr>
        <w:pStyle w:val="Paragraphedeliste"/>
        <w:ind w:left="0"/>
        <w:jc w:val="both"/>
        <w:rPr>
          <w:sz w:val="28"/>
          <w:szCs w:val="28"/>
        </w:rPr>
      </w:pPr>
      <w:r>
        <w:rPr>
          <w:sz w:val="28"/>
          <w:szCs w:val="28"/>
        </w:rPr>
        <w:t>647 – 199</w:t>
      </w:r>
      <w:r w:rsidRPr="00DD712E">
        <w:rPr>
          <w:sz w:val="28"/>
          <w:szCs w:val="28"/>
        </w:rPr>
        <w:t xml:space="preserve"> = </w:t>
      </w:r>
      <w:r w:rsidR="00DD4184">
        <w:rPr>
          <w:sz w:val="28"/>
          <w:szCs w:val="28"/>
        </w:rPr>
        <w:t>448</w:t>
      </w:r>
    </w:p>
    <w:p w:rsidR="00310DA5" w:rsidRDefault="00310DA5" w:rsidP="00310DA5">
      <w:pPr>
        <w:pStyle w:val="Paragraphedeliste"/>
        <w:ind w:left="0"/>
        <w:jc w:val="both"/>
        <w:rPr>
          <w:sz w:val="28"/>
          <w:szCs w:val="28"/>
        </w:rPr>
      </w:pPr>
      <w:r>
        <w:rPr>
          <w:sz w:val="28"/>
          <w:szCs w:val="28"/>
        </w:rPr>
        <w:t>674 x 68</w:t>
      </w:r>
      <w:r w:rsidRPr="00DD712E">
        <w:rPr>
          <w:sz w:val="28"/>
          <w:szCs w:val="28"/>
        </w:rPr>
        <w:t xml:space="preserve"> = </w:t>
      </w:r>
      <w:r w:rsidR="00DD4184">
        <w:rPr>
          <w:sz w:val="28"/>
          <w:szCs w:val="28"/>
        </w:rPr>
        <w:t>48 832</w:t>
      </w:r>
    </w:p>
    <w:p w:rsidR="00310DA5" w:rsidRDefault="00310DA5" w:rsidP="00310DA5">
      <w:pPr>
        <w:pStyle w:val="Paragraphedeliste"/>
        <w:ind w:left="0"/>
        <w:jc w:val="both"/>
        <w:rPr>
          <w:sz w:val="28"/>
          <w:szCs w:val="28"/>
        </w:rPr>
      </w:pPr>
    </w:p>
    <w:p w:rsidR="00310DA5" w:rsidRDefault="006B2177" w:rsidP="00310DA5">
      <w:pPr>
        <w:pStyle w:val="Paragraphedeliste"/>
        <w:numPr>
          <w:ilvl w:val="0"/>
          <w:numId w:val="2"/>
        </w:numPr>
        <w:jc w:val="both"/>
        <w:rPr>
          <w:sz w:val="28"/>
          <w:szCs w:val="28"/>
        </w:rPr>
      </w:pPr>
      <w:r>
        <w:rPr>
          <w:sz w:val="28"/>
          <w:szCs w:val="28"/>
        </w:rPr>
        <w:t xml:space="preserve">Lire l’heure – </w:t>
      </w:r>
      <w:r w:rsidR="00310DA5">
        <w:rPr>
          <w:sz w:val="28"/>
          <w:szCs w:val="28"/>
        </w:rPr>
        <w:t xml:space="preserve"> CE2-CM1</w:t>
      </w:r>
    </w:p>
    <w:p w:rsidR="00310DA5" w:rsidRDefault="00310DA5" w:rsidP="00310DA5">
      <w:pPr>
        <w:pStyle w:val="Paragraphedeliste"/>
        <w:ind w:left="0"/>
        <w:jc w:val="both"/>
        <w:rPr>
          <w:color w:val="0070C0"/>
          <w:sz w:val="28"/>
          <w:szCs w:val="28"/>
        </w:rPr>
      </w:pPr>
    </w:p>
    <w:p w:rsidR="0045683E" w:rsidRDefault="0045683E" w:rsidP="00310DA5">
      <w:pPr>
        <w:pStyle w:val="Paragraphedeliste"/>
        <w:ind w:left="0"/>
        <w:jc w:val="both"/>
        <w:rPr>
          <w:color w:val="0070C0"/>
          <w:sz w:val="28"/>
          <w:szCs w:val="28"/>
        </w:rPr>
      </w:pPr>
    </w:p>
    <w:p w:rsidR="0045683E" w:rsidRDefault="0045683E" w:rsidP="00310DA5">
      <w:pPr>
        <w:pStyle w:val="Paragraphedeliste"/>
        <w:ind w:left="0"/>
        <w:jc w:val="both"/>
      </w:pPr>
    </w:p>
    <w:p w:rsidR="005C7242" w:rsidRPr="0045683E" w:rsidRDefault="00310DA5" w:rsidP="001C67B0">
      <w:pPr>
        <w:pStyle w:val="Paragraphedeliste"/>
        <w:numPr>
          <w:ilvl w:val="0"/>
          <w:numId w:val="1"/>
        </w:numPr>
        <w:jc w:val="both"/>
        <w:rPr>
          <w:b/>
          <w:sz w:val="28"/>
          <w:szCs w:val="28"/>
        </w:rPr>
      </w:pPr>
      <w:r w:rsidRPr="005C7242">
        <w:rPr>
          <w:b/>
          <w:sz w:val="28"/>
          <w:szCs w:val="28"/>
        </w:rPr>
        <w:t xml:space="preserve">Activité 5 : </w:t>
      </w:r>
      <w:r w:rsidR="001C67B0" w:rsidRPr="005C7242">
        <w:rPr>
          <w:b/>
          <w:sz w:val="28"/>
          <w:szCs w:val="28"/>
        </w:rPr>
        <w:t xml:space="preserve">Sciences – </w:t>
      </w:r>
      <w:r w:rsidR="005C7242" w:rsidRPr="005C7242">
        <w:rPr>
          <w:b/>
          <w:sz w:val="28"/>
          <w:szCs w:val="28"/>
        </w:rPr>
        <w:t xml:space="preserve">Les différents états de l’eau – Découverte </w:t>
      </w:r>
    </w:p>
    <w:p w:rsidR="005C7242" w:rsidRDefault="005C7242" w:rsidP="001C67B0">
      <w:pPr>
        <w:jc w:val="both"/>
        <w:rPr>
          <w:i/>
          <w:sz w:val="28"/>
          <w:szCs w:val="28"/>
        </w:rPr>
      </w:pPr>
      <w:r>
        <w:rPr>
          <w:i/>
          <w:sz w:val="28"/>
          <w:szCs w:val="28"/>
        </w:rPr>
        <w:t xml:space="preserve">L’eau peut se trouver sous forme liquide : </w:t>
      </w:r>
    </w:p>
    <w:p w:rsidR="005C7242" w:rsidRDefault="005C7242" w:rsidP="001C67B0">
      <w:pPr>
        <w:jc w:val="both"/>
        <w:rPr>
          <w:i/>
          <w:sz w:val="28"/>
          <w:szCs w:val="28"/>
        </w:rPr>
      </w:pPr>
      <w:r>
        <w:rPr>
          <w:i/>
          <w:sz w:val="28"/>
          <w:szCs w:val="28"/>
        </w:rPr>
        <w:t>Ex : …………………..</w:t>
      </w:r>
    </w:p>
    <w:p w:rsidR="005C7242" w:rsidRDefault="005C7242" w:rsidP="001C67B0">
      <w:pPr>
        <w:jc w:val="both"/>
        <w:rPr>
          <w:i/>
          <w:sz w:val="28"/>
          <w:szCs w:val="28"/>
        </w:rPr>
      </w:pPr>
      <w:r>
        <w:rPr>
          <w:i/>
          <w:sz w:val="28"/>
          <w:szCs w:val="28"/>
        </w:rPr>
        <w:t xml:space="preserve">L’eau peut se trouver sous forme solide : </w:t>
      </w:r>
    </w:p>
    <w:p w:rsidR="005C7242" w:rsidRPr="005C7242" w:rsidRDefault="005C7242" w:rsidP="001C67B0">
      <w:pPr>
        <w:jc w:val="both"/>
        <w:rPr>
          <w:i/>
          <w:sz w:val="28"/>
          <w:szCs w:val="28"/>
        </w:rPr>
      </w:pPr>
      <w:r>
        <w:rPr>
          <w:i/>
          <w:sz w:val="28"/>
          <w:szCs w:val="28"/>
        </w:rPr>
        <w:t>Ex : …………………………………..</w:t>
      </w:r>
    </w:p>
    <w:p w:rsidR="005C7242" w:rsidRPr="0045683E" w:rsidRDefault="005C7242" w:rsidP="001C67B0">
      <w:pPr>
        <w:jc w:val="both"/>
        <w:rPr>
          <w:color w:val="FF0000"/>
          <w:sz w:val="28"/>
          <w:szCs w:val="28"/>
        </w:rPr>
      </w:pPr>
      <w:r w:rsidRPr="0045683E">
        <w:rPr>
          <w:color w:val="FF0000"/>
          <w:sz w:val="28"/>
          <w:szCs w:val="28"/>
        </w:rPr>
        <w:lastRenderedPageBreak/>
        <w:t xml:space="preserve">L’eau peut se trouver sous forme </w:t>
      </w:r>
      <w:r w:rsidR="0045683E" w:rsidRPr="0045683E">
        <w:rPr>
          <w:color w:val="FF0000"/>
          <w:sz w:val="28"/>
          <w:szCs w:val="28"/>
        </w:rPr>
        <w:t>gazeuse</w:t>
      </w:r>
    </w:p>
    <w:p w:rsidR="005C7242" w:rsidRPr="0045683E" w:rsidRDefault="005C7242" w:rsidP="001C67B0">
      <w:pPr>
        <w:jc w:val="both"/>
        <w:rPr>
          <w:color w:val="FF0000"/>
          <w:sz w:val="28"/>
          <w:szCs w:val="28"/>
        </w:rPr>
      </w:pPr>
      <w:r w:rsidRPr="0045683E">
        <w:rPr>
          <w:color w:val="FF0000"/>
          <w:sz w:val="28"/>
          <w:szCs w:val="28"/>
        </w:rPr>
        <w:t xml:space="preserve">Ex : </w:t>
      </w:r>
      <w:r w:rsidR="0045683E" w:rsidRPr="0045683E">
        <w:rPr>
          <w:color w:val="FF0000"/>
          <w:sz w:val="28"/>
          <w:szCs w:val="28"/>
        </w:rPr>
        <w:t xml:space="preserve">la vapeur d’eau </w:t>
      </w:r>
    </w:p>
    <w:p w:rsidR="005C7242" w:rsidRDefault="005C7242" w:rsidP="001C67B0">
      <w:pPr>
        <w:jc w:val="both"/>
        <w:rPr>
          <w:sz w:val="28"/>
          <w:szCs w:val="28"/>
        </w:rPr>
      </w:pPr>
    </w:p>
    <w:p w:rsidR="003B0139" w:rsidRDefault="003B0139" w:rsidP="001C67B0">
      <w:pPr>
        <w:jc w:val="both"/>
        <w:rPr>
          <w:sz w:val="28"/>
          <w:szCs w:val="28"/>
        </w:rPr>
      </w:pPr>
    </w:p>
    <w:p w:rsidR="005C7242" w:rsidRPr="001C67B0" w:rsidRDefault="005C7242" w:rsidP="001C67B0">
      <w:pPr>
        <w:jc w:val="both"/>
        <w:rPr>
          <w:sz w:val="28"/>
          <w:szCs w:val="28"/>
        </w:rPr>
      </w:pPr>
    </w:p>
    <w:p w:rsidR="001C67B0" w:rsidRPr="001C67B0" w:rsidRDefault="001C67B0" w:rsidP="001C67B0">
      <w:pPr>
        <w:jc w:val="both"/>
        <w:rPr>
          <w:sz w:val="28"/>
          <w:szCs w:val="28"/>
        </w:rPr>
      </w:pPr>
    </w:p>
    <w:p w:rsidR="00310DA5" w:rsidRPr="00E30865" w:rsidRDefault="00310DA5" w:rsidP="00310DA5">
      <w:pPr>
        <w:jc w:val="both"/>
        <w:rPr>
          <w:sz w:val="28"/>
          <w:szCs w:val="28"/>
        </w:rPr>
      </w:pPr>
    </w:p>
    <w:p w:rsidR="00AD6191" w:rsidRDefault="00AD6191" w:rsidP="00AD6191">
      <w:pPr>
        <w:jc w:val="both"/>
      </w:pPr>
    </w:p>
    <w:sectPr w:rsidR="00AD6191" w:rsidSect="00AD61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7305"/>
    <w:multiLevelType w:val="hybridMultilevel"/>
    <w:tmpl w:val="50F2A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27476E"/>
    <w:multiLevelType w:val="hybridMultilevel"/>
    <w:tmpl w:val="496C2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9D0009"/>
    <w:multiLevelType w:val="hybridMultilevel"/>
    <w:tmpl w:val="F2CE5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drawingGridHorizontalSpacing w:val="110"/>
  <w:displayHorizontalDrawingGridEvery w:val="2"/>
  <w:characterSpacingControl w:val="doNotCompress"/>
  <w:compat/>
  <w:rsids>
    <w:rsidRoot w:val="00AD6191"/>
    <w:rsid w:val="00061621"/>
    <w:rsid w:val="000A195F"/>
    <w:rsid w:val="001C67B0"/>
    <w:rsid w:val="00310DA5"/>
    <w:rsid w:val="003B0139"/>
    <w:rsid w:val="0045683E"/>
    <w:rsid w:val="00553223"/>
    <w:rsid w:val="005C7242"/>
    <w:rsid w:val="006B2177"/>
    <w:rsid w:val="00767A91"/>
    <w:rsid w:val="008E2151"/>
    <w:rsid w:val="00947DF2"/>
    <w:rsid w:val="00A63365"/>
    <w:rsid w:val="00AD6191"/>
    <w:rsid w:val="00B23101"/>
    <w:rsid w:val="00D66273"/>
    <w:rsid w:val="00DD4184"/>
    <w:rsid w:val="00FB4DA3"/>
    <w:rsid w:val="00FE2A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6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0DA5"/>
    <w:pPr>
      <w:ind w:left="720"/>
      <w:contextualSpacing/>
    </w:pPr>
  </w:style>
  <w:style w:type="character" w:styleId="Lienhypertexte">
    <w:name w:val="Hyperlink"/>
    <w:basedOn w:val="Policepardfaut"/>
    <w:uiPriority w:val="99"/>
    <w:semiHidden/>
    <w:unhideWhenUsed/>
    <w:rsid w:val="00310DA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02D8-7406-462B-87D0-633F7944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277</Words>
  <Characters>1526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cp:lastModifiedBy>
  <cp:revision>7</cp:revision>
  <dcterms:created xsi:type="dcterms:W3CDTF">2020-06-04T11:38:00Z</dcterms:created>
  <dcterms:modified xsi:type="dcterms:W3CDTF">2020-06-05T05:38:00Z</dcterms:modified>
</cp:coreProperties>
</file>