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157EE" w14:textId="77777777" w:rsidR="00FD260B" w:rsidRDefault="00FD260B" w:rsidP="00F64482">
      <w:pPr>
        <w:pStyle w:val="NormalWeb"/>
        <w:rPr>
          <w:rFonts w:ascii="Calibri" w:hAnsi="Calibri" w:cs="Calibri"/>
          <w:color w:val="000000"/>
          <w:sz w:val="27"/>
          <w:szCs w:val="27"/>
        </w:rPr>
      </w:pPr>
      <w:r w:rsidRPr="00FD260B">
        <w:rPr>
          <w:rFonts w:ascii="Calibri" w:hAnsi="Calibri" w:cs="Calibri"/>
          <w:color w:val="000000"/>
          <w:sz w:val="27"/>
          <w:szCs w:val="27"/>
          <w:highlight w:val="yellow"/>
        </w:rPr>
        <w:t>VOICI DES ACTIVITES SUPPLEMENTAIRES NON OBLIGATOIRES :</w:t>
      </w:r>
    </w:p>
    <w:p w14:paraId="5B891EFE" w14:textId="4EB61E33" w:rsidR="00F64482" w:rsidRPr="00FD260B" w:rsidRDefault="00F64482" w:rsidP="00F64482">
      <w:pPr>
        <w:pStyle w:val="NormalWeb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FD260B">
        <w:rPr>
          <w:rFonts w:ascii="Calibri" w:hAnsi="Calibri" w:cs="Calibri"/>
          <w:b/>
          <w:bCs/>
          <w:color w:val="000000"/>
          <w:sz w:val="27"/>
          <w:szCs w:val="27"/>
        </w:rPr>
        <w:t>POUR CEUX QUI VEULENT FAIRE DES SCIENCES :</w:t>
      </w:r>
    </w:p>
    <w:p w14:paraId="4370C577" w14:textId="715C1E49" w:rsidR="00F64482" w:rsidRDefault="00F64482" w:rsidP="00F64482">
      <w:pPr>
        <w:pStyle w:val="NormalWeb"/>
        <w:rPr>
          <w:rStyle w:val="Lienhypertexte"/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- Vous trouverez des activités en lien </w:t>
      </w:r>
      <w:r w:rsidRPr="00277313">
        <w:rPr>
          <w:rFonts w:ascii="Calibri" w:hAnsi="Calibri" w:cs="Calibri"/>
          <w:color w:val="FF0000"/>
          <w:sz w:val="27"/>
          <w:szCs w:val="27"/>
        </w:rPr>
        <w:t>avec les Sciences pour un cadre domestique</w:t>
      </w:r>
      <w:r>
        <w:rPr>
          <w:rFonts w:ascii="Calibri" w:hAnsi="Calibri" w:cs="Calibri"/>
          <w:color w:val="000000"/>
          <w:sz w:val="27"/>
          <w:szCs w:val="27"/>
        </w:rPr>
        <w:t>, une par jour pour la semaine prochaine.</w:t>
      </w:r>
      <w:r>
        <w:rPr>
          <w:rFonts w:ascii="Calibri" w:hAnsi="Calibri" w:cs="Calibri"/>
          <w:color w:val="000000"/>
          <w:sz w:val="27"/>
          <w:szCs w:val="27"/>
        </w:rPr>
        <w:br/>
        <w:t>- Ce sont des thèmes qui ne font pas forcément partie du programme mais qui permettent de faire des activités en sciences facilement. </w:t>
      </w:r>
      <w:r>
        <w:rPr>
          <w:rFonts w:ascii="Calibri" w:hAnsi="Calibri" w:cs="Calibri"/>
          <w:color w:val="000000"/>
          <w:sz w:val="27"/>
          <w:szCs w:val="27"/>
        </w:rPr>
        <w:br/>
        <w:t>- Beaucoup peuvent être faites indépendamment de l'âge des élèves.</w:t>
      </w:r>
      <w:r>
        <w:rPr>
          <w:rFonts w:ascii="Calibri" w:hAnsi="Calibri" w:cs="Calibri"/>
          <w:color w:val="000000"/>
          <w:sz w:val="27"/>
          <w:szCs w:val="27"/>
        </w:rPr>
        <w:br/>
        <w:t>- Ces activités ont été choisies avec l'exigence d'un matériel minimal.</w:t>
      </w:r>
      <w:r>
        <w:rPr>
          <w:color w:val="000000"/>
          <w:sz w:val="36"/>
          <w:szCs w:val="36"/>
        </w:rPr>
        <w:br/>
      </w:r>
      <w:hyperlink r:id="rId4" w:tgtFrame="1" w:history="1">
        <w:r w:rsidR="00277313">
          <w:rPr>
            <w:rStyle w:val="Lienhypertexte"/>
            <w:rFonts w:ascii="Verdana" w:hAnsi="Verdana"/>
            <w:sz w:val="20"/>
            <w:szCs w:val="20"/>
            <w:shd w:val="clear" w:color="auto" w:fill="FFFFFF"/>
          </w:rPr>
          <w:t>https://pedagogie.ac-reunion.fr/sciences-ecole/faire-des-sciences-en-confinement-continuite-pedagogique.html</w:t>
        </w:r>
      </w:hyperlink>
    </w:p>
    <w:p w14:paraId="0BCD73F0" w14:textId="77777777" w:rsidR="00277313" w:rsidRDefault="00277313" w:rsidP="00F64482">
      <w:pPr>
        <w:pStyle w:val="NormalWeb"/>
        <w:rPr>
          <w:rFonts w:ascii="PrimaSans BT,Verdana,sans-serif" w:hAnsi="PrimaSans BT,Verdana,sans-serif"/>
          <w:color w:val="000000"/>
          <w:sz w:val="20"/>
          <w:szCs w:val="20"/>
        </w:rPr>
      </w:pPr>
    </w:p>
    <w:p w14:paraId="3BC5CC49" w14:textId="314D7CCF" w:rsidR="008033A2" w:rsidRDefault="008033A2" w:rsidP="00F64482">
      <w:pPr>
        <w:pStyle w:val="NormalWeb"/>
        <w:rPr>
          <w:rStyle w:val="Lienhypertexte"/>
          <w:rFonts w:ascii="Verdana" w:hAnsi="Verdana"/>
          <w:sz w:val="20"/>
          <w:szCs w:val="20"/>
          <w:shd w:val="clear" w:color="auto" w:fill="FFFFFF"/>
        </w:rPr>
      </w:pPr>
      <w:r>
        <w:rPr>
          <w:rFonts w:ascii="PrimaSans BT,Verdana,sans-serif" w:hAnsi="PrimaSans BT,Verdana,sans-serif"/>
          <w:color w:val="000000"/>
          <w:sz w:val="20"/>
          <w:szCs w:val="20"/>
        </w:rPr>
        <w:br/>
      </w:r>
      <w:r>
        <w:rPr>
          <w:rFonts w:ascii="PrimaSans BT,Verdana,sans-serif" w:hAnsi="PrimaSans BT,Verdana,sans-serif"/>
          <w:color w:val="000000"/>
          <w:sz w:val="20"/>
          <w:szCs w:val="20"/>
        </w:rPr>
        <w:br/>
      </w:r>
      <w:proofErr w:type="spellStart"/>
      <w:r>
        <w:rPr>
          <w:rFonts w:ascii="PrimaSans BT,Verdana,sans-serif" w:hAnsi="PrimaSans BT,Verdana,sans-serif"/>
          <w:color w:val="000000"/>
          <w:sz w:val="20"/>
          <w:szCs w:val="20"/>
          <w:shd w:val="clear" w:color="auto" w:fill="FFFFFF"/>
        </w:rPr>
        <w:t>Jamy</w:t>
      </w:r>
      <w:proofErr w:type="spellEnd"/>
      <w:r>
        <w:rPr>
          <w:rFonts w:ascii="PrimaSans BT,Verdana,sans-serif" w:hAnsi="PrimaSans BT,Verdana,sans-serif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PrimaSans BT,Verdana,sans-serif" w:hAnsi="PrimaSans BT,Verdana,sans-serif"/>
          <w:color w:val="000000"/>
          <w:sz w:val="20"/>
          <w:szCs w:val="20"/>
          <w:shd w:val="clear" w:color="auto" w:fill="FFFFFF"/>
        </w:rPr>
        <w:t>Gourmaud</w:t>
      </w:r>
      <w:proofErr w:type="spellEnd"/>
      <w:r>
        <w:rPr>
          <w:rFonts w:ascii="PrimaSans BT,Verdana,sans-serif" w:hAnsi="PrimaSans BT,Verdana,sans-serif"/>
          <w:color w:val="000000"/>
          <w:sz w:val="20"/>
          <w:szCs w:val="20"/>
          <w:shd w:val="clear" w:color="auto" w:fill="FFFFFF"/>
        </w:rPr>
        <w:t xml:space="preserve"> de </w:t>
      </w:r>
      <w:r w:rsidRPr="008033A2">
        <w:rPr>
          <w:rFonts w:ascii="PrimaSans BT,Verdana,sans-serif" w:hAnsi="PrimaSans BT,Verdana,sans-serif"/>
          <w:color w:val="FF0000"/>
          <w:shd w:val="clear" w:color="auto" w:fill="FFFFFF"/>
        </w:rPr>
        <w:t>"</w:t>
      </w:r>
      <w:proofErr w:type="gramStart"/>
      <w:r w:rsidRPr="008033A2">
        <w:rPr>
          <w:rFonts w:ascii="PrimaSans BT,Verdana,sans-serif" w:hAnsi="PrimaSans BT,Verdana,sans-serif"/>
          <w:color w:val="FF0000"/>
          <w:shd w:val="clear" w:color="auto" w:fill="FFFFFF"/>
        </w:rPr>
        <w:t>C’est pas</w:t>
      </w:r>
      <w:proofErr w:type="gramEnd"/>
      <w:r w:rsidRPr="008033A2">
        <w:rPr>
          <w:rFonts w:ascii="PrimaSans BT,Verdana,sans-serif" w:hAnsi="PrimaSans BT,Verdana,sans-serif"/>
          <w:color w:val="FF0000"/>
          <w:shd w:val="clear" w:color="auto" w:fill="FFFFFF"/>
        </w:rPr>
        <w:t xml:space="preserve"> Sorcier</w:t>
      </w:r>
      <w:r>
        <w:rPr>
          <w:rFonts w:ascii="PrimaSans BT,Verdana,sans-serif" w:hAnsi="PrimaSans BT,Verdana,sans-serif"/>
          <w:color w:val="000000"/>
          <w:sz w:val="20"/>
          <w:szCs w:val="20"/>
          <w:shd w:val="clear" w:color="auto" w:fill="FFFFFF"/>
        </w:rPr>
        <w:t>" a ouvert sa chaine YouTube avec des</w:t>
      </w:r>
      <w:r>
        <w:rPr>
          <w:rFonts w:ascii="PrimaSans BT,Verdana,sans-serif" w:hAnsi="PrimaSans BT,Verdana,sans-serif"/>
          <w:color w:val="000000"/>
          <w:sz w:val="20"/>
          <w:szCs w:val="20"/>
        </w:rPr>
        <w:br/>
      </w:r>
      <w:r>
        <w:rPr>
          <w:rFonts w:ascii="PrimaSans BT,Verdana,sans-serif" w:hAnsi="PrimaSans BT,Verdana,sans-serif"/>
          <w:color w:val="000000"/>
          <w:sz w:val="20"/>
          <w:szCs w:val="20"/>
          <w:shd w:val="clear" w:color="auto" w:fill="FFFFFF"/>
        </w:rPr>
        <w:t>capsules vidéo sur des thèmes sciences et EDD variés. D’abord en mode</w:t>
      </w:r>
      <w:r>
        <w:rPr>
          <w:rFonts w:ascii="PrimaSans BT,Verdana,sans-serif" w:hAnsi="PrimaSans BT,Verdana,sans-serif"/>
          <w:color w:val="000000"/>
          <w:sz w:val="20"/>
          <w:szCs w:val="20"/>
        </w:rPr>
        <w:br/>
      </w:r>
      <w:r>
        <w:rPr>
          <w:rFonts w:ascii="PrimaSans BT,Verdana,sans-serif" w:hAnsi="PrimaSans BT,Verdana,sans-serif"/>
          <w:color w:val="000000"/>
          <w:sz w:val="20"/>
          <w:szCs w:val="20"/>
          <w:shd w:val="clear" w:color="auto" w:fill="FFFFFF"/>
        </w:rPr>
        <w:t>confinement, la chaine continuera après le confinement.</w:t>
      </w:r>
      <w:r>
        <w:rPr>
          <w:rFonts w:ascii="PrimaSans BT,Verdana,sans-serif" w:hAnsi="PrimaSans BT,Verdana,sans-serif"/>
          <w:color w:val="000000"/>
          <w:sz w:val="20"/>
          <w:szCs w:val="20"/>
        </w:rPr>
        <w:br/>
      </w:r>
      <w:r>
        <w:rPr>
          <w:rFonts w:ascii="PrimaSans BT,Verdana,sans-serif" w:hAnsi="PrimaSans BT,Verdana,sans-serif"/>
          <w:color w:val="000000"/>
          <w:sz w:val="20"/>
          <w:szCs w:val="20"/>
        </w:rPr>
        <w:br/>
      </w:r>
      <w:hyperlink r:id="rId5" w:tgtFrame="l" w:history="1">
        <w:r>
          <w:rPr>
            <w:rStyle w:val="Lienhypertexte"/>
            <w:rFonts w:ascii="Verdana" w:hAnsi="Verdana"/>
            <w:sz w:val="20"/>
            <w:szCs w:val="20"/>
            <w:shd w:val="clear" w:color="auto" w:fill="FFFFFF"/>
          </w:rPr>
          <w:t>https://www.youtube.com/channel/UCG9G2dyRv04FDSH1FSYuLBg/?sub_confirmation=1&amp;fbclid=IwAR260Z9ajpIQVMae6inyLpVxKat_b9fnQlxRxvsq1f7YIzKFzD2PfPQBO2c</w:t>
        </w:r>
      </w:hyperlink>
      <w:r>
        <w:rPr>
          <w:rFonts w:ascii="PrimaSans BT,Verdana,sans-serif" w:hAnsi="PrimaSans BT,Verdana,sans-serif"/>
          <w:color w:val="000000"/>
          <w:sz w:val="20"/>
          <w:szCs w:val="20"/>
        </w:rPr>
        <w:br/>
      </w:r>
      <w:r>
        <w:rPr>
          <w:rFonts w:ascii="PrimaSans BT,Verdana,sans-serif" w:hAnsi="PrimaSans BT,Verdana,sans-serif"/>
          <w:color w:val="000000"/>
          <w:sz w:val="20"/>
          <w:szCs w:val="20"/>
        </w:rPr>
        <w:br/>
      </w:r>
      <w:r>
        <w:rPr>
          <w:rFonts w:ascii="PrimaSans BT,Verdana,sans-serif" w:hAnsi="PrimaSans BT,Verdana,sans-serif"/>
          <w:color w:val="000000"/>
          <w:sz w:val="20"/>
          <w:szCs w:val="20"/>
        </w:rPr>
        <w:br/>
      </w:r>
      <w:r>
        <w:rPr>
          <w:rFonts w:ascii="PrimaSans BT,Verdana,sans-serif" w:hAnsi="PrimaSans BT,Verdana,sans-serif"/>
          <w:color w:val="000000"/>
          <w:sz w:val="20"/>
          <w:szCs w:val="20"/>
          <w:shd w:val="clear" w:color="auto" w:fill="FFFFFF"/>
        </w:rPr>
        <w:t>Et un Spécial ERUPTION de ces derniers jours</w:t>
      </w:r>
      <w:r>
        <w:rPr>
          <w:rFonts w:ascii="PrimaSans BT,Verdana,sans-serif" w:hAnsi="PrimaSans BT,Verdana,sans-serif"/>
          <w:color w:val="000000"/>
          <w:sz w:val="20"/>
          <w:szCs w:val="20"/>
        </w:rPr>
        <w:br/>
      </w:r>
      <w:hyperlink r:id="rId6" w:tgtFrame="l" w:history="1">
        <w:r>
          <w:rPr>
            <w:rStyle w:val="Lienhypertexte"/>
            <w:rFonts w:ascii="Verdana" w:hAnsi="Verdana"/>
            <w:sz w:val="20"/>
            <w:szCs w:val="20"/>
            <w:shd w:val="clear" w:color="auto" w:fill="FFFFFF"/>
          </w:rPr>
          <w:t>https://www.youtube.com/watch?v=eIDhqnT86lw&amp;list=PL7E7ViMaFb7ChnyqtcW3WCHPgC7tA5Nhf</w:t>
        </w:r>
      </w:hyperlink>
    </w:p>
    <w:p w14:paraId="04B9EFC3" w14:textId="6C2FC828" w:rsidR="007856F1" w:rsidRPr="007856F1" w:rsidRDefault="007856F1" w:rsidP="00F64482">
      <w:pPr>
        <w:pStyle w:val="NormalWeb"/>
        <w:rPr>
          <w:rStyle w:val="Lienhypertexte"/>
          <w:rFonts w:ascii="Verdana" w:hAnsi="Verdana"/>
          <w:shd w:val="clear" w:color="auto" w:fill="FFFFFF"/>
        </w:rPr>
      </w:pPr>
    </w:p>
    <w:p w14:paraId="001E88D7" w14:textId="2C47700F" w:rsidR="007856F1" w:rsidRPr="007856F1" w:rsidRDefault="007856F1" w:rsidP="00F64482">
      <w:pPr>
        <w:pStyle w:val="NormalWeb"/>
        <w:rPr>
          <w:rStyle w:val="Lienhypertexte"/>
          <w:rFonts w:ascii="Verdana" w:hAnsi="Verdana"/>
          <w:color w:val="auto"/>
          <w:sz w:val="32"/>
          <w:szCs w:val="32"/>
          <w:u w:val="none"/>
          <w:shd w:val="clear" w:color="auto" w:fill="FFFFFF"/>
        </w:rPr>
      </w:pPr>
      <w:r w:rsidRPr="00FD260B">
        <w:rPr>
          <w:rStyle w:val="Lienhypertexte"/>
          <w:rFonts w:ascii="Verdana" w:hAnsi="Verdana"/>
          <w:b/>
          <w:bCs/>
          <w:color w:val="auto"/>
          <w:sz w:val="32"/>
          <w:szCs w:val="32"/>
          <w:u w:val="none"/>
          <w:shd w:val="clear" w:color="auto" w:fill="FFFFFF"/>
        </w:rPr>
        <w:t xml:space="preserve">POUR CEUX QUI VEULENT FAIRE UN DEFI MATH EN </w:t>
      </w:r>
      <w:proofErr w:type="gramStart"/>
      <w:r w:rsidRPr="00FD260B">
        <w:rPr>
          <w:rStyle w:val="Lienhypertexte"/>
          <w:rFonts w:ascii="Verdana" w:hAnsi="Verdana"/>
          <w:b/>
          <w:bCs/>
          <w:color w:val="auto"/>
          <w:sz w:val="32"/>
          <w:szCs w:val="32"/>
          <w:u w:val="none"/>
          <w:shd w:val="clear" w:color="auto" w:fill="FFFFFF"/>
        </w:rPr>
        <w:t>LIGNE  à</w:t>
      </w:r>
      <w:proofErr w:type="gramEnd"/>
      <w:r w:rsidRPr="00FD260B">
        <w:rPr>
          <w:rStyle w:val="Lienhypertexte"/>
          <w:rFonts w:ascii="Verdana" w:hAnsi="Verdana"/>
          <w:b/>
          <w:bCs/>
          <w:color w:val="auto"/>
          <w:sz w:val="32"/>
          <w:szCs w:val="32"/>
          <w:u w:val="none"/>
          <w:shd w:val="clear" w:color="auto" w:fill="FFFFFF"/>
        </w:rPr>
        <w:t xml:space="preserve"> 4 joueurs</w:t>
      </w:r>
      <w:r w:rsidRPr="007856F1">
        <w:rPr>
          <w:rStyle w:val="Lienhypertexte"/>
          <w:rFonts w:ascii="Verdana" w:hAnsi="Verdana"/>
          <w:color w:val="auto"/>
          <w:sz w:val="32"/>
          <w:szCs w:val="32"/>
          <w:u w:val="none"/>
          <w:shd w:val="clear" w:color="auto" w:fill="FFFFFF"/>
        </w:rPr>
        <w:t xml:space="preserve"> (proposé par l’inspection de St-André) :</w:t>
      </w:r>
    </w:p>
    <w:p w14:paraId="4BA2AD44" w14:textId="27204562" w:rsidR="007856F1" w:rsidRPr="007856F1" w:rsidRDefault="00FD260B" w:rsidP="00F64482">
      <w:pPr>
        <w:pStyle w:val="NormalWeb"/>
        <w:rPr>
          <w:rStyle w:val="Lienhypertexte"/>
          <w:rFonts w:ascii="Verdana" w:hAnsi="Verdana"/>
          <w:color w:val="auto"/>
          <w:u w:val="none"/>
          <w:shd w:val="clear" w:color="auto" w:fill="FFFFFF"/>
        </w:rPr>
      </w:pPr>
      <w:hyperlink r:id="rId7" w:history="1">
        <w:r w:rsidR="007856F1">
          <w:rPr>
            <w:rStyle w:val="Lienhypertexte"/>
          </w:rPr>
          <w:t>https://view.genial.ly/5e8d6a0374dd8c0e2471b51d/game-defi-maths-c2-labcirco440</w:t>
        </w:r>
      </w:hyperlink>
    </w:p>
    <w:p w14:paraId="059CFDDB" w14:textId="3DF65F5E" w:rsidR="007856F1" w:rsidRDefault="007856F1" w:rsidP="00F64482">
      <w:pPr>
        <w:pStyle w:val="NormalWeb"/>
        <w:rPr>
          <w:rStyle w:val="Lienhypertexte"/>
          <w:rFonts w:ascii="Verdana" w:hAnsi="Verdana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2FB560B5" wp14:editId="09DFA505">
            <wp:extent cx="3505200" cy="18897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1948" cy="189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0FFB1" w14:textId="77777777" w:rsidR="007856F1" w:rsidRDefault="007856F1" w:rsidP="00F64482">
      <w:pPr>
        <w:pStyle w:val="NormalWeb"/>
        <w:rPr>
          <w:color w:val="000000"/>
          <w:sz w:val="27"/>
          <w:szCs w:val="27"/>
        </w:rPr>
      </w:pPr>
    </w:p>
    <w:p w14:paraId="18095568" w14:textId="77777777" w:rsidR="00F64482" w:rsidRPr="00F64482" w:rsidRDefault="00F64482" w:rsidP="00F64482"/>
    <w:sectPr w:rsidR="00F64482" w:rsidRPr="00F6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maSans BT,Verdana,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82"/>
    <w:rsid w:val="00277313"/>
    <w:rsid w:val="007856F1"/>
    <w:rsid w:val="008033A2"/>
    <w:rsid w:val="00AD43ED"/>
    <w:rsid w:val="00B930CC"/>
    <w:rsid w:val="00F64482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51D4"/>
  <w15:chartTrackingRefBased/>
  <w15:docId w15:val="{B266C960-6DE4-4554-8DF5-08EDB28E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64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8d6a0374dd8c0e2471b51d/game-defi-maths-c2-labcirco4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IDhqnT86lw&amp;list=PL7E7ViMaFb7ChnyqtcW3WCHPgC7tA5Nhf" TargetMode="External"/><Relationship Id="rId5" Type="http://schemas.openxmlformats.org/officeDocument/2006/relationships/hyperlink" Target="https://www.youtube.com/channel/UCG9G2dyRv04FDSH1FSYuLBg/?sub_confirmation=1&amp;fbclid=IwAR260Z9ajpIQVMae6inyLpVxKat_b9fnQlxRxvsq1f7YIzKFzD2PfPQBO2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edagogie.ac-reunion.fr/sciences-ecole/faire-des-sciences-en-confinement-continuite-pedagogiqu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VI</dc:creator>
  <cp:keywords/>
  <dc:description/>
  <cp:lastModifiedBy>VI VI</cp:lastModifiedBy>
  <cp:revision>3</cp:revision>
  <dcterms:created xsi:type="dcterms:W3CDTF">2020-04-09T05:36:00Z</dcterms:created>
  <dcterms:modified xsi:type="dcterms:W3CDTF">2020-04-10T06:05:00Z</dcterms:modified>
</cp:coreProperties>
</file>