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7CD4" w14:textId="3738C0E7" w:rsidR="00ED17C9" w:rsidRPr="007C1343" w:rsidRDefault="00ED17C9" w:rsidP="00AB3486">
      <w:pPr>
        <w:jc w:val="center"/>
        <w:rPr>
          <w:color w:val="FF0000"/>
          <w:sz w:val="32"/>
          <w:szCs w:val="32"/>
        </w:rPr>
      </w:pPr>
      <w:r w:rsidRPr="007C1343">
        <w:rPr>
          <w:color w:val="FF0000"/>
          <w:sz w:val="32"/>
          <w:szCs w:val="32"/>
        </w:rPr>
        <w:t>CONSEIL D’ECOLE EXTRAORDINAIRE</w:t>
      </w:r>
    </w:p>
    <w:p w14:paraId="60CA8B9C" w14:textId="2AFF68E1" w:rsidR="00ED17C9" w:rsidRDefault="00ED17C9" w:rsidP="00ED17C9">
      <w:pPr>
        <w:jc w:val="center"/>
        <w:rPr>
          <w:color w:val="FF0000"/>
          <w:sz w:val="32"/>
          <w:szCs w:val="32"/>
        </w:rPr>
      </w:pPr>
      <w:r w:rsidRPr="007C1343">
        <w:rPr>
          <w:color w:val="FF0000"/>
          <w:sz w:val="32"/>
          <w:szCs w:val="32"/>
        </w:rPr>
        <w:t>ECOLES RAYMOND MONDON ET YVONNA BIGOT 18 MAI 2020</w:t>
      </w:r>
    </w:p>
    <w:p w14:paraId="566D1BC9" w14:textId="778076A8" w:rsidR="00AB3486" w:rsidRDefault="00AB3486" w:rsidP="00AB3486">
      <w:pPr>
        <w:jc w:val="both"/>
      </w:pPr>
      <w:proofErr w:type="spellStart"/>
      <w:r>
        <w:t>Etaient</w:t>
      </w:r>
      <w:proofErr w:type="spellEnd"/>
      <w:r>
        <w:t xml:space="preserve"> </w:t>
      </w:r>
      <w:proofErr w:type="gramStart"/>
      <w:r>
        <w:t>présents  en</w:t>
      </w:r>
      <w:proofErr w:type="gramEnd"/>
      <w:r>
        <w:t xml:space="preserve"> </w:t>
      </w:r>
      <w:proofErr w:type="spellStart"/>
      <w:r>
        <w:t>visio</w:t>
      </w:r>
      <w:proofErr w:type="spellEnd"/>
      <w:r>
        <w:t xml:space="preserve"> et en présentiel :</w:t>
      </w:r>
    </w:p>
    <w:p w14:paraId="6931791C" w14:textId="52EEF500" w:rsidR="00AB3486" w:rsidRDefault="001A6AA2" w:rsidP="00AB3486">
      <w:pPr>
        <w:numPr>
          <w:ilvl w:val="0"/>
          <w:numId w:val="10"/>
        </w:numPr>
        <w:tabs>
          <w:tab w:val="left" w:pos="720"/>
        </w:tabs>
        <w:suppressAutoHyphens/>
        <w:spacing w:after="0" w:line="240" w:lineRule="auto"/>
        <w:jc w:val="both"/>
      </w:pPr>
      <w:proofErr w:type="spellStart"/>
      <w:r>
        <w:t>Equipe</w:t>
      </w:r>
      <w:proofErr w:type="spellEnd"/>
      <w:r>
        <w:t xml:space="preserve"> pédagogique</w:t>
      </w:r>
      <w:r w:rsidR="00AB3486" w:rsidRPr="00C16BDF">
        <w:t xml:space="preserve"> : </w:t>
      </w:r>
      <w:r w:rsidR="00AB3486">
        <w:t xml:space="preserve">Béatrice RELLUI, </w:t>
      </w:r>
      <w:proofErr w:type="spellStart"/>
      <w:r w:rsidR="00AB3486">
        <w:t>Anaïke</w:t>
      </w:r>
      <w:proofErr w:type="spellEnd"/>
      <w:r w:rsidR="00AB3486">
        <w:t xml:space="preserve"> MAILLOT,</w:t>
      </w:r>
      <w:r w:rsidR="00175D52">
        <w:t xml:space="preserve"> </w:t>
      </w:r>
      <w:r w:rsidR="00AB3486">
        <w:t>Davy</w:t>
      </w:r>
      <w:r w:rsidR="00175D52">
        <w:t xml:space="preserve"> GONTHIER</w:t>
      </w:r>
      <w:r w:rsidR="00AB3486">
        <w:t xml:space="preserve">, </w:t>
      </w:r>
      <w:r w:rsidR="00175D52">
        <w:t>Laure SEGAFREDO, Carole DELALANDE, Amandine MAYOUX,</w:t>
      </w:r>
      <w:r w:rsidR="00AB3486">
        <w:t xml:space="preserve"> Nadia HARDI-MOHAMED</w:t>
      </w:r>
      <w:r w:rsidR="00175D52">
        <w:t xml:space="preserve">, </w:t>
      </w:r>
      <w:r w:rsidR="00AB3486">
        <w:t>Lauriane BOUYER,</w:t>
      </w:r>
      <w:r>
        <w:t xml:space="preserve"> </w:t>
      </w:r>
      <w:r w:rsidR="00175D52">
        <w:t>Julien TISSET, Julie FONTAINE,</w:t>
      </w:r>
      <w:r w:rsidR="00175D52" w:rsidRPr="00175D52">
        <w:t xml:space="preserve"> </w:t>
      </w:r>
      <w:r w:rsidR="00175D52">
        <w:t xml:space="preserve">Olivier VIEL, </w:t>
      </w:r>
      <w:r w:rsidR="00AB3486">
        <w:t xml:space="preserve">Gladys ARISTANGELE, </w:t>
      </w:r>
      <w:proofErr w:type="spellStart"/>
      <w:r w:rsidR="00B976E1">
        <w:t>Nelcy</w:t>
      </w:r>
      <w:proofErr w:type="spellEnd"/>
      <w:r w:rsidR="00B976E1">
        <w:t xml:space="preserve"> ALECTON, Sarah DALEAU, </w:t>
      </w:r>
      <w:proofErr w:type="spellStart"/>
      <w:r w:rsidR="00AB3486">
        <w:t>Sam</w:t>
      </w:r>
      <w:r w:rsidR="00175D52">
        <w:t>hita</w:t>
      </w:r>
      <w:proofErr w:type="spellEnd"/>
      <w:r w:rsidR="00175D52">
        <w:t xml:space="preserve"> P</w:t>
      </w:r>
      <w:r w:rsidR="00AB3486">
        <w:t>ARVEDY</w:t>
      </w:r>
      <w:r w:rsidR="00175D52">
        <w:t xml:space="preserve">, </w:t>
      </w:r>
      <w:r w:rsidR="00AB3486">
        <w:t xml:space="preserve">SRUN </w:t>
      </w:r>
      <w:proofErr w:type="spellStart"/>
      <w:r w:rsidR="00AB3486">
        <w:t>Sopheap</w:t>
      </w:r>
      <w:proofErr w:type="spellEnd"/>
      <w:r w:rsidR="00AB3486">
        <w:t xml:space="preserve">, Didier </w:t>
      </w:r>
      <w:proofErr w:type="spellStart"/>
      <w:r w:rsidR="00AB3486">
        <w:t>MAiILLOT</w:t>
      </w:r>
      <w:proofErr w:type="spellEnd"/>
      <w:r w:rsidR="00AB3486">
        <w:t>, Diane GAUDIN,</w:t>
      </w:r>
      <w:r w:rsidR="00B976E1">
        <w:t xml:space="preserve"> </w:t>
      </w:r>
      <w:r w:rsidR="00175D52">
        <w:t>Stéphanie BRINKHUIZEN, Lydie JOSEPH-ADOLPHE,</w:t>
      </w:r>
      <w:r w:rsidR="00AB3486">
        <w:t xml:space="preserve"> </w:t>
      </w:r>
      <w:r w:rsidR="00AB3486" w:rsidRPr="00C16BDF">
        <w:t xml:space="preserve">Sabrina BRIDOUX , Sabrina LEGROS, </w:t>
      </w:r>
      <w:r w:rsidR="00AB3486">
        <w:t>Géraldine AUBERY, Serge GUEZELOT, Marion RAZA</w:t>
      </w:r>
      <w:r>
        <w:t>, BRIDOUX Sabrina</w:t>
      </w:r>
    </w:p>
    <w:p w14:paraId="7C5910A6" w14:textId="77777777" w:rsidR="00B976E1" w:rsidRPr="00B976E1" w:rsidRDefault="00B976E1" w:rsidP="00B976E1">
      <w:pPr>
        <w:suppressAutoHyphens/>
        <w:spacing w:after="0" w:line="240" w:lineRule="auto"/>
        <w:jc w:val="both"/>
        <w:rPr>
          <w:sz w:val="12"/>
          <w:szCs w:val="12"/>
        </w:rPr>
      </w:pPr>
    </w:p>
    <w:p w14:paraId="2A001000" w14:textId="47321C93" w:rsidR="00AB3486" w:rsidRDefault="00AB3486" w:rsidP="00AB3486">
      <w:pPr>
        <w:numPr>
          <w:ilvl w:val="0"/>
          <w:numId w:val="10"/>
        </w:numPr>
        <w:tabs>
          <w:tab w:val="left" w:pos="720"/>
        </w:tabs>
        <w:suppressAutoHyphens/>
        <w:spacing w:after="0" w:line="240" w:lineRule="auto"/>
        <w:jc w:val="both"/>
      </w:pPr>
      <w:r w:rsidRPr="00C16BDF">
        <w:t>Le</w:t>
      </w:r>
      <w:r>
        <w:t>s</w:t>
      </w:r>
      <w:r w:rsidRPr="00C16BDF">
        <w:t xml:space="preserve"> Comité</w:t>
      </w:r>
      <w:r>
        <w:t>s</w:t>
      </w:r>
      <w:r w:rsidRPr="00C16BDF">
        <w:t xml:space="preserve"> de parents : Laetitia HORLAMUS</w:t>
      </w:r>
      <w:r>
        <w:t>, Maëva MARCEL</w:t>
      </w:r>
      <w:r w:rsidR="00B976E1">
        <w:t xml:space="preserve">, Mélissa SOUPRAMANIEN, Gabrielle VALLY-ADAM, Catherine LERICHE, </w:t>
      </w:r>
      <w:proofErr w:type="spellStart"/>
      <w:r w:rsidR="00B976E1">
        <w:t>Cecile</w:t>
      </w:r>
      <w:proofErr w:type="spellEnd"/>
      <w:r w:rsidR="00B976E1">
        <w:t xml:space="preserve"> BRICHOUX, Rachida PATEL, Sandra LOPIN, Christophe POULY, </w:t>
      </w:r>
      <w:r w:rsidR="001A6AA2">
        <w:t>RENE Alicia, ANDRIANARY Patricia, ZAREB Karine, LAURENS Alison, GONTHIER Roseline, MOIVOIGNA Florine, JEAN BART Daniella, CARRON Pascale, MOREL Rachel</w:t>
      </w:r>
    </w:p>
    <w:p w14:paraId="6919E5F8" w14:textId="77777777" w:rsidR="00B976E1" w:rsidRPr="00B976E1" w:rsidRDefault="00B976E1" w:rsidP="00B976E1">
      <w:pPr>
        <w:suppressAutoHyphens/>
        <w:spacing w:after="0" w:line="240" w:lineRule="auto"/>
        <w:jc w:val="both"/>
        <w:rPr>
          <w:sz w:val="12"/>
          <w:szCs w:val="12"/>
        </w:rPr>
      </w:pPr>
    </w:p>
    <w:p w14:paraId="1A8DB4AB" w14:textId="3D88AC90" w:rsidR="00B976E1" w:rsidRDefault="00AB3486" w:rsidP="00B976E1">
      <w:pPr>
        <w:numPr>
          <w:ilvl w:val="0"/>
          <w:numId w:val="10"/>
        </w:numPr>
        <w:tabs>
          <w:tab w:val="left" w:pos="720"/>
        </w:tabs>
        <w:suppressAutoHyphens/>
        <w:spacing w:after="0" w:line="240" w:lineRule="auto"/>
        <w:jc w:val="both"/>
      </w:pPr>
      <w:proofErr w:type="spellStart"/>
      <w:r>
        <w:t>Equipe</w:t>
      </w:r>
      <w:proofErr w:type="spellEnd"/>
      <w:r>
        <w:t xml:space="preserve"> du RASED : Olivier BECQ </w:t>
      </w:r>
      <w:proofErr w:type="gramStart"/>
      <w:r>
        <w:t>( MDP</w:t>
      </w:r>
      <w:proofErr w:type="gramEnd"/>
      <w:r>
        <w:t>)</w:t>
      </w:r>
    </w:p>
    <w:p w14:paraId="3F50F3F8" w14:textId="77777777" w:rsidR="00B976E1" w:rsidRPr="00B976E1" w:rsidRDefault="00B976E1" w:rsidP="00B976E1">
      <w:pPr>
        <w:tabs>
          <w:tab w:val="left" w:pos="720"/>
        </w:tabs>
        <w:suppressAutoHyphens/>
        <w:spacing w:after="0" w:line="240" w:lineRule="auto"/>
        <w:jc w:val="both"/>
        <w:rPr>
          <w:sz w:val="12"/>
          <w:szCs w:val="12"/>
        </w:rPr>
      </w:pPr>
    </w:p>
    <w:p w14:paraId="360F4137" w14:textId="6F9FF879" w:rsidR="00AB3486" w:rsidRDefault="00AB3486" w:rsidP="00AB3486">
      <w:pPr>
        <w:numPr>
          <w:ilvl w:val="0"/>
          <w:numId w:val="10"/>
        </w:numPr>
        <w:tabs>
          <w:tab w:val="left" w:pos="720"/>
        </w:tabs>
        <w:suppressAutoHyphens/>
        <w:spacing w:after="0" w:line="240" w:lineRule="auto"/>
        <w:jc w:val="both"/>
      </w:pPr>
      <w:r w:rsidRPr="00C16BDF">
        <w:t xml:space="preserve">Excusés : </w:t>
      </w:r>
      <w:r w:rsidR="001A6AA2">
        <w:t>PAVADE Jessie, BUROT Denise Psychologue de l’</w:t>
      </w:r>
      <w:proofErr w:type="spellStart"/>
      <w:r w:rsidR="001A6AA2">
        <w:t>Education</w:t>
      </w:r>
      <w:proofErr w:type="spellEnd"/>
      <w:r w:rsidR="001A6AA2">
        <w:t xml:space="preserve"> Nationale, LUSTENBERGER Dominique, GEREONE Marie </w:t>
      </w:r>
      <w:proofErr w:type="spellStart"/>
      <w:r w:rsidR="001A6AA2">
        <w:t>Noelle</w:t>
      </w:r>
      <w:proofErr w:type="spellEnd"/>
      <w:r w:rsidR="001A6AA2">
        <w:t>, VIDUS Audrey</w:t>
      </w:r>
    </w:p>
    <w:p w14:paraId="34B39227" w14:textId="55D24B30" w:rsidR="00B976E1" w:rsidRPr="00C16BDF" w:rsidRDefault="00B976E1" w:rsidP="00D00676">
      <w:pPr>
        <w:numPr>
          <w:ilvl w:val="0"/>
          <w:numId w:val="10"/>
        </w:numPr>
        <w:tabs>
          <w:tab w:val="left" w:pos="720"/>
        </w:tabs>
        <w:suppressAutoHyphens/>
        <w:spacing w:after="0" w:line="240" w:lineRule="auto"/>
        <w:jc w:val="both"/>
      </w:pPr>
      <w:r w:rsidRPr="00C16BDF">
        <w:t>Représentante de la Mairie :</w:t>
      </w:r>
    </w:p>
    <w:p w14:paraId="1EEE4E26" w14:textId="77777777" w:rsidR="00B976E1" w:rsidRDefault="00B976E1">
      <w:pPr>
        <w:rPr>
          <w:sz w:val="24"/>
          <w:szCs w:val="24"/>
        </w:rPr>
      </w:pPr>
    </w:p>
    <w:p w14:paraId="0FE4A944" w14:textId="20DED06B" w:rsidR="00ED17C9" w:rsidRPr="00ED17C9" w:rsidRDefault="00B976E1">
      <w:pPr>
        <w:rPr>
          <w:sz w:val="24"/>
          <w:szCs w:val="24"/>
        </w:rPr>
      </w:pPr>
      <w:r>
        <w:rPr>
          <w:sz w:val="24"/>
          <w:szCs w:val="24"/>
        </w:rPr>
        <w:t>Ordre du jour :</w:t>
      </w:r>
    </w:p>
    <w:p w14:paraId="4DF883AE" w14:textId="05DBC666" w:rsidR="00ED17C9" w:rsidRPr="00ED17C9" w:rsidRDefault="00ED17C9" w:rsidP="00ED17C9">
      <w:pPr>
        <w:pStyle w:val="Paragraphedeliste"/>
        <w:numPr>
          <w:ilvl w:val="0"/>
          <w:numId w:val="1"/>
        </w:numPr>
        <w:rPr>
          <w:sz w:val="24"/>
          <w:szCs w:val="24"/>
        </w:rPr>
      </w:pPr>
      <w:r w:rsidRPr="00ED17C9">
        <w:rPr>
          <w:sz w:val="24"/>
          <w:szCs w:val="24"/>
        </w:rPr>
        <w:t>Vie scolaire et sécurité sanitaire</w:t>
      </w:r>
    </w:p>
    <w:p w14:paraId="5B56F552" w14:textId="3B65DBB6" w:rsidR="00ED17C9" w:rsidRPr="00ED17C9" w:rsidRDefault="00ED17C9" w:rsidP="00ED17C9">
      <w:pPr>
        <w:pStyle w:val="Paragraphedeliste"/>
        <w:numPr>
          <w:ilvl w:val="0"/>
          <w:numId w:val="1"/>
        </w:numPr>
        <w:rPr>
          <w:sz w:val="24"/>
          <w:szCs w:val="24"/>
        </w:rPr>
      </w:pPr>
      <w:r w:rsidRPr="00ED17C9">
        <w:rPr>
          <w:sz w:val="24"/>
          <w:szCs w:val="24"/>
        </w:rPr>
        <w:t>Organisation pédagogique</w:t>
      </w:r>
    </w:p>
    <w:p w14:paraId="4DAAA8BD" w14:textId="2FBE6DFB" w:rsidR="00ED17C9" w:rsidRPr="00ED17C9" w:rsidRDefault="00ED17C9" w:rsidP="00ED17C9">
      <w:pPr>
        <w:pStyle w:val="Paragraphedeliste"/>
        <w:numPr>
          <w:ilvl w:val="0"/>
          <w:numId w:val="1"/>
        </w:numPr>
        <w:rPr>
          <w:sz w:val="24"/>
          <w:szCs w:val="24"/>
        </w:rPr>
      </w:pPr>
      <w:r w:rsidRPr="00ED17C9">
        <w:rPr>
          <w:sz w:val="24"/>
          <w:szCs w:val="24"/>
        </w:rPr>
        <w:t>Lien avec la communauté éducative</w:t>
      </w:r>
    </w:p>
    <w:p w14:paraId="378E1172" w14:textId="435FBBC4" w:rsidR="00ED17C9" w:rsidRPr="00ED17C9" w:rsidRDefault="00ED17C9" w:rsidP="00ED17C9">
      <w:pPr>
        <w:rPr>
          <w:sz w:val="16"/>
          <w:szCs w:val="16"/>
        </w:rPr>
      </w:pPr>
    </w:p>
    <w:p w14:paraId="4182C286" w14:textId="77777777" w:rsidR="00ED17C9" w:rsidRDefault="00ED17C9" w:rsidP="00ED17C9">
      <w:pPr>
        <w:pStyle w:val="Paragraphedeliste"/>
        <w:numPr>
          <w:ilvl w:val="0"/>
          <w:numId w:val="2"/>
        </w:numPr>
        <w:rPr>
          <w:b/>
          <w:bCs/>
          <w:color w:val="0070C0"/>
          <w:sz w:val="28"/>
          <w:szCs w:val="28"/>
        </w:rPr>
      </w:pPr>
      <w:r w:rsidRPr="00ED17C9">
        <w:rPr>
          <w:b/>
          <w:bCs/>
          <w:color w:val="0070C0"/>
          <w:sz w:val="28"/>
          <w:szCs w:val="28"/>
        </w:rPr>
        <w:t>Vie scolaire et sécurité sanitaire</w:t>
      </w:r>
    </w:p>
    <w:p w14:paraId="104128A3" w14:textId="77777777" w:rsidR="00ED17C9" w:rsidRPr="00ED17C9" w:rsidRDefault="00ED17C9" w:rsidP="00ED17C9">
      <w:pPr>
        <w:pStyle w:val="Paragraphedeliste"/>
        <w:rPr>
          <w:sz w:val="28"/>
          <w:szCs w:val="28"/>
        </w:rPr>
      </w:pPr>
    </w:p>
    <w:p w14:paraId="33199D2F" w14:textId="35ACC932" w:rsidR="00ED17C9" w:rsidRPr="00ED17C9" w:rsidRDefault="00ED17C9" w:rsidP="00ED17C9">
      <w:pPr>
        <w:pStyle w:val="Paragraphedeliste"/>
        <w:numPr>
          <w:ilvl w:val="0"/>
          <w:numId w:val="6"/>
        </w:numPr>
        <w:rPr>
          <w:b/>
          <w:bCs/>
          <w:sz w:val="28"/>
          <w:szCs w:val="28"/>
        </w:rPr>
      </w:pPr>
      <w:r w:rsidRPr="00ED17C9">
        <w:rPr>
          <w:b/>
          <w:bCs/>
          <w:color w:val="00B050"/>
          <w:sz w:val="28"/>
          <w:szCs w:val="28"/>
        </w:rPr>
        <w:t>Le protocole sanitaire</w:t>
      </w:r>
    </w:p>
    <w:p w14:paraId="25C74AD9" w14:textId="59466E30" w:rsidR="00ED17C9" w:rsidRPr="00ED17C9" w:rsidRDefault="00ED17C9" w:rsidP="00ED17C9">
      <w:pPr>
        <w:rPr>
          <w:b/>
          <w:bCs/>
          <w:color w:val="0070C0"/>
          <w:sz w:val="28"/>
          <w:szCs w:val="28"/>
        </w:rPr>
      </w:pPr>
      <w:r w:rsidRPr="00ED17C9">
        <w:rPr>
          <w:sz w:val="24"/>
          <w:szCs w:val="24"/>
        </w:rPr>
        <w:t>Il précise les modalités pratiques de réouverture et de fonctionnement des écoles maternelles et élémentaires dans le respect des prescriptions émises par les autorités sanitaires. Nous avons contextualisé ce protocole à nos écoles afin d’accueillir vos enfants en toute sécurité</w:t>
      </w:r>
      <w:r w:rsidR="00B84B9A">
        <w:rPr>
          <w:sz w:val="24"/>
          <w:szCs w:val="24"/>
        </w:rPr>
        <w:t xml:space="preserve"> durant nos journées de </w:t>
      </w:r>
      <w:proofErr w:type="spellStart"/>
      <w:r w:rsidR="00B84B9A">
        <w:rPr>
          <w:sz w:val="24"/>
          <w:szCs w:val="24"/>
        </w:rPr>
        <w:t>prerentée</w:t>
      </w:r>
      <w:proofErr w:type="spellEnd"/>
      <w:r w:rsidR="00B84B9A">
        <w:rPr>
          <w:sz w:val="24"/>
          <w:szCs w:val="24"/>
        </w:rPr>
        <w:t xml:space="preserve"> du 14 et 15 mai dans l’</w:t>
      </w:r>
      <w:proofErr w:type="spellStart"/>
      <w:r w:rsidR="00B84B9A">
        <w:rPr>
          <w:sz w:val="24"/>
          <w:szCs w:val="24"/>
        </w:rPr>
        <w:t>hypothése</w:t>
      </w:r>
      <w:proofErr w:type="spellEnd"/>
      <w:r w:rsidR="00B84B9A">
        <w:rPr>
          <w:sz w:val="24"/>
          <w:szCs w:val="24"/>
        </w:rPr>
        <w:t xml:space="preserve"> d’une ouverture des écoles.</w:t>
      </w:r>
    </w:p>
    <w:p w14:paraId="39583945" w14:textId="2D572157" w:rsidR="00ED17C9" w:rsidRPr="00ED17C9" w:rsidRDefault="00ED17C9" w:rsidP="00ED17C9">
      <w:pPr>
        <w:pStyle w:val="Paragraphedeliste"/>
        <w:numPr>
          <w:ilvl w:val="0"/>
          <w:numId w:val="6"/>
        </w:numPr>
        <w:jc w:val="both"/>
        <w:rPr>
          <w:b/>
          <w:bCs/>
          <w:sz w:val="28"/>
          <w:szCs w:val="28"/>
          <w:lang w:val="fr-RE"/>
        </w:rPr>
      </w:pPr>
      <w:r w:rsidRPr="00ED17C9">
        <w:rPr>
          <w:b/>
          <w:bCs/>
          <w:color w:val="00B050"/>
          <w:sz w:val="28"/>
          <w:szCs w:val="28"/>
          <w:lang w:val="fr-RE"/>
        </w:rPr>
        <w:t>Les gestes barrières</w:t>
      </w:r>
    </w:p>
    <w:p w14:paraId="6BCB5F3B" w14:textId="77777777" w:rsidR="00B5384A" w:rsidRDefault="00ED17C9" w:rsidP="00B5384A">
      <w:pPr>
        <w:jc w:val="both"/>
        <w:rPr>
          <w:sz w:val="24"/>
          <w:szCs w:val="24"/>
        </w:rPr>
      </w:pPr>
      <w:r w:rsidRPr="00ED17C9">
        <w:rPr>
          <w:sz w:val="24"/>
          <w:szCs w:val="24"/>
        </w:rPr>
        <w:t xml:space="preserve">Le jour de la rentrée, les élèves bénéficieront d'une information pratique sur </w:t>
      </w:r>
    </w:p>
    <w:p w14:paraId="47597767" w14:textId="3439E0FC" w:rsidR="00B5384A" w:rsidRPr="00B5384A" w:rsidRDefault="00B5384A" w:rsidP="00B5384A">
      <w:pPr>
        <w:jc w:val="both"/>
        <w:rPr>
          <w:sz w:val="24"/>
          <w:szCs w:val="24"/>
          <w:lang w:val="fr-RE"/>
        </w:rPr>
      </w:pPr>
      <w:r>
        <w:rPr>
          <w:sz w:val="24"/>
          <w:szCs w:val="24"/>
        </w:rPr>
        <w:t>*</w:t>
      </w:r>
      <w:r w:rsidRPr="00ED17C9">
        <w:rPr>
          <w:sz w:val="24"/>
          <w:szCs w:val="24"/>
        </w:rPr>
        <w:t xml:space="preserve"> </w:t>
      </w:r>
      <w:r w:rsidR="00ED17C9" w:rsidRPr="00B5384A">
        <w:rPr>
          <w:sz w:val="24"/>
          <w:szCs w:val="24"/>
        </w:rPr>
        <w:t>la distanciation physique</w:t>
      </w:r>
      <w:r w:rsidRPr="00B5384A">
        <w:rPr>
          <w:sz w:val="24"/>
          <w:szCs w:val="24"/>
        </w:rPr>
        <w:t xml:space="preserve"> (au minimum 1m, des marquages au sol pourront aider les enfants à se placer correctement)</w:t>
      </w:r>
    </w:p>
    <w:p w14:paraId="3600EF9D" w14:textId="1881757C" w:rsidR="00B5384A" w:rsidRDefault="00B5384A" w:rsidP="00ED17C9">
      <w:pPr>
        <w:jc w:val="both"/>
        <w:rPr>
          <w:sz w:val="24"/>
          <w:szCs w:val="24"/>
        </w:rPr>
      </w:pPr>
      <w:r>
        <w:rPr>
          <w:sz w:val="24"/>
          <w:szCs w:val="24"/>
        </w:rPr>
        <w:t>*</w:t>
      </w:r>
      <w:r w:rsidR="00ED17C9" w:rsidRPr="00ED17C9">
        <w:rPr>
          <w:sz w:val="24"/>
          <w:szCs w:val="24"/>
        </w:rPr>
        <w:t xml:space="preserve"> les gestes barrières dont l'hygiène des mains</w:t>
      </w:r>
      <w:r>
        <w:rPr>
          <w:sz w:val="24"/>
          <w:szCs w:val="24"/>
        </w:rPr>
        <w:t xml:space="preserve"> (</w:t>
      </w:r>
      <w:r w:rsidRPr="00B5384A">
        <w:rPr>
          <w:sz w:val="24"/>
          <w:szCs w:val="24"/>
        </w:rPr>
        <w:t>lavage des mains à l’eau et au savon pendant au moins 30 secondes, avec un séchage soigneux si possible en utilisant une serviette en papier jetable</w:t>
      </w:r>
      <w:r w:rsidR="001A6AA2">
        <w:rPr>
          <w:sz w:val="24"/>
          <w:szCs w:val="24"/>
        </w:rPr>
        <w:t>)</w:t>
      </w:r>
      <w:r w:rsidRPr="00B5384A">
        <w:rPr>
          <w:sz w:val="24"/>
          <w:szCs w:val="24"/>
        </w:rPr>
        <w:t xml:space="preserve"> ou sinon à l'air libre</w:t>
      </w:r>
      <w:r>
        <w:rPr>
          <w:sz w:val="24"/>
          <w:szCs w:val="24"/>
        </w:rPr>
        <w:t>.</w:t>
      </w:r>
    </w:p>
    <w:p w14:paraId="0E6EAD44" w14:textId="725D494D" w:rsidR="00F5073E" w:rsidRPr="00F5073E" w:rsidRDefault="00F5073E" w:rsidP="00F5073E">
      <w:pPr>
        <w:pStyle w:val="NormalWeb"/>
        <w:spacing w:before="0" w:beforeAutospacing="0" w:after="0" w:afterAutospacing="0"/>
        <w:jc w:val="both"/>
        <w:rPr>
          <w:rFonts w:asciiTheme="minorHAnsi" w:hAnsiTheme="minorHAnsi" w:cstheme="minorHAnsi"/>
        </w:rPr>
      </w:pPr>
      <w:r>
        <w:t>*</w:t>
      </w:r>
      <w:r w:rsidRPr="00ED17C9">
        <w:rPr>
          <w:rFonts w:eastAsiaTheme="minorEastAsia"/>
        </w:rPr>
        <w:t xml:space="preserve"> </w:t>
      </w:r>
      <w:r w:rsidRPr="00B5384A">
        <w:rPr>
          <w:rFonts w:eastAsiaTheme="minorEastAsia"/>
        </w:rPr>
        <w:t>l</w:t>
      </w:r>
      <w:r>
        <w:rPr>
          <w:rFonts w:eastAsiaTheme="minorEastAsia"/>
        </w:rPr>
        <w:t>e port du masque :</w:t>
      </w:r>
    </w:p>
    <w:p w14:paraId="46F9BFE0" w14:textId="6F7554B3" w:rsidR="00F5073E" w:rsidRPr="00F5073E" w:rsidRDefault="00F5073E" w:rsidP="00F5073E">
      <w:pPr>
        <w:pStyle w:val="NormalWeb"/>
        <w:spacing w:before="0" w:beforeAutospacing="0" w:after="0" w:afterAutospacing="0"/>
        <w:rPr>
          <w:rFonts w:asciiTheme="minorHAnsi" w:hAnsiTheme="minorHAnsi" w:cstheme="minorHAnsi"/>
        </w:rPr>
      </w:pPr>
      <w:r w:rsidRPr="00F5073E">
        <w:rPr>
          <w:rFonts w:asciiTheme="minorHAnsi" w:eastAsiaTheme="minorEastAsia" w:hAnsiTheme="minorHAnsi" w:cstheme="minorHAnsi"/>
          <w:color w:val="000000" w:themeColor="text1"/>
          <w:kern w:val="24"/>
          <w:u w:val="single"/>
          <w:lang w:val="fr-FR"/>
        </w:rPr>
        <w:t>Pour les personnels</w:t>
      </w:r>
      <w:r w:rsidRPr="00F5073E">
        <w:rPr>
          <w:rFonts w:asciiTheme="minorHAnsi" w:eastAsiaTheme="minorEastAsia" w:hAnsiTheme="minorHAnsi" w:cstheme="minorHAnsi"/>
          <w:color w:val="000000" w:themeColor="text1"/>
          <w:kern w:val="24"/>
          <w:lang w:val="fr-FR"/>
        </w:rPr>
        <w:t xml:space="preserve">, les autorités sanitaires recommandent le port du masque </w:t>
      </w:r>
      <w:proofErr w:type="spellStart"/>
      <w:r w:rsidRPr="00F5073E">
        <w:rPr>
          <w:rFonts w:asciiTheme="minorHAnsi" w:eastAsiaTheme="minorEastAsia" w:hAnsiTheme="minorHAnsi" w:cstheme="minorHAnsi"/>
          <w:color w:val="000000" w:themeColor="text1"/>
          <w:kern w:val="24"/>
          <w:lang w:val="fr-FR"/>
        </w:rPr>
        <w:t>antiprojection</w:t>
      </w:r>
      <w:proofErr w:type="spellEnd"/>
      <w:r w:rsidRPr="00F5073E">
        <w:rPr>
          <w:rFonts w:asciiTheme="minorHAnsi" w:eastAsiaTheme="minorEastAsia" w:hAnsiTheme="minorHAnsi" w:cstheme="minorHAnsi"/>
          <w:color w:val="000000" w:themeColor="text1"/>
          <w:kern w:val="24"/>
          <w:lang w:val="fr-FR"/>
        </w:rPr>
        <w:t>, également appelé masque « grand public ».</w:t>
      </w:r>
      <w:r w:rsidR="001A6AA2">
        <w:rPr>
          <w:rFonts w:asciiTheme="minorHAnsi" w:eastAsiaTheme="minorEastAsia" w:hAnsiTheme="minorHAnsi" w:cstheme="minorHAnsi"/>
          <w:color w:val="000000" w:themeColor="text1"/>
          <w:kern w:val="24"/>
          <w:lang w:val="fr-FR"/>
        </w:rPr>
        <w:t xml:space="preserve"> Le port est obligatoire en présence des élèves</w:t>
      </w:r>
    </w:p>
    <w:p w14:paraId="7642DAB9" w14:textId="77777777" w:rsidR="00F5073E" w:rsidRPr="00F5073E" w:rsidRDefault="00F5073E" w:rsidP="00F5073E">
      <w:pPr>
        <w:pStyle w:val="NormalWeb"/>
        <w:spacing w:before="0" w:beforeAutospacing="0" w:after="0" w:afterAutospacing="0"/>
        <w:rPr>
          <w:rFonts w:asciiTheme="minorHAnsi" w:hAnsiTheme="minorHAnsi" w:cstheme="minorHAnsi"/>
        </w:rPr>
      </w:pPr>
      <w:r w:rsidRPr="00F5073E">
        <w:rPr>
          <w:rFonts w:asciiTheme="minorHAnsi" w:eastAsiaTheme="minorEastAsia" w:hAnsiTheme="minorHAnsi" w:cstheme="minorHAnsi"/>
          <w:color w:val="000000" w:themeColor="text1"/>
          <w:kern w:val="24"/>
          <w:u w:val="single"/>
          <w:lang w:val="fr-FR"/>
        </w:rPr>
        <w:lastRenderedPageBreak/>
        <w:t>Pour les élèves</w:t>
      </w:r>
      <w:r w:rsidRPr="00F5073E">
        <w:rPr>
          <w:rFonts w:asciiTheme="minorHAnsi" w:eastAsiaTheme="minorEastAsia" w:hAnsiTheme="minorHAnsi" w:cstheme="minorHAnsi"/>
          <w:color w:val="000000" w:themeColor="text1"/>
          <w:kern w:val="24"/>
          <w:lang w:val="fr-FR"/>
        </w:rPr>
        <w:t xml:space="preserve"> des écoles maternelles, il est ”à proscrire”.</w:t>
      </w:r>
    </w:p>
    <w:p w14:paraId="7DCDF00D" w14:textId="11A5225A" w:rsidR="00F5073E" w:rsidRDefault="00F5073E" w:rsidP="00F5073E">
      <w:pPr>
        <w:pStyle w:val="NormalWeb"/>
        <w:spacing w:before="0" w:beforeAutospacing="0" w:after="0" w:afterAutospacing="0"/>
        <w:rPr>
          <w:rFonts w:asciiTheme="minorHAnsi" w:eastAsia="Corbel" w:hAnsiTheme="minorHAnsi" w:cstheme="minorHAnsi"/>
          <w:color w:val="000000" w:themeColor="text1"/>
          <w:kern w:val="24"/>
          <w:lang w:val="fr-FR"/>
        </w:rPr>
      </w:pPr>
      <w:r w:rsidRPr="00F5073E">
        <w:rPr>
          <w:rFonts w:asciiTheme="minorHAnsi" w:eastAsia="Corbel" w:hAnsiTheme="minorHAnsi" w:cstheme="minorHAnsi"/>
          <w:color w:val="000000" w:themeColor="text1"/>
          <w:kern w:val="24"/>
          <w:lang w:val="fr-FR"/>
        </w:rPr>
        <w:t xml:space="preserve">Des masques pédiatriques seront fournis pour les élèves présentant des symptômes. </w:t>
      </w:r>
    </w:p>
    <w:p w14:paraId="07239351" w14:textId="77777777" w:rsidR="00F5073E" w:rsidRPr="00F5073E" w:rsidRDefault="00F5073E" w:rsidP="00F5073E">
      <w:pPr>
        <w:pStyle w:val="NormalWeb"/>
        <w:spacing w:before="0" w:beforeAutospacing="0" w:after="0" w:afterAutospacing="0"/>
        <w:rPr>
          <w:rFonts w:asciiTheme="minorHAnsi" w:hAnsiTheme="minorHAnsi" w:cstheme="minorHAnsi"/>
          <w:sz w:val="12"/>
          <w:szCs w:val="12"/>
        </w:rPr>
      </w:pPr>
    </w:p>
    <w:p w14:paraId="704CA336" w14:textId="77777777" w:rsidR="00B976E1" w:rsidRPr="00B976E1" w:rsidRDefault="00B976E1" w:rsidP="00ED17C9">
      <w:pPr>
        <w:jc w:val="both"/>
        <w:rPr>
          <w:sz w:val="20"/>
          <w:szCs w:val="20"/>
        </w:rPr>
      </w:pPr>
    </w:p>
    <w:p w14:paraId="25232AB4" w14:textId="5186E74D" w:rsidR="00ED17C9" w:rsidRDefault="00ED17C9" w:rsidP="00ED17C9">
      <w:pPr>
        <w:jc w:val="both"/>
        <w:rPr>
          <w:sz w:val="24"/>
          <w:szCs w:val="24"/>
        </w:rPr>
      </w:pPr>
      <w:r w:rsidRPr="009A53BE">
        <w:rPr>
          <w:sz w:val="24"/>
          <w:szCs w:val="24"/>
        </w:rPr>
        <w:t>Ce</w:t>
      </w:r>
      <w:r w:rsidR="00F5073E">
        <w:rPr>
          <w:sz w:val="24"/>
          <w:szCs w:val="24"/>
        </w:rPr>
        <w:t xml:space="preserve">tte information </w:t>
      </w:r>
      <w:r w:rsidR="00354215">
        <w:rPr>
          <w:sz w:val="24"/>
          <w:szCs w:val="24"/>
        </w:rPr>
        <w:t xml:space="preserve">concernant les gestes barrières </w:t>
      </w:r>
      <w:r w:rsidRPr="009A53BE">
        <w:rPr>
          <w:sz w:val="24"/>
          <w:szCs w:val="24"/>
        </w:rPr>
        <w:t>est adaptée à l'âge des élèves</w:t>
      </w:r>
      <w:r w:rsidR="00354215">
        <w:rPr>
          <w:sz w:val="24"/>
          <w:szCs w:val="24"/>
        </w:rPr>
        <w:t xml:space="preserve"> </w:t>
      </w:r>
      <w:proofErr w:type="gramStart"/>
      <w:r w:rsidRPr="009A53BE">
        <w:rPr>
          <w:sz w:val="24"/>
          <w:szCs w:val="24"/>
        </w:rPr>
        <w:t>( vidéo</w:t>
      </w:r>
      <w:proofErr w:type="gramEnd"/>
      <w:r w:rsidRPr="009A53BE">
        <w:rPr>
          <w:sz w:val="24"/>
          <w:szCs w:val="24"/>
        </w:rPr>
        <w:t xml:space="preserve"> explicative, représentation de la distance d'un mètre, etc.). Cette sensibilisation est répétée autant que nécessaire, pour que la mise en œuvre de ces prescriptions devienne un rituel.</w:t>
      </w:r>
    </w:p>
    <w:p w14:paraId="52F5C291" w14:textId="1D8CF8AB" w:rsidR="00ED17C9" w:rsidRPr="00ED17C9" w:rsidRDefault="00ED17C9" w:rsidP="00ED17C9">
      <w:pPr>
        <w:pStyle w:val="Paragraphedeliste"/>
        <w:numPr>
          <w:ilvl w:val="0"/>
          <w:numId w:val="6"/>
        </w:numPr>
        <w:jc w:val="both"/>
        <w:rPr>
          <w:b/>
          <w:bCs/>
          <w:sz w:val="24"/>
          <w:szCs w:val="24"/>
        </w:rPr>
      </w:pPr>
      <w:r>
        <w:rPr>
          <w:sz w:val="24"/>
          <w:szCs w:val="24"/>
        </w:rPr>
        <w:t xml:space="preserve">   </w:t>
      </w:r>
      <w:r w:rsidRPr="00ED17C9">
        <w:rPr>
          <w:b/>
          <w:bCs/>
          <w:color w:val="00B050"/>
          <w:sz w:val="28"/>
          <w:szCs w:val="28"/>
        </w:rPr>
        <w:t>Entrées des élèves</w:t>
      </w:r>
    </w:p>
    <w:p w14:paraId="2F8BAF05" w14:textId="2366E2F6" w:rsidR="00ED17C9" w:rsidRDefault="00ED17C9" w:rsidP="00ED17C9">
      <w:pPr>
        <w:jc w:val="both"/>
        <w:rPr>
          <w:sz w:val="24"/>
          <w:szCs w:val="24"/>
        </w:rPr>
      </w:pPr>
      <w:r w:rsidRPr="00ED17C9">
        <w:rPr>
          <w:sz w:val="24"/>
          <w:szCs w:val="24"/>
        </w:rPr>
        <w:t xml:space="preserve">Avant l’arrivée à l‘école, les parents sont invités à prendre la température de leur enfant. En cas de symptôme ou de fièvre (37,8°C ou plus) l’enfant ne doit pas se rendre à l’école. Les personnels procèdent de la même manière. </w:t>
      </w:r>
    </w:p>
    <w:p w14:paraId="3D1DBEB3" w14:textId="06C999E6" w:rsidR="00ED17C9" w:rsidRDefault="00ED17C9" w:rsidP="00ED17C9">
      <w:pPr>
        <w:jc w:val="both"/>
        <w:rPr>
          <w:sz w:val="24"/>
          <w:szCs w:val="24"/>
        </w:rPr>
      </w:pPr>
      <w:r>
        <w:rPr>
          <w:sz w:val="24"/>
          <w:szCs w:val="24"/>
        </w:rPr>
        <w:t xml:space="preserve">Planning retenu : </w:t>
      </w:r>
      <w:r>
        <w:rPr>
          <w:sz w:val="24"/>
          <w:szCs w:val="24"/>
        </w:rPr>
        <w:tab/>
        <w:t>ATTENTION LE PLANNING DOIT ETRE R</w:t>
      </w:r>
      <w:r w:rsidR="00B84B9A">
        <w:rPr>
          <w:sz w:val="24"/>
          <w:szCs w:val="24"/>
        </w:rPr>
        <w:t>E</w:t>
      </w:r>
      <w:r>
        <w:rPr>
          <w:sz w:val="24"/>
          <w:szCs w:val="24"/>
        </w:rPr>
        <w:t>SPECTE. AUCUN RETARD NE SERA ACCEPTE</w:t>
      </w:r>
    </w:p>
    <w:p w14:paraId="4ACD7AAF" w14:textId="750BF801" w:rsidR="00ED17C9" w:rsidRDefault="00ED17C9" w:rsidP="00ED17C9">
      <w:pPr>
        <w:jc w:val="both"/>
        <w:rPr>
          <w:sz w:val="24"/>
          <w:szCs w:val="24"/>
        </w:rPr>
      </w:pPr>
      <w:r>
        <w:rPr>
          <w:sz w:val="24"/>
          <w:szCs w:val="24"/>
        </w:rPr>
        <w:t xml:space="preserve">Matin : </w:t>
      </w:r>
    </w:p>
    <w:tbl>
      <w:tblPr>
        <w:tblW w:w="6511" w:type="dxa"/>
        <w:tblCellMar>
          <w:left w:w="0" w:type="dxa"/>
          <w:right w:w="0" w:type="dxa"/>
        </w:tblCellMar>
        <w:tblLook w:val="04A0" w:firstRow="1" w:lastRow="0" w:firstColumn="1" w:lastColumn="0" w:noHBand="0" w:noVBand="1"/>
      </w:tblPr>
      <w:tblGrid>
        <w:gridCol w:w="1124"/>
        <w:gridCol w:w="1336"/>
        <w:gridCol w:w="1284"/>
        <w:gridCol w:w="1284"/>
        <w:gridCol w:w="1483"/>
      </w:tblGrid>
      <w:tr w:rsidR="00ED17C9" w:rsidRPr="00ED17C9" w14:paraId="4C71DE97" w14:textId="77777777" w:rsidTr="00B84B9A">
        <w:trPr>
          <w:trHeight w:val="241"/>
        </w:trPr>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69B94731" w14:textId="77777777" w:rsidR="00ED17C9" w:rsidRPr="00ED17C9" w:rsidRDefault="00ED17C9" w:rsidP="00ED17C9">
            <w:pPr>
              <w:spacing w:after="0" w:line="240" w:lineRule="auto"/>
              <w:textAlignment w:val="baseline"/>
              <w:rPr>
                <w:rFonts w:ascii="Arial" w:eastAsia="Times New Roman" w:hAnsi="Arial" w:cs="Arial"/>
                <w:lang w:val="fr-RE" w:eastAsia="fr-RE"/>
              </w:rPr>
            </w:pPr>
          </w:p>
        </w:tc>
        <w:tc>
          <w:tcPr>
            <w:tcW w:w="13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3ED0AA8" w14:textId="77777777" w:rsidR="00ED17C9" w:rsidRPr="00ED17C9" w:rsidRDefault="00ED17C9" w:rsidP="00ED17C9">
            <w:pPr>
              <w:spacing w:before="36" w:after="10" w:line="247"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 xml:space="preserve">Groupe 1 </w:t>
            </w:r>
          </w:p>
        </w:tc>
        <w:tc>
          <w:tcPr>
            <w:tcW w:w="12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37BE7911" w14:textId="77777777" w:rsidR="00ED17C9" w:rsidRPr="00ED17C9" w:rsidRDefault="00ED17C9" w:rsidP="00ED17C9">
            <w:pPr>
              <w:spacing w:before="36" w:after="10" w:line="247"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 xml:space="preserve">Groupe 2 </w:t>
            </w:r>
          </w:p>
        </w:tc>
        <w:tc>
          <w:tcPr>
            <w:tcW w:w="12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1375732" w14:textId="77777777" w:rsidR="00ED17C9" w:rsidRPr="00ED17C9" w:rsidRDefault="00ED17C9" w:rsidP="00ED17C9">
            <w:pPr>
              <w:spacing w:before="36" w:after="10" w:line="247"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 xml:space="preserve">Groupe 3 </w:t>
            </w:r>
          </w:p>
        </w:tc>
        <w:tc>
          <w:tcPr>
            <w:tcW w:w="14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318E0B8" w14:textId="77777777" w:rsidR="00ED17C9" w:rsidRPr="00ED17C9" w:rsidRDefault="00ED17C9" w:rsidP="00ED17C9">
            <w:pPr>
              <w:spacing w:before="36" w:after="10" w:line="247"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Groupe 4</w:t>
            </w:r>
          </w:p>
        </w:tc>
      </w:tr>
      <w:tr w:rsidR="00ED17C9" w:rsidRPr="00ED17C9" w14:paraId="3ACF0424" w14:textId="77777777" w:rsidTr="00B84B9A">
        <w:trPr>
          <w:trHeight w:val="719"/>
        </w:trPr>
        <w:tc>
          <w:tcPr>
            <w:tcW w:w="112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47752856" w14:textId="77777777" w:rsidR="00ED17C9" w:rsidRPr="00ED17C9" w:rsidRDefault="00ED17C9" w:rsidP="00ED17C9">
            <w:pPr>
              <w:spacing w:before="182" w:after="177" w:line="246"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Entrée A</w:t>
            </w:r>
          </w:p>
        </w:tc>
        <w:tc>
          <w:tcPr>
            <w:tcW w:w="13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4995124"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8h00</w:t>
            </w:r>
            <w:r w:rsidRPr="00ED17C9">
              <w:rPr>
                <w:rFonts w:ascii="Arial" w:eastAsia="DejaVu Sans" w:hAnsi="Arial" w:cs="DejaVu Sans"/>
                <w:color w:val="000000" w:themeColor="dark1"/>
                <w:kern w:val="24"/>
                <w:lang w:eastAsia="fr-RE"/>
              </w:rPr>
              <w:br/>
              <w:t>à 8h05</w:t>
            </w:r>
          </w:p>
        </w:tc>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8CAD37B"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8h05</w:t>
            </w:r>
            <w:r w:rsidRPr="00ED17C9">
              <w:rPr>
                <w:rFonts w:ascii="Arial" w:eastAsia="DejaVu Sans" w:hAnsi="Arial" w:cs="DejaVu Sans"/>
                <w:color w:val="000000" w:themeColor="dark1"/>
                <w:kern w:val="24"/>
                <w:lang w:eastAsia="fr-RE"/>
              </w:rPr>
              <w:br/>
              <w:t>à 8h10</w:t>
            </w:r>
          </w:p>
        </w:tc>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81FE3D5"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8h10</w:t>
            </w:r>
            <w:r w:rsidRPr="00ED17C9">
              <w:rPr>
                <w:rFonts w:ascii="Arial" w:eastAsia="DejaVu Sans" w:hAnsi="Arial" w:cs="DejaVu Sans"/>
                <w:color w:val="000000" w:themeColor="dark1"/>
                <w:kern w:val="24"/>
                <w:lang w:eastAsia="fr-RE"/>
              </w:rPr>
              <w:br/>
              <w:t>à 8h15</w:t>
            </w:r>
          </w:p>
        </w:tc>
        <w:tc>
          <w:tcPr>
            <w:tcW w:w="148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A744D86"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8h15</w:t>
            </w:r>
            <w:r w:rsidRPr="00ED17C9">
              <w:rPr>
                <w:rFonts w:ascii="Arial" w:eastAsia="DejaVu Sans" w:hAnsi="Arial" w:cs="DejaVu Sans"/>
                <w:color w:val="000000" w:themeColor="dark1"/>
                <w:kern w:val="24"/>
                <w:lang w:eastAsia="fr-RE"/>
              </w:rPr>
              <w:br/>
              <w:t>à 8h20</w:t>
            </w:r>
          </w:p>
        </w:tc>
      </w:tr>
      <w:tr w:rsidR="00ED17C9" w:rsidRPr="00ED17C9" w14:paraId="73336F3C" w14:textId="77777777" w:rsidTr="00B84B9A">
        <w:trPr>
          <w:trHeight w:val="387"/>
        </w:trPr>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32DEB996" w14:textId="2724B05B" w:rsidR="00ED17C9" w:rsidRPr="00ED17C9" w:rsidRDefault="00ED17C9" w:rsidP="00ED17C9">
            <w:pPr>
              <w:spacing w:before="182" w:after="177" w:line="246" w:lineRule="exact"/>
              <w:textAlignment w:val="baseline"/>
              <w:rPr>
                <w:rFonts w:ascii="Arial" w:eastAsia="Times New Roman" w:hAnsi="Arial" w:cs="Arial"/>
                <w:lang w:val="fr-RE" w:eastAsia="fr-RE"/>
              </w:rPr>
            </w:pPr>
          </w:p>
        </w:tc>
        <w:tc>
          <w:tcPr>
            <w:tcW w:w="13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25828789"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r w:rsidRPr="00ED17C9">
              <w:rPr>
                <w:rFonts w:ascii="Arial" w:eastAsia="DejaVu Sans" w:hAnsi="Arial" w:cs="DejaVu Sans"/>
                <w:color w:val="000000" w:themeColor="dark1"/>
                <w:kern w:val="24"/>
                <w:lang w:eastAsia="fr-RE"/>
              </w:rPr>
              <w:t>Groupe 5</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B9656A8"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r w:rsidRPr="00ED17C9">
              <w:rPr>
                <w:rFonts w:ascii="Arial" w:eastAsia="DejaVu Sans" w:hAnsi="Arial" w:cs="DejaVu Sans"/>
                <w:color w:val="000000" w:themeColor="dark1"/>
                <w:kern w:val="24"/>
                <w:lang w:eastAsia="fr-RE"/>
              </w:rPr>
              <w:t>Groupe 6</w:t>
            </w:r>
          </w:p>
        </w:tc>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7187343C"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r w:rsidRPr="00ED17C9">
              <w:rPr>
                <w:rFonts w:ascii="Arial" w:eastAsia="DejaVu Sans" w:hAnsi="Arial" w:cs="DejaVu Sans"/>
                <w:color w:val="000000" w:themeColor="dark1"/>
                <w:kern w:val="24"/>
                <w:lang w:eastAsia="fr-RE"/>
              </w:rPr>
              <w:t>Groupe 7</w:t>
            </w:r>
          </w:p>
        </w:tc>
        <w:tc>
          <w:tcPr>
            <w:tcW w:w="14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6AEBCD64"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r w:rsidRPr="00ED17C9">
              <w:rPr>
                <w:rFonts w:ascii="Arial" w:eastAsia="DejaVu Sans" w:hAnsi="Arial" w:cs="DejaVu Sans"/>
                <w:color w:val="000000" w:themeColor="dark1"/>
                <w:kern w:val="24"/>
                <w:lang w:eastAsia="fr-RE"/>
              </w:rPr>
              <w:t>Groupe 8</w:t>
            </w:r>
          </w:p>
        </w:tc>
      </w:tr>
      <w:tr w:rsidR="00ED17C9" w:rsidRPr="00ED17C9" w14:paraId="73C4E39B" w14:textId="77777777" w:rsidTr="00B84B9A">
        <w:trPr>
          <w:trHeight w:val="74"/>
        </w:trPr>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173F3F05" w14:textId="77777777" w:rsidR="00ED17C9" w:rsidRPr="00ED17C9" w:rsidRDefault="00ED17C9" w:rsidP="00ED17C9">
            <w:pPr>
              <w:spacing w:before="182" w:after="177" w:line="246" w:lineRule="exact"/>
              <w:jc w:val="center"/>
              <w:textAlignment w:val="baseline"/>
              <w:rPr>
                <w:rFonts w:ascii="Arial" w:eastAsia="Times New Roman" w:hAnsi="Arial" w:cs="Arial"/>
                <w:lang w:val="fr-RE" w:eastAsia="fr-RE"/>
              </w:rPr>
            </w:pPr>
            <w:r w:rsidRPr="00ED17C9">
              <w:rPr>
                <w:rFonts w:ascii="Arial" w:eastAsia="DejaVu Sans" w:hAnsi="Arial" w:cs="DejaVu Sans"/>
                <w:b/>
                <w:bCs/>
                <w:color w:val="FFFFFF" w:themeColor="light1"/>
                <w:kern w:val="24"/>
                <w:lang w:eastAsia="fr-RE"/>
              </w:rPr>
              <w:t>Entrée B</w:t>
            </w:r>
          </w:p>
        </w:tc>
        <w:tc>
          <w:tcPr>
            <w:tcW w:w="13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0615DC8"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 </w:t>
            </w:r>
            <w:r w:rsidRPr="00ED17C9">
              <w:rPr>
                <w:rFonts w:ascii="Arial" w:eastAsia="DejaVu Sans" w:hAnsi="Arial" w:cs="DejaVu Sans"/>
                <w:color w:val="000000" w:themeColor="dark1"/>
                <w:kern w:val="24"/>
                <w:lang w:eastAsia="fr-RE"/>
              </w:rPr>
              <w:br/>
              <w:t>à 8h05</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257BFFC"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8h05</w:t>
            </w:r>
            <w:r w:rsidRPr="00ED17C9">
              <w:rPr>
                <w:rFonts w:ascii="Arial" w:eastAsia="DejaVu Sans" w:hAnsi="Arial" w:cs="DejaVu Sans"/>
                <w:color w:val="000000" w:themeColor="dark1"/>
                <w:kern w:val="24"/>
                <w:lang w:eastAsia="fr-RE"/>
              </w:rPr>
              <w:br/>
              <w:t>à 8h10</w:t>
            </w:r>
          </w:p>
        </w:tc>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B6D09FA"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8h10</w:t>
            </w:r>
            <w:r w:rsidRPr="00ED17C9">
              <w:rPr>
                <w:rFonts w:ascii="Arial" w:eastAsia="DejaVu Sans" w:hAnsi="Arial" w:cs="DejaVu Sans"/>
                <w:color w:val="000000" w:themeColor="dark1"/>
                <w:kern w:val="24"/>
                <w:lang w:eastAsia="fr-RE"/>
              </w:rPr>
              <w:br/>
              <w:t>à 8h15</w:t>
            </w:r>
          </w:p>
        </w:tc>
        <w:tc>
          <w:tcPr>
            <w:tcW w:w="14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01249716" w14:textId="77777777" w:rsidR="00ED17C9" w:rsidRPr="00ED17C9" w:rsidRDefault="00ED17C9" w:rsidP="00ED17C9">
            <w:pPr>
              <w:spacing w:after="30" w:line="287" w:lineRule="exact"/>
              <w:jc w:val="center"/>
              <w:textAlignment w:val="baseline"/>
              <w:rPr>
                <w:rFonts w:ascii="Arial" w:eastAsia="Times New Roman" w:hAnsi="Arial" w:cs="Arial"/>
                <w:lang w:val="fr-RE" w:eastAsia="fr-RE"/>
              </w:rPr>
            </w:pPr>
            <w:proofErr w:type="gramStart"/>
            <w:r w:rsidRPr="00ED17C9">
              <w:rPr>
                <w:rFonts w:ascii="Arial" w:eastAsia="DejaVu Sans" w:hAnsi="Arial" w:cs="DejaVu Sans"/>
                <w:color w:val="000000" w:themeColor="dark1"/>
                <w:kern w:val="24"/>
                <w:lang w:eastAsia="fr-RE"/>
              </w:rPr>
              <w:t>de</w:t>
            </w:r>
            <w:proofErr w:type="gramEnd"/>
            <w:r w:rsidRPr="00ED17C9">
              <w:rPr>
                <w:rFonts w:ascii="Arial" w:eastAsia="DejaVu Sans" w:hAnsi="Arial" w:cs="DejaVu Sans"/>
                <w:color w:val="000000" w:themeColor="dark1"/>
                <w:kern w:val="24"/>
                <w:lang w:eastAsia="fr-RE"/>
              </w:rPr>
              <w:t xml:space="preserve"> 8h15</w:t>
            </w:r>
            <w:r w:rsidRPr="00ED17C9">
              <w:rPr>
                <w:rFonts w:ascii="Arial" w:eastAsia="DejaVu Sans" w:hAnsi="Arial" w:cs="DejaVu Sans"/>
                <w:color w:val="000000" w:themeColor="dark1"/>
                <w:kern w:val="24"/>
                <w:lang w:eastAsia="fr-RE"/>
              </w:rPr>
              <w:br/>
              <w:t>à 8h20</w:t>
            </w:r>
          </w:p>
        </w:tc>
      </w:tr>
    </w:tbl>
    <w:p w14:paraId="371D0F72" w14:textId="6EA927E6" w:rsidR="00ED17C9" w:rsidRDefault="00ED17C9" w:rsidP="00ED17C9">
      <w:pPr>
        <w:jc w:val="both"/>
        <w:rPr>
          <w:sz w:val="24"/>
          <w:szCs w:val="24"/>
          <w:lang w:val="fr-RE"/>
        </w:rPr>
      </w:pPr>
      <w:r>
        <w:rPr>
          <w:sz w:val="24"/>
          <w:szCs w:val="24"/>
          <w:lang w:val="fr-RE"/>
        </w:rPr>
        <w:t xml:space="preserve">Après-midi : </w:t>
      </w:r>
    </w:p>
    <w:tbl>
      <w:tblPr>
        <w:tblW w:w="6511" w:type="dxa"/>
        <w:tblCellMar>
          <w:left w:w="0" w:type="dxa"/>
          <w:right w:w="0" w:type="dxa"/>
        </w:tblCellMar>
        <w:tblLook w:val="04A0" w:firstRow="1" w:lastRow="0" w:firstColumn="1" w:lastColumn="0" w:noHBand="0" w:noVBand="1"/>
      </w:tblPr>
      <w:tblGrid>
        <w:gridCol w:w="1124"/>
        <w:gridCol w:w="1276"/>
        <w:gridCol w:w="1276"/>
        <w:gridCol w:w="1417"/>
        <w:gridCol w:w="1418"/>
      </w:tblGrid>
      <w:tr w:rsidR="00ED17C9" w:rsidRPr="00ED17C9" w14:paraId="461C5357" w14:textId="77777777" w:rsidTr="00B84B9A">
        <w:trPr>
          <w:trHeight w:val="307"/>
        </w:trPr>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3565D988" w14:textId="77777777" w:rsidR="00ED17C9" w:rsidRPr="00ED17C9" w:rsidRDefault="00ED17C9" w:rsidP="00ED17C9">
            <w:pPr>
              <w:jc w:val="both"/>
              <w:rPr>
                <w:sz w:val="24"/>
                <w:szCs w:val="24"/>
                <w:lang w:val="fr-RE"/>
              </w:rPr>
            </w:pPr>
            <w:r w:rsidRPr="00ED17C9">
              <w:rPr>
                <w:b/>
                <w:bCs/>
                <w:sz w:val="24"/>
                <w:szCs w:val="24"/>
              </w:rPr>
              <w:t> </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F56F4AD" w14:textId="77777777" w:rsidR="00ED17C9" w:rsidRPr="00ED17C9" w:rsidRDefault="00ED17C9" w:rsidP="00ED17C9">
            <w:pPr>
              <w:jc w:val="both"/>
              <w:rPr>
                <w:sz w:val="24"/>
                <w:szCs w:val="24"/>
                <w:lang w:val="fr-RE"/>
              </w:rPr>
            </w:pPr>
            <w:r w:rsidRPr="00ED17C9">
              <w:rPr>
                <w:b/>
                <w:bCs/>
                <w:sz w:val="24"/>
                <w:szCs w:val="24"/>
              </w:rPr>
              <w:t>Groupe 1</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5F54226" w14:textId="77777777" w:rsidR="00ED17C9" w:rsidRPr="00ED17C9" w:rsidRDefault="00ED17C9" w:rsidP="00ED17C9">
            <w:pPr>
              <w:jc w:val="both"/>
              <w:rPr>
                <w:sz w:val="24"/>
                <w:szCs w:val="24"/>
                <w:lang w:val="fr-RE"/>
              </w:rPr>
            </w:pPr>
            <w:r w:rsidRPr="00ED17C9">
              <w:rPr>
                <w:b/>
                <w:bCs/>
                <w:sz w:val="24"/>
                <w:szCs w:val="24"/>
              </w:rPr>
              <w:t>Groupe 2</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0CF79994" w14:textId="77777777" w:rsidR="00ED17C9" w:rsidRPr="00ED17C9" w:rsidRDefault="00ED17C9" w:rsidP="00ED17C9">
            <w:pPr>
              <w:jc w:val="both"/>
              <w:rPr>
                <w:sz w:val="24"/>
                <w:szCs w:val="24"/>
                <w:lang w:val="fr-RE"/>
              </w:rPr>
            </w:pPr>
            <w:r w:rsidRPr="00ED17C9">
              <w:rPr>
                <w:b/>
                <w:bCs/>
                <w:sz w:val="24"/>
                <w:szCs w:val="24"/>
              </w:rPr>
              <w:t>Groupe 3</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1CB7A37" w14:textId="77777777" w:rsidR="00ED17C9" w:rsidRPr="00ED17C9" w:rsidRDefault="00ED17C9" w:rsidP="00ED17C9">
            <w:pPr>
              <w:jc w:val="both"/>
              <w:rPr>
                <w:sz w:val="24"/>
                <w:szCs w:val="24"/>
                <w:lang w:val="fr-RE"/>
              </w:rPr>
            </w:pPr>
            <w:r w:rsidRPr="00ED17C9">
              <w:rPr>
                <w:b/>
                <w:bCs/>
                <w:sz w:val="24"/>
                <w:szCs w:val="24"/>
              </w:rPr>
              <w:t>Groupe 4</w:t>
            </w:r>
          </w:p>
        </w:tc>
      </w:tr>
      <w:tr w:rsidR="00ED17C9" w:rsidRPr="00ED17C9" w14:paraId="305CCF6B" w14:textId="77777777" w:rsidTr="00B84B9A">
        <w:trPr>
          <w:trHeight w:val="610"/>
        </w:trPr>
        <w:tc>
          <w:tcPr>
            <w:tcW w:w="112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47B615C2" w14:textId="77777777" w:rsidR="00ED17C9" w:rsidRPr="00ED17C9" w:rsidRDefault="00ED17C9" w:rsidP="00ED17C9">
            <w:pPr>
              <w:jc w:val="both"/>
              <w:rPr>
                <w:sz w:val="24"/>
                <w:szCs w:val="24"/>
                <w:lang w:val="fr-RE"/>
              </w:rPr>
            </w:pPr>
            <w:r w:rsidRPr="00ED17C9">
              <w:rPr>
                <w:b/>
                <w:bCs/>
                <w:sz w:val="24"/>
                <w:szCs w:val="24"/>
              </w:rPr>
              <w:t>Entrée A</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F6D958F" w14:textId="77777777" w:rsidR="00ED17C9" w:rsidRPr="00ED17C9" w:rsidRDefault="00ED17C9" w:rsidP="00ED17C9">
            <w:pPr>
              <w:jc w:val="both"/>
              <w:rPr>
                <w:sz w:val="24"/>
                <w:szCs w:val="24"/>
                <w:lang w:val="fr-RE"/>
              </w:rPr>
            </w:pPr>
            <w:r w:rsidRPr="00ED17C9">
              <w:rPr>
                <w:sz w:val="24"/>
                <w:szCs w:val="24"/>
              </w:rPr>
              <w:t>12H50</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A0F5FE0" w14:textId="77777777" w:rsidR="00ED17C9" w:rsidRPr="00ED17C9" w:rsidRDefault="00ED17C9" w:rsidP="00ED17C9">
            <w:pPr>
              <w:jc w:val="both"/>
              <w:rPr>
                <w:sz w:val="24"/>
                <w:szCs w:val="24"/>
                <w:lang w:val="fr-RE"/>
              </w:rPr>
            </w:pPr>
            <w:r w:rsidRPr="00ED17C9">
              <w:rPr>
                <w:sz w:val="24"/>
                <w:szCs w:val="24"/>
              </w:rPr>
              <w:t>12H55</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ADDCE71" w14:textId="77777777" w:rsidR="00ED17C9" w:rsidRPr="00ED17C9" w:rsidRDefault="00ED17C9" w:rsidP="00ED17C9">
            <w:pPr>
              <w:jc w:val="both"/>
              <w:rPr>
                <w:sz w:val="24"/>
                <w:szCs w:val="24"/>
                <w:lang w:val="fr-RE"/>
              </w:rPr>
            </w:pPr>
            <w:r w:rsidRPr="00ED17C9">
              <w:rPr>
                <w:sz w:val="24"/>
                <w:szCs w:val="24"/>
              </w:rPr>
              <w:t>13h00</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A45BC7D" w14:textId="77777777" w:rsidR="00ED17C9" w:rsidRPr="00ED17C9" w:rsidRDefault="00ED17C9" w:rsidP="00ED17C9">
            <w:pPr>
              <w:jc w:val="both"/>
              <w:rPr>
                <w:sz w:val="24"/>
                <w:szCs w:val="24"/>
                <w:lang w:val="fr-RE"/>
              </w:rPr>
            </w:pPr>
            <w:r w:rsidRPr="00ED17C9">
              <w:rPr>
                <w:sz w:val="24"/>
                <w:szCs w:val="24"/>
              </w:rPr>
              <w:t>13h05</w:t>
            </w:r>
          </w:p>
        </w:tc>
      </w:tr>
      <w:tr w:rsidR="00ED17C9" w:rsidRPr="00ED17C9" w14:paraId="783072AD" w14:textId="77777777" w:rsidTr="00B84B9A">
        <w:trPr>
          <w:trHeight w:val="610"/>
        </w:trPr>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738E04B3" w14:textId="77777777" w:rsidR="00ED17C9" w:rsidRPr="00ED17C9" w:rsidRDefault="00ED17C9" w:rsidP="00ED17C9">
            <w:pPr>
              <w:jc w:val="both"/>
              <w:rPr>
                <w:sz w:val="24"/>
                <w:szCs w:val="24"/>
                <w:lang w:val="fr-RE"/>
              </w:rPr>
            </w:pPr>
            <w:r w:rsidRPr="00ED17C9">
              <w:rPr>
                <w:b/>
                <w:bCs/>
                <w:sz w:val="24"/>
                <w:szCs w:val="24"/>
              </w:rPr>
              <w:t>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573626" w14:textId="77777777" w:rsidR="00ED17C9" w:rsidRPr="00ED17C9" w:rsidRDefault="00ED17C9" w:rsidP="00ED17C9">
            <w:pPr>
              <w:jc w:val="both"/>
              <w:rPr>
                <w:sz w:val="24"/>
                <w:szCs w:val="24"/>
                <w:lang w:val="fr-RE"/>
              </w:rPr>
            </w:pPr>
            <w:r w:rsidRPr="00ED17C9">
              <w:rPr>
                <w:sz w:val="24"/>
                <w:szCs w:val="24"/>
              </w:rPr>
              <w:t>Groupe 5</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EC511AA" w14:textId="77777777" w:rsidR="00ED17C9" w:rsidRPr="00ED17C9" w:rsidRDefault="00ED17C9" w:rsidP="00ED17C9">
            <w:pPr>
              <w:jc w:val="both"/>
              <w:rPr>
                <w:sz w:val="24"/>
                <w:szCs w:val="24"/>
                <w:lang w:val="fr-RE"/>
              </w:rPr>
            </w:pPr>
            <w:r w:rsidRPr="00ED17C9">
              <w:rPr>
                <w:sz w:val="24"/>
                <w:szCs w:val="24"/>
              </w:rPr>
              <w:t>Groupe 6</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9439A00" w14:textId="77777777" w:rsidR="00ED17C9" w:rsidRPr="00ED17C9" w:rsidRDefault="00ED17C9" w:rsidP="00ED17C9">
            <w:pPr>
              <w:jc w:val="both"/>
              <w:rPr>
                <w:sz w:val="24"/>
                <w:szCs w:val="24"/>
                <w:lang w:val="fr-RE"/>
              </w:rPr>
            </w:pPr>
            <w:r w:rsidRPr="00ED17C9">
              <w:rPr>
                <w:sz w:val="24"/>
                <w:szCs w:val="24"/>
              </w:rPr>
              <w:t>Groupe 7</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177B390" w14:textId="77777777" w:rsidR="00ED17C9" w:rsidRPr="00ED17C9" w:rsidRDefault="00ED17C9" w:rsidP="00ED17C9">
            <w:pPr>
              <w:jc w:val="both"/>
              <w:rPr>
                <w:sz w:val="24"/>
                <w:szCs w:val="24"/>
                <w:lang w:val="fr-RE"/>
              </w:rPr>
            </w:pPr>
            <w:r w:rsidRPr="00ED17C9">
              <w:rPr>
                <w:sz w:val="24"/>
                <w:szCs w:val="24"/>
              </w:rPr>
              <w:t>Groupe 8</w:t>
            </w:r>
          </w:p>
        </w:tc>
      </w:tr>
      <w:tr w:rsidR="00ED17C9" w:rsidRPr="00ED17C9" w14:paraId="538800EC" w14:textId="77777777" w:rsidTr="00B84B9A">
        <w:trPr>
          <w:trHeight w:val="610"/>
        </w:trPr>
        <w:tc>
          <w:tcPr>
            <w:tcW w:w="112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75AC4F1B" w14:textId="77777777" w:rsidR="00ED17C9" w:rsidRPr="00ED17C9" w:rsidRDefault="00ED17C9" w:rsidP="00ED17C9">
            <w:pPr>
              <w:jc w:val="both"/>
              <w:rPr>
                <w:sz w:val="24"/>
                <w:szCs w:val="24"/>
                <w:lang w:val="fr-RE"/>
              </w:rPr>
            </w:pPr>
            <w:r w:rsidRPr="00ED17C9">
              <w:rPr>
                <w:b/>
                <w:bCs/>
                <w:sz w:val="24"/>
                <w:szCs w:val="24"/>
              </w:rPr>
              <w:t>Entrée B</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E63AD2D" w14:textId="77777777" w:rsidR="00ED17C9" w:rsidRPr="00ED17C9" w:rsidRDefault="00ED17C9" w:rsidP="00ED17C9">
            <w:pPr>
              <w:jc w:val="both"/>
              <w:rPr>
                <w:sz w:val="24"/>
                <w:szCs w:val="24"/>
                <w:lang w:val="fr-RE"/>
              </w:rPr>
            </w:pPr>
            <w:r w:rsidRPr="00ED17C9">
              <w:rPr>
                <w:sz w:val="24"/>
                <w:szCs w:val="24"/>
              </w:rPr>
              <w:t>12H50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00F7869F" w14:textId="77777777" w:rsidR="00ED17C9" w:rsidRPr="00ED17C9" w:rsidRDefault="00ED17C9" w:rsidP="00ED17C9">
            <w:pPr>
              <w:jc w:val="both"/>
              <w:rPr>
                <w:sz w:val="24"/>
                <w:szCs w:val="24"/>
                <w:lang w:val="fr-RE"/>
              </w:rPr>
            </w:pPr>
            <w:r w:rsidRPr="00ED17C9">
              <w:rPr>
                <w:sz w:val="24"/>
                <w:szCs w:val="24"/>
              </w:rPr>
              <w:t>12H55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2F42B33" w14:textId="77777777" w:rsidR="00ED17C9" w:rsidRPr="00ED17C9" w:rsidRDefault="00ED17C9" w:rsidP="00ED17C9">
            <w:pPr>
              <w:jc w:val="both"/>
              <w:rPr>
                <w:sz w:val="24"/>
                <w:szCs w:val="24"/>
                <w:lang w:val="fr-RE"/>
              </w:rPr>
            </w:pPr>
            <w:r w:rsidRPr="00ED17C9">
              <w:rPr>
                <w:sz w:val="24"/>
                <w:szCs w:val="24"/>
              </w:rPr>
              <w:t>13h00</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C2A0829" w14:textId="77777777" w:rsidR="00ED17C9" w:rsidRPr="00ED17C9" w:rsidRDefault="00ED17C9" w:rsidP="00ED17C9">
            <w:pPr>
              <w:jc w:val="both"/>
              <w:rPr>
                <w:sz w:val="24"/>
                <w:szCs w:val="24"/>
                <w:lang w:val="fr-RE"/>
              </w:rPr>
            </w:pPr>
            <w:r w:rsidRPr="00ED17C9">
              <w:rPr>
                <w:sz w:val="24"/>
                <w:szCs w:val="24"/>
              </w:rPr>
              <w:t>13h05</w:t>
            </w:r>
          </w:p>
        </w:tc>
      </w:tr>
    </w:tbl>
    <w:p w14:paraId="4899325A" w14:textId="229A87F6" w:rsidR="00ED17C9" w:rsidRDefault="00ED17C9" w:rsidP="00ED17C9">
      <w:pPr>
        <w:jc w:val="both"/>
        <w:rPr>
          <w:sz w:val="24"/>
          <w:szCs w:val="24"/>
        </w:rPr>
      </w:pPr>
      <w:r w:rsidRPr="00ED17C9">
        <w:rPr>
          <w:sz w:val="24"/>
          <w:szCs w:val="24"/>
        </w:rPr>
        <w:t xml:space="preserve">A chaque portail d’accueil, un enseignant viendra filtrer les entrées et le flux des personnes. Les parents </w:t>
      </w:r>
      <w:r w:rsidR="00B84B9A">
        <w:rPr>
          <w:sz w:val="24"/>
          <w:szCs w:val="24"/>
        </w:rPr>
        <w:t xml:space="preserve">ne seront pas autorisés en entrer dans </w:t>
      </w:r>
      <w:proofErr w:type="gramStart"/>
      <w:r w:rsidR="00B84B9A">
        <w:rPr>
          <w:sz w:val="24"/>
          <w:szCs w:val="24"/>
        </w:rPr>
        <w:t>l’établissement,  ils</w:t>
      </w:r>
      <w:proofErr w:type="gramEnd"/>
      <w:r w:rsidR="00B84B9A">
        <w:rPr>
          <w:sz w:val="24"/>
          <w:szCs w:val="24"/>
        </w:rPr>
        <w:t xml:space="preserve"> </w:t>
      </w:r>
      <w:r w:rsidRPr="00ED17C9">
        <w:rPr>
          <w:sz w:val="24"/>
          <w:szCs w:val="24"/>
        </w:rPr>
        <w:t>déposeront leur enfant à l’entrée du portail indiqué et l’enseignant se chargera de l’orienter vers le lieu d’accueil par sa ma</w:t>
      </w:r>
      <w:r>
        <w:rPr>
          <w:sz w:val="24"/>
          <w:szCs w:val="24"/>
        </w:rPr>
        <w:t>î</w:t>
      </w:r>
      <w:r w:rsidRPr="00ED17C9">
        <w:rPr>
          <w:sz w:val="24"/>
          <w:szCs w:val="24"/>
        </w:rPr>
        <w:t xml:space="preserve">tresse et son </w:t>
      </w:r>
      <w:proofErr w:type="spellStart"/>
      <w:r w:rsidRPr="00ED17C9">
        <w:rPr>
          <w:sz w:val="24"/>
          <w:szCs w:val="24"/>
        </w:rPr>
        <w:t>asem</w:t>
      </w:r>
      <w:proofErr w:type="spellEnd"/>
      <w:r w:rsidRPr="00ED17C9">
        <w:rPr>
          <w:sz w:val="24"/>
          <w:szCs w:val="24"/>
        </w:rPr>
        <w:t xml:space="preserve"> dans la cour. Ils se rendront en classe après le lavage des mains.</w:t>
      </w:r>
      <w:r w:rsidR="00B84B9A">
        <w:rPr>
          <w:sz w:val="24"/>
          <w:szCs w:val="24"/>
        </w:rPr>
        <w:t xml:space="preserve"> Une zone d’attente à l’extérieur sera matérialisée au sol pour éviter les regroupements et respecter les distances de sureté.</w:t>
      </w:r>
    </w:p>
    <w:p w14:paraId="2F2301A2" w14:textId="17A57C38" w:rsidR="00ED17C9" w:rsidRPr="00ED17C9" w:rsidRDefault="00ED17C9" w:rsidP="00ED17C9">
      <w:pPr>
        <w:pStyle w:val="Paragraphedeliste"/>
        <w:numPr>
          <w:ilvl w:val="0"/>
          <w:numId w:val="6"/>
        </w:numPr>
        <w:jc w:val="both"/>
        <w:rPr>
          <w:b/>
          <w:bCs/>
          <w:sz w:val="24"/>
          <w:szCs w:val="24"/>
          <w:lang w:val="fr-RE"/>
        </w:rPr>
      </w:pPr>
      <w:r>
        <w:rPr>
          <w:sz w:val="24"/>
          <w:szCs w:val="24"/>
          <w:lang w:val="fr-RE"/>
        </w:rPr>
        <w:t xml:space="preserve">   </w:t>
      </w:r>
      <w:r w:rsidRPr="00ED17C9">
        <w:rPr>
          <w:b/>
          <w:bCs/>
          <w:color w:val="00B050"/>
          <w:sz w:val="28"/>
          <w:szCs w:val="28"/>
          <w:lang w:val="fr-RE"/>
        </w:rPr>
        <w:t>Sorties des élèves</w:t>
      </w:r>
    </w:p>
    <w:p w14:paraId="00A3F2D1" w14:textId="737F73FB" w:rsidR="00ED17C9" w:rsidRDefault="00ED17C9" w:rsidP="00ED17C9">
      <w:pPr>
        <w:jc w:val="both"/>
        <w:rPr>
          <w:sz w:val="24"/>
          <w:szCs w:val="24"/>
        </w:rPr>
      </w:pPr>
      <w:r w:rsidRPr="00ED17C9">
        <w:rPr>
          <w:sz w:val="24"/>
          <w:szCs w:val="24"/>
        </w:rPr>
        <w:t>Les élèves ne mangeant pas en restauration scolaire seront reconduits par l’enseignant en charge du groupe à l’horaire précisé pour ce groupe. Comme pour l’entrée à l’école, le respect de cet horaire par les familles est impératif.</w:t>
      </w:r>
    </w:p>
    <w:p w14:paraId="53426B7B" w14:textId="77777777" w:rsidR="00B84B9A" w:rsidRDefault="00B84B9A" w:rsidP="00ED17C9">
      <w:pPr>
        <w:jc w:val="both"/>
        <w:rPr>
          <w:sz w:val="24"/>
          <w:szCs w:val="24"/>
        </w:rPr>
      </w:pPr>
    </w:p>
    <w:p w14:paraId="5B1EA5A3" w14:textId="77777777" w:rsidR="00B84B9A" w:rsidRDefault="00B84B9A" w:rsidP="00ED17C9">
      <w:pPr>
        <w:jc w:val="both"/>
        <w:rPr>
          <w:sz w:val="24"/>
          <w:szCs w:val="24"/>
        </w:rPr>
      </w:pPr>
    </w:p>
    <w:p w14:paraId="7B9162E2" w14:textId="362240D9" w:rsidR="00ED17C9" w:rsidRDefault="00ED17C9" w:rsidP="00ED17C9">
      <w:pPr>
        <w:jc w:val="both"/>
        <w:rPr>
          <w:sz w:val="24"/>
          <w:szCs w:val="24"/>
        </w:rPr>
      </w:pPr>
      <w:r>
        <w:rPr>
          <w:sz w:val="24"/>
          <w:szCs w:val="24"/>
        </w:rPr>
        <w:lastRenderedPageBreak/>
        <w:t xml:space="preserve">Pause déjeuner : </w:t>
      </w:r>
    </w:p>
    <w:tbl>
      <w:tblPr>
        <w:tblW w:w="7220" w:type="dxa"/>
        <w:tblCellMar>
          <w:left w:w="0" w:type="dxa"/>
          <w:right w:w="0" w:type="dxa"/>
        </w:tblCellMar>
        <w:tblLook w:val="04A0" w:firstRow="1" w:lastRow="0" w:firstColumn="1" w:lastColumn="0" w:noHBand="0" w:noVBand="1"/>
      </w:tblPr>
      <w:tblGrid>
        <w:gridCol w:w="1336"/>
        <w:gridCol w:w="1489"/>
        <w:gridCol w:w="1418"/>
        <w:gridCol w:w="1417"/>
        <w:gridCol w:w="1560"/>
      </w:tblGrid>
      <w:tr w:rsidR="00ED17C9" w:rsidRPr="00ED17C9" w14:paraId="7E2155EF" w14:textId="77777777" w:rsidTr="00B84B9A">
        <w:trPr>
          <w:trHeight w:val="307"/>
        </w:trPr>
        <w:tc>
          <w:tcPr>
            <w:tcW w:w="13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0A217EF0" w14:textId="77777777" w:rsidR="00ED17C9" w:rsidRPr="00ED17C9" w:rsidRDefault="00ED17C9" w:rsidP="00ED17C9">
            <w:pPr>
              <w:pStyle w:val="Sansinterligne"/>
              <w:rPr>
                <w:lang w:val="fr-RE"/>
              </w:rPr>
            </w:pPr>
          </w:p>
        </w:tc>
        <w:tc>
          <w:tcPr>
            <w:tcW w:w="148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420F7623" w14:textId="77777777" w:rsidR="00ED17C9" w:rsidRPr="00ED17C9" w:rsidRDefault="00ED17C9" w:rsidP="00B84B9A">
            <w:pPr>
              <w:pStyle w:val="Sansinterligne"/>
              <w:jc w:val="center"/>
              <w:rPr>
                <w:lang w:val="fr-RE"/>
              </w:rPr>
            </w:pPr>
            <w:r w:rsidRPr="00ED17C9">
              <w:rPr>
                <w:b/>
                <w:bCs/>
              </w:rPr>
              <w:t>Groupe 1</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6633E8FB" w14:textId="77777777" w:rsidR="00ED17C9" w:rsidRPr="00ED17C9" w:rsidRDefault="00ED17C9" w:rsidP="00B84B9A">
            <w:pPr>
              <w:pStyle w:val="Sansinterligne"/>
              <w:jc w:val="center"/>
              <w:rPr>
                <w:lang w:val="fr-RE"/>
              </w:rPr>
            </w:pPr>
            <w:r w:rsidRPr="00ED17C9">
              <w:rPr>
                <w:b/>
                <w:bCs/>
              </w:rPr>
              <w:t>Groupe 2</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07DD2A7" w14:textId="77777777" w:rsidR="00ED17C9" w:rsidRPr="00ED17C9" w:rsidRDefault="00ED17C9" w:rsidP="00B84B9A">
            <w:pPr>
              <w:pStyle w:val="Sansinterligne"/>
              <w:jc w:val="center"/>
              <w:rPr>
                <w:lang w:val="fr-RE"/>
              </w:rPr>
            </w:pPr>
            <w:r w:rsidRPr="00ED17C9">
              <w:rPr>
                <w:b/>
                <w:bCs/>
              </w:rPr>
              <w:t>Groupe 3</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60738F8" w14:textId="77777777" w:rsidR="00ED17C9" w:rsidRPr="00ED17C9" w:rsidRDefault="00ED17C9" w:rsidP="00B84B9A">
            <w:pPr>
              <w:pStyle w:val="Sansinterligne"/>
              <w:jc w:val="center"/>
              <w:rPr>
                <w:lang w:val="fr-RE"/>
              </w:rPr>
            </w:pPr>
            <w:r w:rsidRPr="00ED17C9">
              <w:rPr>
                <w:b/>
                <w:bCs/>
              </w:rPr>
              <w:t>Groupe 4</w:t>
            </w:r>
          </w:p>
        </w:tc>
      </w:tr>
      <w:tr w:rsidR="00ED17C9" w:rsidRPr="00ED17C9" w14:paraId="65B7D4F7" w14:textId="77777777" w:rsidTr="00B84B9A">
        <w:trPr>
          <w:trHeight w:val="610"/>
        </w:trPr>
        <w:tc>
          <w:tcPr>
            <w:tcW w:w="133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5FEABBD7" w14:textId="77777777" w:rsidR="00ED17C9" w:rsidRPr="00ED17C9" w:rsidRDefault="00ED17C9" w:rsidP="00ED17C9">
            <w:pPr>
              <w:pStyle w:val="Sansinterligne"/>
              <w:rPr>
                <w:lang w:val="fr-RE"/>
              </w:rPr>
            </w:pPr>
            <w:r w:rsidRPr="00ED17C9">
              <w:rPr>
                <w:b/>
                <w:bCs/>
              </w:rPr>
              <w:t>Sortie A</w:t>
            </w:r>
          </w:p>
        </w:tc>
        <w:tc>
          <w:tcPr>
            <w:tcW w:w="148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35176C" w14:textId="77777777" w:rsidR="00ED17C9" w:rsidRPr="00ED17C9" w:rsidRDefault="00ED17C9" w:rsidP="00B84B9A">
            <w:pPr>
              <w:pStyle w:val="Sansinterligne"/>
              <w:jc w:val="center"/>
              <w:rPr>
                <w:lang w:val="fr-RE"/>
              </w:rPr>
            </w:pPr>
            <w:r w:rsidRPr="00ED17C9">
              <w:t>11h25</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ED06ECA" w14:textId="77777777" w:rsidR="00ED17C9" w:rsidRPr="00ED17C9" w:rsidRDefault="00ED17C9" w:rsidP="00B84B9A">
            <w:pPr>
              <w:pStyle w:val="Sansinterligne"/>
              <w:jc w:val="center"/>
              <w:rPr>
                <w:lang w:val="fr-RE"/>
              </w:rPr>
            </w:pPr>
            <w:r w:rsidRPr="00ED17C9">
              <w:t>11h30</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D370C15" w14:textId="77777777" w:rsidR="00ED17C9" w:rsidRPr="00ED17C9" w:rsidRDefault="00ED17C9" w:rsidP="00B84B9A">
            <w:pPr>
              <w:pStyle w:val="Sansinterligne"/>
              <w:jc w:val="center"/>
              <w:rPr>
                <w:lang w:val="fr-RE"/>
              </w:rPr>
            </w:pPr>
            <w:r w:rsidRPr="00ED17C9">
              <w:t>11h35</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3D74D28" w14:textId="77777777" w:rsidR="00ED17C9" w:rsidRPr="00ED17C9" w:rsidRDefault="00ED17C9" w:rsidP="00B84B9A">
            <w:pPr>
              <w:pStyle w:val="Sansinterligne"/>
              <w:jc w:val="center"/>
              <w:rPr>
                <w:lang w:val="fr-RE"/>
              </w:rPr>
            </w:pPr>
            <w:r w:rsidRPr="00ED17C9">
              <w:t>11h40</w:t>
            </w:r>
          </w:p>
        </w:tc>
      </w:tr>
      <w:tr w:rsidR="00ED17C9" w:rsidRPr="00ED17C9" w14:paraId="0322B1F1" w14:textId="77777777" w:rsidTr="00B84B9A">
        <w:trPr>
          <w:trHeight w:val="610"/>
        </w:trPr>
        <w:tc>
          <w:tcPr>
            <w:tcW w:w="133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5871F4FA" w14:textId="77777777" w:rsidR="00ED17C9" w:rsidRPr="00ED17C9" w:rsidRDefault="00ED17C9" w:rsidP="00ED17C9">
            <w:pPr>
              <w:pStyle w:val="Sansinterligne"/>
              <w:rPr>
                <w:lang w:val="fr-RE"/>
              </w:rPr>
            </w:pPr>
            <w:r w:rsidRPr="00ED17C9">
              <w:rPr>
                <w:b/>
                <w:bCs/>
              </w:rPr>
              <w:t> </w:t>
            </w:r>
          </w:p>
        </w:tc>
        <w:tc>
          <w:tcPr>
            <w:tcW w:w="148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6CFEE38" w14:textId="77777777" w:rsidR="00ED17C9" w:rsidRPr="00ED17C9" w:rsidRDefault="00ED17C9" w:rsidP="00B84B9A">
            <w:pPr>
              <w:pStyle w:val="Sansinterligne"/>
              <w:jc w:val="center"/>
              <w:rPr>
                <w:lang w:val="fr-RE"/>
              </w:rPr>
            </w:pPr>
            <w:r w:rsidRPr="00ED17C9">
              <w:t>Groupe 5</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1F29431" w14:textId="77777777" w:rsidR="00ED17C9" w:rsidRPr="00ED17C9" w:rsidRDefault="00ED17C9" w:rsidP="00B84B9A">
            <w:pPr>
              <w:pStyle w:val="Sansinterligne"/>
              <w:jc w:val="center"/>
              <w:rPr>
                <w:lang w:val="fr-RE"/>
              </w:rPr>
            </w:pPr>
            <w:r w:rsidRPr="00ED17C9">
              <w:t>Groupe 6</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2BD7F8" w14:textId="77777777" w:rsidR="00ED17C9" w:rsidRPr="00ED17C9" w:rsidRDefault="00ED17C9" w:rsidP="00B84B9A">
            <w:pPr>
              <w:pStyle w:val="Sansinterligne"/>
              <w:jc w:val="center"/>
              <w:rPr>
                <w:lang w:val="fr-RE"/>
              </w:rPr>
            </w:pPr>
            <w:r w:rsidRPr="00ED17C9">
              <w:t>Groupe 7</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7091978" w14:textId="77777777" w:rsidR="00ED17C9" w:rsidRPr="00ED17C9" w:rsidRDefault="00ED17C9" w:rsidP="00B84B9A">
            <w:pPr>
              <w:pStyle w:val="Sansinterligne"/>
              <w:jc w:val="center"/>
              <w:rPr>
                <w:lang w:val="fr-RE"/>
              </w:rPr>
            </w:pPr>
            <w:r w:rsidRPr="00ED17C9">
              <w:t>Groupe 8</w:t>
            </w:r>
          </w:p>
        </w:tc>
      </w:tr>
      <w:tr w:rsidR="00ED17C9" w:rsidRPr="00ED17C9" w14:paraId="09C756E1" w14:textId="77777777" w:rsidTr="00B84B9A">
        <w:trPr>
          <w:trHeight w:val="610"/>
        </w:trPr>
        <w:tc>
          <w:tcPr>
            <w:tcW w:w="133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65111781" w14:textId="77777777" w:rsidR="00ED17C9" w:rsidRPr="00ED17C9" w:rsidRDefault="00ED17C9" w:rsidP="00ED17C9">
            <w:pPr>
              <w:pStyle w:val="Sansinterligne"/>
              <w:rPr>
                <w:lang w:val="fr-RE"/>
              </w:rPr>
            </w:pPr>
            <w:r w:rsidRPr="00ED17C9">
              <w:rPr>
                <w:b/>
                <w:bCs/>
              </w:rPr>
              <w:t>Sortie B</w:t>
            </w:r>
          </w:p>
        </w:tc>
        <w:tc>
          <w:tcPr>
            <w:tcW w:w="148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5BBFAF78" w14:textId="77777777" w:rsidR="00ED17C9" w:rsidRPr="00ED17C9" w:rsidRDefault="00ED17C9" w:rsidP="00B84B9A">
            <w:pPr>
              <w:pStyle w:val="Sansinterligne"/>
              <w:jc w:val="center"/>
              <w:rPr>
                <w:lang w:val="fr-RE"/>
              </w:rPr>
            </w:pPr>
            <w:r w:rsidRPr="00ED17C9">
              <w:t>11h25</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3BB65E2" w14:textId="77777777" w:rsidR="00ED17C9" w:rsidRPr="00ED17C9" w:rsidRDefault="00ED17C9" w:rsidP="00B84B9A">
            <w:pPr>
              <w:pStyle w:val="Sansinterligne"/>
              <w:jc w:val="center"/>
              <w:rPr>
                <w:lang w:val="fr-RE"/>
              </w:rPr>
            </w:pPr>
            <w:r w:rsidRPr="00ED17C9">
              <w:t>11h30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7408065" w14:textId="77777777" w:rsidR="00ED17C9" w:rsidRPr="00ED17C9" w:rsidRDefault="00ED17C9" w:rsidP="00B84B9A">
            <w:pPr>
              <w:pStyle w:val="Sansinterligne"/>
              <w:jc w:val="center"/>
              <w:rPr>
                <w:lang w:val="fr-RE"/>
              </w:rPr>
            </w:pPr>
            <w:r w:rsidRPr="00ED17C9">
              <w:t>11h35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08A6EBE" w14:textId="77777777" w:rsidR="00ED17C9" w:rsidRPr="00ED17C9" w:rsidRDefault="00ED17C9" w:rsidP="00B84B9A">
            <w:pPr>
              <w:pStyle w:val="Sansinterligne"/>
              <w:jc w:val="center"/>
              <w:rPr>
                <w:lang w:val="fr-RE"/>
              </w:rPr>
            </w:pPr>
            <w:r w:rsidRPr="00ED17C9">
              <w:t>11H40</w:t>
            </w:r>
          </w:p>
        </w:tc>
      </w:tr>
    </w:tbl>
    <w:p w14:paraId="121730FC" w14:textId="65FE7898" w:rsidR="00ED17C9" w:rsidRPr="00ED17C9" w:rsidRDefault="00ED17C9" w:rsidP="00ED17C9">
      <w:pPr>
        <w:jc w:val="both"/>
        <w:rPr>
          <w:sz w:val="24"/>
          <w:szCs w:val="24"/>
          <w:lang w:val="fr-RE"/>
        </w:rPr>
      </w:pPr>
      <w:r w:rsidRPr="00ED17C9">
        <w:rPr>
          <w:sz w:val="24"/>
          <w:szCs w:val="24"/>
          <w:lang w:val="fr-RE"/>
        </w:rPr>
        <w:t>Fin des cours :</w:t>
      </w:r>
    </w:p>
    <w:tbl>
      <w:tblPr>
        <w:tblW w:w="7220" w:type="dxa"/>
        <w:tblCellMar>
          <w:left w:w="0" w:type="dxa"/>
          <w:right w:w="0" w:type="dxa"/>
        </w:tblCellMar>
        <w:tblLook w:val="04A0" w:firstRow="1" w:lastRow="0" w:firstColumn="1" w:lastColumn="0" w:noHBand="0" w:noVBand="1"/>
      </w:tblPr>
      <w:tblGrid>
        <w:gridCol w:w="1326"/>
        <w:gridCol w:w="1387"/>
        <w:gridCol w:w="1387"/>
        <w:gridCol w:w="1560"/>
        <w:gridCol w:w="1560"/>
      </w:tblGrid>
      <w:tr w:rsidR="00ED17C9" w:rsidRPr="00ED17C9" w14:paraId="7F9215A5" w14:textId="77777777" w:rsidTr="00B84B9A">
        <w:tc>
          <w:tcPr>
            <w:tcW w:w="13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5F24CE87" w14:textId="77777777" w:rsidR="00ED17C9" w:rsidRPr="00ED17C9" w:rsidRDefault="00ED17C9" w:rsidP="00ED17C9">
            <w:pPr>
              <w:pStyle w:val="Paragraphedeliste"/>
              <w:rPr>
                <w:rFonts w:cstheme="minorHAnsi"/>
                <w:sz w:val="24"/>
                <w:szCs w:val="24"/>
                <w:lang w:val="fr-RE"/>
              </w:rPr>
            </w:pPr>
          </w:p>
        </w:tc>
        <w:tc>
          <w:tcPr>
            <w:tcW w:w="138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22140C4D" w14:textId="77777777" w:rsidR="00ED17C9" w:rsidRPr="00B84B9A" w:rsidRDefault="00ED17C9" w:rsidP="00B84B9A">
            <w:pPr>
              <w:jc w:val="center"/>
              <w:rPr>
                <w:rFonts w:cstheme="minorHAnsi"/>
                <w:sz w:val="24"/>
                <w:szCs w:val="24"/>
                <w:lang w:val="fr-RE"/>
              </w:rPr>
            </w:pPr>
            <w:r w:rsidRPr="00B84B9A">
              <w:rPr>
                <w:rFonts w:cstheme="minorHAnsi"/>
                <w:sz w:val="24"/>
                <w:szCs w:val="24"/>
              </w:rPr>
              <w:t>Groupe 1</w:t>
            </w:r>
          </w:p>
        </w:tc>
        <w:tc>
          <w:tcPr>
            <w:tcW w:w="138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628B817" w14:textId="77777777" w:rsidR="00ED17C9" w:rsidRPr="00B84B9A" w:rsidRDefault="00ED17C9" w:rsidP="00B84B9A">
            <w:pPr>
              <w:jc w:val="center"/>
              <w:rPr>
                <w:rFonts w:cstheme="minorHAnsi"/>
                <w:sz w:val="24"/>
                <w:szCs w:val="24"/>
                <w:lang w:val="fr-RE"/>
              </w:rPr>
            </w:pPr>
            <w:r w:rsidRPr="00B84B9A">
              <w:rPr>
                <w:rFonts w:cstheme="minorHAnsi"/>
                <w:sz w:val="24"/>
                <w:szCs w:val="24"/>
              </w:rPr>
              <w:t>Groupe 2</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132B4D8F" w14:textId="77777777" w:rsidR="00ED17C9" w:rsidRPr="00B84B9A" w:rsidRDefault="00ED17C9" w:rsidP="00B84B9A">
            <w:pPr>
              <w:jc w:val="center"/>
              <w:rPr>
                <w:rFonts w:cstheme="minorHAnsi"/>
                <w:sz w:val="24"/>
                <w:szCs w:val="24"/>
                <w:lang w:val="fr-RE"/>
              </w:rPr>
            </w:pPr>
            <w:r w:rsidRPr="00B84B9A">
              <w:rPr>
                <w:rFonts w:cstheme="minorHAnsi"/>
                <w:sz w:val="24"/>
                <w:szCs w:val="24"/>
              </w:rPr>
              <w:t>Groupe 3</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14:paraId="7F4B1C85" w14:textId="77777777" w:rsidR="00ED17C9" w:rsidRPr="00B84B9A" w:rsidRDefault="00ED17C9" w:rsidP="00B84B9A">
            <w:pPr>
              <w:jc w:val="center"/>
              <w:rPr>
                <w:rFonts w:cstheme="minorHAnsi"/>
                <w:sz w:val="24"/>
                <w:szCs w:val="24"/>
                <w:lang w:val="fr-RE"/>
              </w:rPr>
            </w:pPr>
            <w:r w:rsidRPr="00B84B9A">
              <w:rPr>
                <w:rFonts w:cstheme="minorHAnsi"/>
                <w:sz w:val="24"/>
                <w:szCs w:val="24"/>
              </w:rPr>
              <w:t>Groupe 4</w:t>
            </w:r>
          </w:p>
        </w:tc>
      </w:tr>
      <w:tr w:rsidR="00ED17C9" w:rsidRPr="00ED17C9" w14:paraId="70E54260" w14:textId="77777777" w:rsidTr="00B84B9A">
        <w:trPr>
          <w:trHeight w:val="389"/>
        </w:trPr>
        <w:tc>
          <w:tcPr>
            <w:tcW w:w="132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22555A8C" w14:textId="77777777" w:rsidR="00ED17C9" w:rsidRPr="00ED17C9" w:rsidRDefault="00ED17C9" w:rsidP="00ED17C9">
            <w:pPr>
              <w:pStyle w:val="Paragraphedeliste"/>
              <w:rPr>
                <w:rFonts w:cstheme="minorHAnsi"/>
                <w:sz w:val="24"/>
                <w:szCs w:val="24"/>
                <w:lang w:val="fr-RE"/>
              </w:rPr>
            </w:pPr>
            <w:r w:rsidRPr="00ED17C9">
              <w:rPr>
                <w:rFonts w:cstheme="minorHAnsi"/>
                <w:sz w:val="24"/>
                <w:szCs w:val="24"/>
              </w:rPr>
              <w:t>Sortie A</w:t>
            </w:r>
          </w:p>
        </w:tc>
        <w:tc>
          <w:tcPr>
            <w:tcW w:w="138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F7F6D39"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15H20</w:t>
            </w:r>
          </w:p>
        </w:tc>
        <w:tc>
          <w:tcPr>
            <w:tcW w:w="138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168DFEAC"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15H25</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06FD397"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15H30</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3D153028"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15H35</w:t>
            </w:r>
          </w:p>
        </w:tc>
      </w:tr>
      <w:tr w:rsidR="00ED17C9" w:rsidRPr="00ED17C9" w14:paraId="6124EBE7" w14:textId="77777777" w:rsidTr="00B84B9A">
        <w:trPr>
          <w:trHeight w:val="312"/>
        </w:trPr>
        <w:tc>
          <w:tcPr>
            <w:tcW w:w="132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26304088" w14:textId="77777777" w:rsidR="00ED17C9" w:rsidRPr="00ED17C9" w:rsidRDefault="00ED17C9" w:rsidP="00ED17C9">
            <w:pPr>
              <w:pStyle w:val="Paragraphedeliste"/>
              <w:rPr>
                <w:rFonts w:cstheme="minorHAnsi"/>
                <w:sz w:val="24"/>
                <w:szCs w:val="24"/>
                <w:lang w:val="fr-RE"/>
              </w:rPr>
            </w:pPr>
            <w:r w:rsidRPr="00ED17C9">
              <w:rPr>
                <w:rFonts w:cstheme="minorHAnsi"/>
                <w:sz w:val="24"/>
                <w:szCs w:val="24"/>
              </w:rPr>
              <w:t> </w:t>
            </w:r>
          </w:p>
        </w:tc>
        <w:tc>
          <w:tcPr>
            <w:tcW w:w="13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4286B5D" w14:textId="77777777" w:rsidR="00ED17C9" w:rsidRPr="00B84B9A" w:rsidRDefault="00ED17C9" w:rsidP="00B84B9A">
            <w:pPr>
              <w:jc w:val="center"/>
              <w:rPr>
                <w:rFonts w:cstheme="minorHAnsi"/>
                <w:sz w:val="24"/>
                <w:szCs w:val="24"/>
                <w:lang w:val="fr-RE"/>
              </w:rPr>
            </w:pPr>
            <w:r w:rsidRPr="00B84B9A">
              <w:rPr>
                <w:rFonts w:cstheme="minorHAnsi"/>
                <w:sz w:val="24"/>
                <w:szCs w:val="24"/>
              </w:rPr>
              <w:t>Groupe 5</w:t>
            </w:r>
          </w:p>
        </w:tc>
        <w:tc>
          <w:tcPr>
            <w:tcW w:w="13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DAB8CFA" w14:textId="77777777" w:rsidR="00ED17C9" w:rsidRPr="00B84B9A" w:rsidRDefault="00ED17C9" w:rsidP="00B84B9A">
            <w:pPr>
              <w:jc w:val="center"/>
              <w:rPr>
                <w:rFonts w:cstheme="minorHAnsi"/>
                <w:sz w:val="24"/>
                <w:szCs w:val="24"/>
                <w:lang w:val="fr-RE"/>
              </w:rPr>
            </w:pPr>
            <w:r w:rsidRPr="00B84B9A">
              <w:rPr>
                <w:rFonts w:cstheme="minorHAnsi"/>
                <w:sz w:val="24"/>
                <w:szCs w:val="24"/>
              </w:rPr>
              <w:t>Groupe 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94C2384" w14:textId="77777777" w:rsidR="00ED17C9" w:rsidRPr="00B84B9A" w:rsidRDefault="00ED17C9" w:rsidP="00B84B9A">
            <w:pPr>
              <w:jc w:val="center"/>
              <w:rPr>
                <w:rFonts w:cstheme="minorHAnsi"/>
                <w:sz w:val="24"/>
                <w:szCs w:val="24"/>
                <w:lang w:val="fr-RE"/>
              </w:rPr>
            </w:pPr>
            <w:r w:rsidRPr="00B84B9A">
              <w:rPr>
                <w:rFonts w:cstheme="minorHAnsi"/>
                <w:sz w:val="24"/>
                <w:szCs w:val="24"/>
              </w:rPr>
              <w:t>Groupe 7</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FB70D7" w14:textId="77777777" w:rsidR="00ED17C9" w:rsidRPr="00B84B9A" w:rsidRDefault="00ED17C9" w:rsidP="00B84B9A">
            <w:pPr>
              <w:jc w:val="center"/>
              <w:rPr>
                <w:rFonts w:cstheme="minorHAnsi"/>
                <w:sz w:val="24"/>
                <w:szCs w:val="24"/>
                <w:lang w:val="fr-RE"/>
              </w:rPr>
            </w:pPr>
            <w:r w:rsidRPr="00B84B9A">
              <w:rPr>
                <w:rFonts w:cstheme="minorHAnsi"/>
                <w:sz w:val="24"/>
                <w:szCs w:val="24"/>
              </w:rPr>
              <w:t>Groupe 8</w:t>
            </w:r>
          </w:p>
        </w:tc>
      </w:tr>
      <w:tr w:rsidR="00ED17C9" w:rsidRPr="00ED17C9" w14:paraId="26833248" w14:textId="77777777" w:rsidTr="00B84B9A">
        <w:trPr>
          <w:trHeight w:val="312"/>
        </w:trPr>
        <w:tc>
          <w:tcPr>
            <w:tcW w:w="132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center"/>
            <w:hideMark/>
          </w:tcPr>
          <w:p w14:paraId="607AEA3D" w14:textId="77777777" w:rsidR="00ED17C9" w:rsidRPr="00ED17C9" w:rsidRDefault="00ED17C9" w:rsidP="00ED17C9">
            <w:pPr>
              <w:pStyle w:val="Paragraphedeliste"/>
              <w:rPr>
                <w:rFonts w:cstheme="minorHAnsi"/>
                <w:sz w:val="24"/>
                <w:szCs w:val="24"/>
                <w:lang w:val="fr-RE"/>
              </w:rPr>
            </w:pPr>
            <w:r w:rsidRPr="00ED17C9">
              <w:rPr>
                <w:rFonts w:cstheme="minorHAnsi"/>
                <w:sz w:val="24"/>
                <w:szCs w:val="24"/>
              </w:rPr>
              <w:t>Sortie B</w:t>
            </w:r>
          </w:p>
        </w:tc>
        <w:tc>
          <w:tcPr>
            <w:tcW w:w="13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66790086"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15H20</w:t>
            </w:r>
          </w:p>
        </w:tc>
        <w:tc>
          <w:tcPr>
            <w:tcW w:w="13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4B15F0C4"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15H25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23C2721C"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15H30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14:paraId="75A06D04" w14:textId="77777777" w:rsidR="00ED17C9" w:rsidRPr="00ED17C9" w:rsidRDefault="00ED17C9" w:rsidP="00B84B9A">
            <w:pPr>
              <w:pStyle w:val="Paragraphedeliste"/>
              <w:jc w:val="center"/>
              <w:rPr>
                <w:rFonts w:cstheme="minorHAnsi"/>
                <w:sz w:val="24"/>
                <w:szCs w:val="24"/>
                <w:lang w:val="fr-RE"/>
              </w:rPr>
            </w:pPr>
            <w:r w:rsidRPr="00ED17C9">
              <w:rPr>
                <w:rFonts w:cstheme="minorHAnsi"/>
                <w:sz w:val="24"/>
                <w:szCs w:val="24"/>
              </w:rPr>
              <w:t>15H35</w:t>
            </w:r>
          </w:p>
        </w:tc>
      </w:tr>
    </w:tbl>
    <w:p w14:paraId="2A2ADCBB" w14:textId="77777777" w:rsidR="00ED17C9" w:rsidRPr="00ED17C9" w:rsidRDefault="00ED17C9" w:rsidP="00ED17C9">
      <w:pPr>
        <w:pStyle w:val="Paragraphedeliste"/>
        <w:jc w:val="both"/>
        <w:rPr>
          <w:b/>
          <w:bCs/>
          <w:sz w:val="24"/>
          <w:szCs w:val="24"/>
          <w:lang w:val="fr-RE"/>
        </w:rPr>
      </w:pPr>
    </w:p>
    <w:p w14:paraId="5DAA4329" w14:textId="77777777" w:rsidR="00B67963" w:rsidRDefault="00ED17C9" w:rsidP="00ED17C9">
      <w:pPr>
        <w:jc w:val="both"/>
        <w:rPr>
          <w:b/>
          <w:bCs/>
          <w:sz w:val="24"/>
          <w:szCs w:val="24"/>
        </w:rPr>
      </w:pPr>
      <w:r w:rsidRPr="00ED17C9">
        <w:rPr>
          <w:b/>
          <w:bCs/>
          <w:sz w:val="24"/>
          <w:szCs w:val="24"/>
        </w:rPr>
        <w:t xml:space="preserve">Nous remercions les parents d’éviter les regroupements devant les écoles et </w:t>
      </w:r>
      <w:r>
        <w:rPr>
          <w:b/>
          <w:bCs/>
          <w:sz w:val="24"/>
          <w:szCs w:val="24"/>
        </w:rPr>
        <w:t>d’utiliser le parking qui se trouve Place des Cheminots</w:t>
      </w:r>
      <w:r w:rsidR="00B67963">
        <w:rPr>
          <w:b/>
          <w:bCs/>
          <w:sz w:val="24"/>
          <w:szCs w:val="24"/>
        </w:rPr>
        <w:t>.</w:t>
      </w:r>
    </w:p>
    <w:p w14:paraId="70015700" w14:textId="67DF6025" w:rsidR="00ED17C9" w:rsidRDefault="00ED17C9" w:rsidP="00ED17C9">
      <w:pPr>
        <w:jc w:val="both"/>
        <w:rPr>
          <w:b/>
          <w:bCs/>
          <w:sz w:val="24"/>
          <w:szCs w:val="24"/>
        </w:rPr>
      </w:pPr>
      <w:r w:rsidRPr="00ED17C9">
        <w:rPr>
          <w:b/>
          <w:bCs/>
          <w:sz w:val="24"/>
          <w:szCs w:val="24"/>
        </w:rPr>
        <w:t xml:space="preserve"> Chaque parent devra respecter son horaire sous peine de ne pouvoir accéder à l’école.</w:t>
      </w:r>
    </w:p>
    <w:p w14:paraId="4F71CE95" w14:textId="77777777" w:rsidR="00736518" w:rsidRPr="00B67963" w:rsidRDefault="00736518" w:rsidP="00ED17C9">
      <w:pPr>
        <w:jc w:val="both"/>
        <w:rPr>
          <w:b/>
          <w:bCs/>
          <w:sz w:val="12"/>
          <w:szCs w:val="12"/>
        </w:rPr>
      </w:pPr>
    </w:p>
    <w:p w14:paraId="1CE85476" w14:textId="22899D62" w:rsidR="00B67963" w:rsidRPr="00B67963" w:rsidRDefault="00B67963" w:rsidP="00B67963">
      <w:pPr>
        <w:pStyle w:val="Paragraphedeliste"/>
        <w:numPr>
          <w:ilvl w:val="0"/>
          <w:numId w:val="6"/>
        </w:numPr>
        <w:jc w:val="both"/>
        <w:rPr>
          <w:b/>
          <w:bCs/>
          <w:sz w:val="24"/>
          <w:szCs w:val="24"/>
          <w:lang w:val="fr-RE"/>
        </w:rPr>
      </w:pPr>
      <w:r>
        <w:rPr>
          <w:b/>
          <w:bCs/>
          <w:sz w:val="24"/>
          <w:szCs w:val="24"/>
          <w:lang w:val="fr-RE"/>
        </w:rPr>
        <w:t xml:space="preserve">   </w:t>
      </w:r>
      <w:r w:rsidRPr="00B67963">
        <w:rPr>
          <w:b/>
          <w:bCs/>
          <w:color w:val="00B050"/>
          <w:sz w:val="28"/>
          <w:szCs w:val="28"/>
          <w:lang w:val="fr-RE"/>
        </w:rPr>
        <w:t>La sieste</w:t>
      </w:r>
    </w:p>
    <w:p w14:paraId="03325929" w14:textId="6A64ECC9" w:rsidR="00B67963" w:rsidRDefault="00B67963" w:rsidP="00B67963">
      <w:pPr>
        <w:jc w:val="both"/>
        <w:rPr>
          <w:sz w:val="24"/>
          <w:szCs w:val="24"/>
        </w:rPr>
      </w:pPr>
      <w:r w:rsidRPr="00B67963">
        <w:rPr>
          <w:sz w:val="24"/>
          <w:szCs w:val="24"/>
        </w:rPr>
        <w:t>Les salles seront nettoyées pendant le repas des enfants. Les couchettes seront marquées du prénom de l’enfant et désinfectées après la sieste qui aura lieu dans le dortoir.   Les draps devront être apportés quotidiennement. Chaque enfant regagnera sa classe en respectant la distanciation physique.</w:t>
      </w:r>
    </w:p>
    <w:p w14:paraId="3CDCBCE0" w14:textId="7B46BFC1" w:rsidR="00B67963" w:rsidRPr="00B67963" w:rsidRDefault="00B67963" w:rsidP="00B67963">
      <w:pPr>
        <w:jc w:val="both"/>
        <w:rPr>
          <w:sz w:val="14"/>
          <w:szCs w:val="14"/>
        </w:rPr>
      </w:pPr>
    </w:p>
    <w:p w14:paraId="64373BE8" w14:textId="00F0AB02" w:rsidR="00B67963" w:rsidRPr="00B67963" w:rsidRDefault="00B67963" w:rsidP="00B67963">
      <w:pPr>
        <w:pStyle w:val="Paragraphedeliste"/>
        <w:numPr>
          <w:ilvl w:val="0"/>
          <w:numId w:val="6"/>
        </w:numPr>
        <w:jc w:val="both"/>
        <w:rPr>
          <w:b/>
          <w:bCs/>
          <w:sz w:val="24"/>
          <w:szCs w:val="24"/>
          <w:lang w:val="fr-RE"/>
        </w:rPr>
      </w:pPr>
      <w:r>
        <w:rPr>
          <w:sz w:val="24"/>
          <w:szCs w:val="24"/>
          <w:lang w:val="fr-RE"/>
        </w:rPr>
        <w:t xml:space="preserve">   </w:t>
      </w:r>
      <w:r w:rsidRPr="00B67963">
        <w:rPr>
          <w:b/>
          <w:bCs/>
          <w:color w:val="00B050"/>
          <w:sz w:val="28"/>
          <w:szCs w:val="28"/>
          <w:lang w:val="fr-RE"/>
        </w:rPr>
        <w:t>Les récréations</w:t>
      </w:r>
      <w:r>
        <w:rPr>
          <w:b/>
          <w:bCs/>
          <w:color w:val="00B050"/>
          <w:sz w:val="28"/>
          <w:szCs w:val="28"/>
          <w:lang w:val="fr-RE"/>
        </w:rPr>
        <w:t xml:space="preserve"> </w:t>
      </w:r>
      <w:r w:rsidR="00912A1F">
        <w:rPr>
          <w:b/>
          <w:bCs/>
          <w:color w:val="00B050"/>
          <w:sz w:val="28"/>
          <w:szCs w:val="28"/>
          <w:lang w:val="fr-RE"/>
        </w:rPr>
        <w:t>(lavage</w:t>
      </w:r>
      <w:r w:rsidRPr="00B67963">
        <w:rPr>
          <w:b/>
          <w:bCs/>
          <w:color w:val="00B050"/>
          <w:sz w:val="28"/>
          <w:szCs w:val="28"/>
        </w:rPr>
        <w:t xml:space="preserve"> des mains en début et fin de récréation ! </w:t>
      </w:r>
      <w:r>
        <w:rPr>
          <w:b/>
          <w:bCs/>
          <w:color w:val="00B050"/>
          <w:sz w:val="28"/>
          <w:szCs w:val="28"/>
        </w:rPr>
        <w:t>)</w:t>
      </w:r>
    </w:p>
    <w:p w14:paraId="73B75F0F" w14:textId="48F7CAB6" w:rsidR="00B67963" w:rsidRPr="00B67963" w:rsidRDefault="00B67963" w:rsidP="00B67963">
      <w:pPr>
        <w:jc w:val="both"/>
        <w:rPr>
          <w:sz w:val="24"/>
          <w:szCs w:val="24"/>
          <w:lang w:val="fr-RE"/>
        </w:rPr>
      </w:pPr>
      <w:r>
        <w:rPr>
          <w:sz w:val="24"/>
          <w:szCs w:val="24"/>
        </w:rPr>
        <w:t xml:space="preserve">Un planning </w:t>
      </w:r>
      <w:r w:rsidRPr="00B67963">
        <w:rPr>
          <w:sz w:val="24"/>
          <w:szCs w:val="24"/>
        </w:rPr>
        <w:t>par groupe de class</w:t>
      </w:r>
      <w:r>
        <w:rPr>
          <w:sz w:val="24"/>
          <w:szCs w:val="24"/>
        </w:rPr>
        <w:t xml:space="preserve">e a été </w:t>
      </w:r>
      <w:proofErr w:type="gramStart"/>
      <w:r>
        <w:rPr>
          <w:sz w:val="24"/>
          <w:szCs w:val="24"/>
        </w:rPr>
        <w:t xml:space="preserve">organisé </w:t>
      </w:r>
      <w:r w:rsidRPr="00B67963">
        <w:rPr>
          <w:sz w:val="24"/>
          <w:szCs w:val="24"/>
        </w:rPr>
        <w:t>,</w:t>
      </w:r>
      <w:proofErr w:type="gramEnd"/>
      <w:r w:rsidRPr="00B67963">
        <w:rPr>
          <w:sz w:val="24"/>
          <w:szCs w:val="24"/>
        </w:rPr>
        <w:t xml:space="preserve"> en tenant compte des recommandations relatives à la distanciation et aux gestes barrière</w:t>
      </w:r>
      <w:r>
        <w:rPr>
          <w:sz w:val="24"/>
          <w:szCs w:val="24"/>
        </w:rPr>
        <w:t>s</w:t>
      </w:r>
      <w:r w:rsidRPr="00B67963">
        <w:rPr>
          <w:sz w:val="24"/>
          <w:szCs w:val="24"/>
        </w:rPr>
        <w:t xml:space="preserve">. Les jeux de contact et de ballon </w:t>
      </w:r>
      <w:r>
        <w:rPr>
          <w:sz w:val="24"/>
          <w:szCs w:val="24"/>
        </w:rPr>
        <w:t>sont</w:t>
      </w:r>
      <w:r w:rsidRPr="00B67963">
        <w:rPr>
          <w:sz w:val="24"/>
          <w:szCs w:val="24"/>
        </w:rPr>
        <w:t xml:space="preserve"> proscrits, comme “tout ce qui implique des échanges d’objets”.</w:t>
      </w:r>
    </w:p>
    <w:p w14:paraId="69128FE3" w14:textId="4F49D141" w:rsidR="00B67963" w:rsidRDefault="00B67963" w:rsidP="00B67963">
      <w:pPr>
        <w:jc w:val="both"/>
        <w:rPr>
          <w:sz w:val="24"/>
          <w:szCs w:val="24"/>
        </w:rPr>
      </w:pPr>
      <w:r w:rsidRPr="00B67963">
        <w:rPr>
          <w:sz w:val="24"/>
          <w:szCs w:val="24"/>
        </w:rPr>
        <w:t>Pour éviter les croisements de classes</w:t>
      </w:r>
      <w:r>
        <w:rPr>
          <w:sz w:val="24"/>
          <w:szCs w:val="24"/>
        </w:rPr>
        <w:t>, c</w:t>
      </w:r>
      <w:r w:rsidRPr="00B67963">
        <w:rPr>
          <w:sz w:val="24"/>
          <w:szCs w:val="24"/>
        </w:rPr>
        <w:t xml:space="preserve">haque classe sort de manière échelonnée dans 2 zones </w:t>
      </w:r>
      <w:r>
        <w:rPr>
          <w:sz w:val="24"/>
          <w:szCs w:val="24"/>
        </w:rPr>
        <w:t>d</w:t>
      </w:r>
      <w:r w:rsidRPr="00B67963">
        <w:rPr>
          <w:sz w:val="24"/>
          <w:szCs w:val="24"/>
        </w:rPr>
        <w:t>istinctes et dans 2 cours (à partir de 9h05, toutes les 5 minutes</w:t>
      </w:r>
      <w:r>
        <w:rPr>
          <w:sz w:val="24"/>
          <w:szCs w:val="24"/>
        </w:rPr>
        <w:t>)</w:t>
      </w:r>
    </w:p>
    <w:p w14:paraId="5DED7DDB" w14:textId="7B023331" w:rsidR="00B976E1" w:rsidRDefault="00B976E1" w:rsidP="00B67963">
      <w:pPr>
        <w:jc w:val="both"/>
        <w:rPr>
          <w:sz w:val="24"/>
          <w:szCs w:val="24"/>
        </w:rPr>
      </w:pPr>
    </w:p>
    <w:p w14:paraId="1E72C993" w14:textId="3DDCE0A5" w:rsidR="00B976E1" w:rsidRPr="00912A1F" w:rsidRDefault="00B976E1" w:rsidP="00B976E1">
      <w:pPr>
        <w:pStyle w:val="Paragraphedeliste"/>
        <w:numPr>
          <w:ilvl w:val="0"/>
          <w:numId w:val="6"/>
        </w:numPr>
        <w:jc w:val="both"/>
        <w:rPr>
          <w:b/>
          <w:bCs/>
          <w:sz w:val="24"/>
          <w:szCs w:val="24"/>
          <w:lang w:val="fr-RE"/>
        </w:rPr>
      </w:pPr>
      <w:r>
        <w:rPr>
          <w:sz w:val="24"/>
          <w:szCs w:val="24"/>
          <w:lang w:val="fr-RE"/>
        </w:rPr>
        <w:t xml:space="preserve">   </w:t>
      </w:r>
      <w:r w:rsidR="00912A1F" w:rsidRPr="00912A1F">
        <w:rPr>
          <w:b/>
          <w:bCs/>
          <w:color w:val="00B050"/>
          <w:sz w:val="28"/>
          <w:szCs w:val="28"/>
          <w:lang w:val="fr-RE"/>
        </w:rPr>
        <w:t>Responsabilité en cas de contamination :</w:t>
      </w:r>
    </w:p>
    <w:p w14:paraId="3B863BF4" w14:textId="7F98C0A7" w:rsidR="00ED17C9" w:rsidRPr="00B84B9A" w:rsidRDefault="00912A1F" w:rsidP="00B84B9A">
      <w:pPr>
        <w:spacing w:after="0" w:line="252" w:lineRule="auto"/>
        <w:rPr>
          <w:rFonts w:ascii="Times New Roman" w:eastAsia="Times New Roman" w:hAnsi="Times New Roman" w:cs="Times New Roman"/>
          <w:sz w:val="24"/>
          <w:szCs w:val="24"/>
          <w:lang w:val="fr-RE" w:eastAsia="fr-RE"/>
        </w:rPr>
      </w:pPr>
      <w:r w:rsidRPr="00912A1F">
        <w:rPr>
          <w:rFonts w:ascii="Calibri" w:eastAsia="Corbel" w:hAnsi="Calibri" w:cs="Calibri"/>
          <w:color w:val="000000" w:themeColor="text1"/>
          <w:kern w:val="24"/>
          <w:sz w:val="24"/>
          <w:szCs w:val="24"/>
          <w:lang w:eastAsia="fr-RE"/>
        </w:rPr>
        <w:t xml:space="preserve">La responsabilité des directeurs d'école ou des enseignants </w:t>
      </w:r>
      <w:r w:rsidRPr="00912A1F">
        <w:rPr>
          <w:rFonts w:ascii="Calibri" w:eastAsia="Corbel" w:hAnsi="Calibri" w:cs="Calibri"/>
          <w:b/>
          <w:bCs/>
          <w:color w:val="000000" w:themeColor="text1"/>
          <w:kern w:val="24"/>
          <w:sz w:val="24"/>
          <w:szCs w:val="24"/>
          <w:lang w:eastAsia="fr-RE"/>
        </w:rPr>
        <w:t>ne pourra pas être engagée</w:t>
      </w:r>
      <w:r w:rsidRPr="00912A1F">
        <w:rPr>
          <w:rFonts w:ascii="Calibri" w:eastAsia="Corbel" w:hAnsi="Calibri" w:cs="Calibri"/>
          <w:color w:val="000000" w:themeColor="text1"/>
          <w:kern w:val="24"/>
          <w:sz w:val="24"/>
          <w:szCs w:val="24"/>
          <w:lang w:eastAsia="fr-RE"/>
        </w:rPr>
        <w:t xml:space="preserve"> devant le juge civil en cas de contamination d'un élève (Article L.914-4 du code de l'éducation). La responsabilité de l'État </w:t>
      </w:r>
      <w:r w:rsidRPr="00912A1F">
        <w:rPr>
          <w:rFonts w:ascii="Calibri" w:eastAsia="Corbel" w:hAnsi="Calibri" w:cs="Calibri"/>
          <w:b/>
          <w:bCs/>
          <w:color w:val="000000" w:themeColor="text1"/>
          <w:kern w:val="24"/>
          <w:sz w:val="24"/>
          <w:szCs w:val="24"/>
          <w:lang w:eastAsia="fr-RE"/>
        </w:rPr>
        <w:t>se substitue dans tous les cas</w:t>
      </w:r>
      <w:r w:rsidRPr="00912A1F">
        <w:rPr>
          <w:rFonts w:ascii="Calibri" w:eastAsia="Corbel" w:hAnsi="Calibri" w:cs="Calibri"/>
          <w:color w:val="000000" w:themeColor="text1"/>
          <w:kern w:val="24"/>
          <w:sz w:val="24"/>
          <w:szCs w:val="24"/>
          <w:lang w:eastAsia="fr-RE"/>
        </w:rPr>
        <w:t xml:space="preserve"> à celles des personnels. La mise en cause de la responsabilité pénale d'un personnel ne pourrait intervenir qu'en cas de </w:t>
      </w:r>
      <w:r w:rsidRPr="00912A1F">
        <w:rPr>
          <w:rFonts w:ascii="Calibri" w:eastAsia="Corbel" w:hAnsi="Calibri" w:cs="Calibri"/>
          <w:b/>
          <w:bCs/>
          <w:color w:val="000000" w:themeColor="text1"/>
          <w:kern w:val="24"/>
          <w:sz w:val="24"/>
          <w:szCs w:val="24"/>
          <w:lang w:eastAsia="fr-RE"/>
        </w:rPr>
        <w:t>manquement grave et délibéré</w:t>
      </w:r>
    </w:p>
    <w:p w14:paraId="0338E14D" w14:textId="1ABBC570" w:rsidR="00ED17C9" w:rsidRDefault="00ED17C9" w:rsidP="00ED17C9">
      <w:pPr>
        <w:pStyle w:val="Paragraphedeliste"/>
        <w:numPr>
          <w:ilvl w:val="0"/>
          <w:numId w:val="2"/>
        </w:numPr>
        <w:rPr>
          <w:b/>
          <w:bCs/>
          <w:color w:val="0070C0"/>
          <w:sz w:val="28"/>
          <w:szCs w:val="28"/>
        </w:rPr>
      </w:pPr>
      <w:r>
        <w:rPr>
          <w:b/>
          <w:bCs/>
          <w:color w:val="0070C0"/>
          <w:sz w:val="28"/>
          <w:szCs w:val="28"/>
        </w:rPr>
        <w:lastRenderedPageBreak/>
        <w:t>Organisation pédagogique</w:t>
      </w:r>
    </w:p>
    <w:p w14:paraId="309221C5" w14:textId="7126525D" w:rsidR="00EB1495" w:rsidRPr="00EB1495" w:rsidRDefault="00EB1495" w:rsidP="00EB1495">
      <w:pPr>
        <w:pStyle w:val="Paragraphedeliste"/>
        <w:rPr>
          <w:b/>
          <w:bCs/>
          <w:sz w:val="28"/>
          <w:szCs w:val="28"/>
        </w:rPr>
      </w:pPr>
    </w:p>
    <w:p w14:paraId="6632A4C8" w14:textId="160CB278" w:rsidR="00EB1495" w:rsidRPr="00EB1495" w:rsidRDefault="00EB1495" w:rsidP="00EB1495">
      <w:pPr>
        <w:pStyle w:val="Paragraphedeliste"/>
        <w:numPr>
          <w:ilvl w:val="0"/>
          <w:numId w:val="6"/>
        </w:numPr>
        <w:rPr>
          <w:b/>
          <w:bCs/>
          <w:sz w:val="28"/>
          <w:szCs w:val="28"/>
        </w:rPr>
      </w:pPr>
      <w:r w:rsidRPr="00EB1495">
        <w:rPr>
          <w:b/>
          <w:bCs/>
          <w:color w:val="00B050"/>
          <w:sz w:val="28"/>
          <w:szCs w:val="28"/>
        </w:rPr>
        <w:t>Bilan</w:t>
      </w:r>
      <w:r>
        <w:rPr>
          <w:b/>
          <w:bCs/>
          <w:color w:val="00B050"/>
          <w:sz w:val="28"/>
          <w:szCs w:val="28"/>
        </w:rPr>
        <w:t xml:space="preserve"> de la continuité pédagogique au n</w:t>
      </w:r>
      <w:r w:rsidR="004D2052">
        <w:rPr>
          <w:b/>
          <w:bCs/>
          <w:color w:val="00B050"/>
          <w:sz w:val="28"/>
          <w:szCs w:val="28"/>
        </w:rPr>
        <w:t>i</w:t>
      </w:r>
      <w:r>
        <w:rPr>
          <w:b/>
          <w:bCs/>
          <w:color w:val="00B050"/>
          <w:sz w:val="28"/>
          <w:szCs w:val="28"/>
        </w:rPr>
        <w:t>veau des 2 écoles</w:t>
      </w:r>
    </w:p>
    <w:p w14:paraId="6EF2A5F6" w14:textId="77777777" w:rsidR="00EB1495" w:rsidRPr="00EB1495" w:rsidRDefault="00EB1495" w:rsidP="00EB1495">
      <w:pPr>
        <w:spacing w:line="256" w:lineRule="auto"/>
        <w:jc w:val="both"/>
        <w:rPr>
          <w:rFonts w:ascii="Times New Roman" w:eastAsia="Times New Roman" w:hAnsi="Times New Roman" w:cs="Times New Roman"/>
          <w:sz w:val="24"/>
          <w:szCs w:val="24"/>
          <w:lang w:val="fr-RE" w:eastAsia="fr-RE"/>
        </w:rPr>
      </w:pPr>
      <w:r w:rsidRPr="00EB1495">
        <w:rPr>
          <w:rFonts w:ascii="Calibri" w:eastAsia="Corbel" w:hAnsi="Calibri" w:cs="Calibri"/>
          <w:color w:val="000000" w:themeColor="text1"/>
          <w:kern w:val="24"/>
          <w:sz w:val="24"/>
          <w:szCs w:val="24"/>
          <w:lang w:eastAsia="fr-RE"/>
        </w:rPr>
        <w:t xml:space="preserve">Les moyens de communication utilisés par les enseignants ont été nombreux </w:t>
      </w:r>
      <w:proofErr w:type="gramStart"/>
      <w:r w:rsidRPr="00EB1495">
        <w:rPr>
          <w:rFonts w:ascii="Calibri" w:eastAsia="Corbel" w:hAnsi="Calibri" w:cs="Calibri"/>
          <w:color w:val="000000" w:themeColor="text1"/>
          <w:kern w:val="24"/>
          <w:sz w:val="24"/>
          <w:szCs w:val="24"/>
          <w:lang w:eastAsia="fr-RE"/>
        </w:rPr>
        <w:t>( blog</w:t>
      </w:r>
      <w:proofErr w:type="gramEnd"/>
      <w:r w:rsidRPr="00EB1495">
        <w:rPr>
          <w:rFonts w:ascii="Calibri" w:eastAsia="Corbel" w:hAnsi="Calibri" w:cs="Calibri"/>
          <w:color w:val="000000" w:themeColor="text1"/>
          <w:kern w:val="24"/>
          <w:sz w:val="24"/>
          <w:szCs w:val="24"/>
          <w:lang w:eastAsia="fr-RE"/>
        </w:rPr>
        <w:t xml:space="preserve">, mails, téléphone,  SMS, classe virtuelle, </w:t>
      </w:r>
      <w:proofErr w:type="spellStart"/>
      <w:r w:rsidRPr="00EB1495">
        <w:rPr>
          <w:rFonts w:ascii="Calibri" w:eastAsia="Corbel" w:hAnsi="Calibri" w:cs="Calibri"/>
          <w:color w:val="000000" w:themeColor="text1"/>
          <w:kern w:val="24"/>
          <w:sz w:val="24"/>
          <w:szCs w:val="24"/>
          <w:lang w:eastAsia="fr-RE"/>
        </w:rPr>
        <w:t>visio</w:t>
      </w:r>
      <w:proofErr w:type="spellEnd"/>
      <w:r w:rsidRPr="00EB1495">
        <w:rPr>
          <w:rFonts w:ascii="Calibri" w:eastAsia="Corbel" w:hAnsi="Calibri" w:cs="Calibri"/>
          <w:color w:val="000000" w:themeColor="text1"/>
          <w:kern w:val="24"/>
          <w:sz w:val="24"/>
          <w:szCs w:val="24"/>
          <w:lang w:eastAsia="fr-RE"/>
        </w:rPr>
        <w:t xml:space="preserve"> conférence…).Beaucoup de problèmes de connexion pour mettre les activités sur le blog.</w:t>
      </w:r>
    </w:p>
    <w:p w14:paraId="6DD5C3DA" w14:textId="77777777" w:rsidR="00EB1495" w:rsidRPr="00EB1495" w:rsidRDefault="00EB1495" w:rsidP="00EB1495">
      <w:pPr>
        <w:spacing w:line="256" w:lineRule="auto"/>
        <w:jc w:val="both"/>
        <w:rPr>
          <w:rFonts w:ascii="Times New Roman" w:eastAsia="Times New Roman" w:hAnsi="Times New Roman" w:cs="Times New Roman"/>
          <w:sz w:val="24"/>
          <w:szCs w:val="24"/>
          <w:lang w:val="fr-RE" w:eastAsia="fr-RE"/>
        </w:rPr>
      </w:pPr>
      <w:r w:rsidRPr="00EB1495">
        <w:rPr>
          <w:rFonts w:ascii="Calibri" w:eastAsia="Corbel" w:hAnsi="Calibri" w:cs="Calibri"/>
          <w:color w:val="000000" w:themeColor="text1"/>
          <w:kern w:val="24"/>
          <w:sz w:val="24"/>
          <w:szCs w:val="24"/>
          <w:lang w:eastAsia="fr-RE"/>
        </w:rPr>
        <w:t>Certains enseignants trouvent que la communication est souvent à sens unique.</w:t>
      </w:r>
    </w:p>
    <w:p w14:paraId="3CC77B34" w14:textId="77777777" w:rsidR="00EB1495" w:rsidRPr="00EB1495" w:rsidRDefault="00EB1495" w:rsidP="00EB1495">
      <w:pPr>
        <w:spacing w:after="0" w:line="240" w:lineRule="auto"/>
        <w:jc w:val="both"/>
        <w:rPr>
          <w:rFonts w:ascii="Times New Roman" w:eastAsia="Times New Roman" w:hAnsi="Times New Roman" w:cs="Times New Roman"/>
          <w:sz w:val="24"/>
          <w:szCs w:val="24"/>
          <w:lang w:val="fr-RE" w:eastAsia="fr-RE"/>
        </w:rPr>
      </w:pPr>
      <w:r w:rsidRPr="00EB1495">
        <w:rPr>
          <w:rFonts w:ascii="Calibri" w:eastAsia="Times New Roman" w:hAnsi="Calibri" w:cs="Calibri"/>
          <w:color w:val="000000"/>
          <w:kern w:val="24"/>
          <w:sz w:val="24"/>
          <w:szCs w:val="24"/>
          <w:lang w:eastAsia="fr-RE"/>
        </w:rPr>
        <w:t>Il y a eu beaucoup de familles réactives et investies. Certains ont demandé aux enseignants des méthodes de travail. Néanmoins, il y a aussi eu des familles qu’il fallait relancer régulièrement. Et nous avons perdu une dizaine de familles en route.</w:t>
      </w:r>
    </w:p>
    <w:p w14:paraId="4BCE6137" w14:textId="77777777" w:rsidR="00EB1495" w:rsidRPr="00EB1495" w:rsidRDefault="00EB1495" w:rsidP="00EB1495">
      <w:pPr>
        <w:spacing w:after="0" w:line="240" w:lineRule="auto"/>
        <w:jc w:val="both"/>
        <w:rPr>
          <w:rFonts w:ascii="Times New Roman" w:eastAsia="Times New Roman" w:hAnsi="Times New Roman" w:cs="Times New Roman"/>
          <w:sz w:val="24"/>
          <w:szCs w:val="24"/>
          <w:lang w:val="fr-RE" w:eastAsia="fr-RE"/>
        </w:rPr>
      </w:pPr>
      <w:r w:rsidRPr="00EB1495">
        <w:rPr>
          <w:rFonts w:ascii="Calibri" w:eastAsia="Times New Roman" w:hAnsi="Calibri" w:cs="Calibri"/>
          <w:color w:val="000000"/>
          <w:kern w:val="24"/>
          <w:sz w:val="24"/>
          <w:szCs w:val="24"/>
          <w:lang w:eastAsia="fr-RE"/>
        </w:rPr>
        <w:t>Le regard que les parents portent sur le métier d’enseignant a changé.</w:t>
      </w:r>
    </w:p>
    <w:p w14:paraId="47746754" w14:textId="77777777" w:rsidR="00EB1495" w:rsidRPr="00EB1495" w:rsidRDefault="00EB1495" w:rsidP="00EB1495">
      <w:pPr>
        <w:spacing w:after="0" w:line="240" w:lineRule="auto"/>
        <w:jc w:val="both"/>
        <w:rPr>
          <w:rFonts w:ascii="Times New Roman" w:eastAsia="Times New Roman" w:hAnsi="Times New Roman" w:cs="Times New Roman"/>
          <w:sz w:val="24"/>
          <w:szCs w:val="24"/>
          <w:lang w:val="fr-RE" w:eastAsia="fr-RE"/>
        </w:rPr>
      </w:pPr>
      <w:r w:rsidRPr="00EB1495">
        <w:rPr>
          <w:rFonts w:ascii="Calibri" w:eastAsia="Times New Roman" w:hAnsi="Calibri" w:cs="Calibri"/>
          <w:color w:val="000000"/>
          <w:kern w:val="24"/>
          <w:sz w:val="24"/>
          <w:szCs w:val="24"/>
          <w:lang w:eastAsia="fr-RE"/>
        </w:rPr>
        <w:t>Les liens entre l’enseignant et la famille sont accrus.</w:t>
      </w:r>
    </w:p>
    <w:p w14:paraId="57ACCE04" w14:textId="77777777" w:rsidR="00EB1495" w:rsidRPr="00EB1495" w:rsidRDefault="00EB1495" w:rsidP="00EB1495">
      <w:pPr>
        <w:spacing w:after="0" w:line="252" w:lineRule="auto"/>
        <w:jc w:val="both"/>
        <w:rPr>
          <w:rFonts w:ascii="Times New Roman" w:eastAsia="Times New Roman" w:hAnsi="Times New Roman" w:cs="Times New Roman"/>
          <w:sz w:val="24"/>
          <w:szCs w:val="24"/>
          <w:lang w:val="fr-RE" w:eastAsia="fr-RE"/>
        </w:rPr>
      </w:pPr>
      <w:r w:rsidRPr="00EB1495">
        <w:rPr>
          <w:rFonts w:ascii="Calibri" w:eastAsia="Corbel" w:hAnsi="Calibri" w:cs="Calibri"/>
          <w:color w:val="000000" w:themeColor="text1"/>
          <w:kern w:val="24"/>
          <w:sz w:val="24"/>
          <w:szCs w:val="24"/>
          <w:lang w:eastAsia="fr-RE"/>
        </w:rPr>
        <w:t>Les retours sur les activités pédagogiques sont très aléatoires. Elles vont devenir obligatoires.</w:t>
      </w:r>
    </w:p>
    <w:p w14:paraId="1B685AC1" w14:textId="77777777" w:rsidR="00EB1495" w:rsidRPr="00EB1495" w:rsidRDefault="00EB1495" w:rsidP="00EB1495">
      <w:pPr>
        <w:spacing w:after="0" w:line="240" w:lineRule="auto"/>
        <w:rPr>
          <w:rFonts w:ascii="Times New Roman" w:eastAsia="Times New Roman" w:hAnsi="Times New Roman" w:cs="Times New Roman"/>
          <w:sz w:val="24"/>
          <w:szCs w:val="24"/>
          <w:lang w:val="fr-RE" w:eastAsia="fr-RE"/>
        </w:rPr>
      </w:pPr>
      <w:r w:rsidRPr="00EB1495">
        <w:rPr>
          <w:rFonts w:ascii="Calibri" w:eastAsiaTheme="minorEastAsia" w:hAnsi="Calibri" w:cs="Calibri"/>
          <w:color w:val="000000" w:themeColor="text1"/>
          <w:kern w:val="24"/>
          <w:sz w:val="24"/>
          <w:szCs w:val="24"/>
          <w:lang w:eastAsia="fr-RE"/>
        </w:rPr>
        <w:t>Les enseignants constatent que les écarts entre les élèves ont été creusés</w:t>
      </w:r>
    </w:p>
    <w:p w14:paraId="0D6E55CA" w14:textId="7C277021" w:rsidR="00EB1495" w:rsidRDefault="00EB1495" w:rsidP="00EB1495">
      <w:pPr>
        <w:spacing w:after="0" w:line="240" w:lineRule="auto"/>
        <w:rPr>
          <w:rFonts w:ascii="Calibri" w:eastAsiaTheme="minorEastAsia" w:hAnsi="Calibri" w:cs="Calibri"/>
          <w:color w:val="000000" w:themeColor="text1"/>
          <w:kern w:val="24"/>
          <w:sz w:val="24"/>
          <w:szCs w:val="24"/>
          <w:lang w:eastAsia="fr-RE"/>
        </w:rPr>
      </w:pPr>
      <w:r w:rsidRPr="00EB1495">
        <w:rPr>
          <w:rFonts w:ascii="Calibri" w:eastAsiaTheme="minorEastAsia" w:hAnsi="Calibri" w:cs="Calibri"/>
          <w:color w:val="000000" w:themeColor="text1"/>
          <w:kern w:val="24"/>
          <w:sz w:val="24"/>
          <w:szCs w:val="24"/>
          <w:lang w:eastAsia="fr-RE"/>
        </w:rPr>
        <w:t>Il y a des parents qui sont inquiets concernant le passage dans la classe supérieure.</w:t>
      </w:r>
    </w:p>
    <w:p w14:paraId="1005A4AB" w14:textId="438ADF34" w:rsidR="00EB1495" w:rsidRDefault="00EB1495" w:rsidP="00EB1495">
      <w:pPr>
        <w:spacing w:after="0" w:line="240" w:lineRule="auto"/>
        <w:rPr>
          <w:rFonts w:ascii="Calibri" w:eastAsiaTheme="minorEastAsia" w:hAnsi="Calibri" w:cs="Calibri"/>
          <w:color w:val="000000" w:themeColor="text1"/>
          <w:kern w:val="24"/>
          <w:sz w:val="24"/>
          <w:szCs w:val="24"/>
          <w:lang w:eastAsia="fr-RE"/>
        </w:rPr>
      </w:pPr>
    </w:p>
    <w:p w14:paraId="41A1B8BD" w14:textId="4269AD2B" w:rsidR="00EB1495" w:rsidRPr="00B84B9A" w:rsidRDefault="000B4C9B" w:rsidP="00EB1495">
      <w:pPr>
        <w:pStyle w:val="Paragraphedeliste"/>
        <w:numPr>
          <w:ilvl w:val="0"/>
          <w:numId w:val="6"/>
        </w:numPr>
        <w:spacing w:after="0" w:line="240" w:lineRule="auto"/>
        <w:rPr>
          <w:rFonts w:eastAsia="Times New Roman" w:cstheme="minorHAnsi"/>
          <w:b/>
          <w:bCs/>
          <w:sz w:val="24"/>
          <w:szCs w:val="24"/>
          <w:lang w:val="fr-RE" w:eastAsia="fr-RE"/>
        </w:rPr>
      </w:pPr>
      <w:proofErr w:type="spellStart"/>
      <w:r w:rsidRPr="00B84B9A">
        <w:rPr>
          <w:rFonts w:eastAsia="Times New Roman" w:cstheme="minorHAnsi"/>
          <w:b/>
          <w:bCs/>
          <w:color w:val="00B050"/>
          <w:sz w:val="24"/>
          <w:szCs w:val="24"/>
          <w:lang w:val="fr-RE" w:eastAsia="fr-RE"/>
        </w:rPr>
        <w:t>Elèves</w:t>
      </w:r>
      <w:proofErr w:type="spellEnd"/>
      <w:r w:rsidRPr="00B84B9A">
        <w:rPr>
          <w:rFonts w:eastAsia="Times New Roman" w:cstheme="minorHAnsi"/>
          <w:b/>
          <w:bCs/>
          <w:color w:val="00B050"/>
          <w:sz w:val="24"/>
          <w:szCs w:val="24"/>
          <w:lang w:val="fr-RE" w:eastAsia="fr-RE"/>
        </w:rPr>
        <w:t xml:space="preserve"> les plus fragiles</w:t>
      </w:r>
    </w:p>
    <w:p w14:paraId="6B2513F9" w14:textId="10CE0488" w:rsidR="000B4C9B" w:rsidRPr="00B84B9A" w:rsidRDefault="000B4C9B" w:rsidP="000B4C9B">
      <w:pPr>
        <w:spacing w:after="0" w:line="240" w:lineRule="auto"/>
        <w:rPr>
          <w:rFonts w:eastAsia="Times New Roman" w:cstheme="minorHAnsi"/>
          <w:b/>
          <w:bCs/>
          <w:sz w:val="24"/>
          <w:szCs w:val="24"/>
          <w:lang w:val="fr-RE" w:eastAsia="fr-RE"/>
        </w:rPr>
      </w:pPr>
    </w:p>
    <w:p w14:paraId="176EABC6" w14:textId="77777777" w:rsidR="004D2052" w:rsidRPr="00B84B9A" w:rsidRDefault="004D2052" w:rsidP="004D2052">
      <w:pPr>
        <w:spacing w:after="0" w:line="240" w:lineRule="auto"/>
        <w:rPr>
          <w:rFonts w:eastAsia="Times New Roman" w:cstheme="minorHAnsi"/>
          <w:sz w:val="24"/>
          <w:szCs w:val="24"/>
          <w:lang w:val="fr-RE" w:eastAsia="fr-RE"/>
        </w:rPr>
      </w:pPr>
      <w:r w:rsidRPr="00B84B9A">
        <w:rPr>
          <w:rFonts w:eastAsia="Times New Roman" w:cstheme="minorHAnsi"/>
          <w:sz w:val="24"/>
          <w:szCs w:val="24"/>
          <w:lang w:eastAsia="fr-RE"/>
        </w:rPr>
        <w:t xml:space="preserve">Les élèves qui n’ont pas participé avec assiduité à l’enseignement à distance feront l’objet d’une </w:t>
      </w:r>
      <w:r w:rsidRPr="00B84B9A">
        <w:rPr>
          <w:rFonts w:eastAsia="Times New Roman" w:cstheme="minorHAnsi"/>
          <w:b/>
          <w:bCs/>
          <w:sz w:val="24"/>
          <w:szCs w:val="24"/>
          <w:lang w:eastAsia="fr-RE"/>
        </w:rPr>
        <w:t xml:space="preserve">attention soutenue </w:t>
      </w:r>
      <w:r w:rsidRPr="00B84B9A">
        <w:rPr>
          <w:rFonts w:eastAsia="Times New Roman" w:cstheme="minorHAnsi"/>
          <w:sz w:val="24"/>
          <w:szCs w:val="24"/>
          <w:lang w:eastAsia="fr-RE"/>
        </w:rPr>
        <w:t xml:space="preserve">afin de </w:t>
      </w:r>
      <w:r w:rsidRPr="00B84B9A">
        <w:rPr>
          <w:rFonts w:eastAsia="Times New Roman" w:cstheme="minorHAnsi"/>
          <w:b/>
          <w:bCs/>
          <w:sz w:val="24"/>
          <w:szCs w:val="24"/>
          <w:lang w:eastAsia="fr-RE"/>
        </w:rPr>
        <w:t>prévenir ainsi un éventuel risque de décrochage scolaire</w:t>
      </w:r>
      <w:r w:rsidRPr="00B84B9A">
        <w:rPr>
          <w:rFonts w:eastAsia="Times New Roman" w:cstheme="minorHAnsi"/>
          <w:sz w:val="24"/>
          <w:szCs w:val="24"/>
          <w:lang w:eastAsia="fr-RE"/>
        </w:rPr>
        <w:t>.</w:t>
      </w:r>
    </w:p>
    <w:p w14:paraId="4A907FD1" w14:textId="6F26F581" w:rsidR="000B4C9B" w:rsidRPr="00B84B9A" w:rsidRDefault="004D2052" w:rsidP="000B4C9B">
      <w:pPr>
        <w:spacing w:after="0" w:line="240" w:lineRule="auto"/>
        <w:rPr>
          <w:rFonts w:eastAsia="Times New Roman" w:cstheme="minorHAnsi"/>
          <w:sz w:val="24"/>
          <w:szCs w:val="24"/>
          <w:lang w:val="fr-RE" w:eastAsia="fr-RE"/>
        </w:rPr>
      </w:pPr>
      <w:r w:rsidRPr="00B84B9A">
        <w:rPr>
          <w:rFonts w:eastAsia="Times New Roman" w:cstheme="minorHAnsi"/>
          <w:sz w:val="24"/>
          <w:szCs w:val="24"/>
          <w:lang w:val="fr-RE" w:eastAsia="fr-RE"/>
        </w:rPr>
        <w:t>Le nombre d’élèves fragiles a augmenté et les enseignants s’organisent avec le RASED pour aider les élèves les plus fragiles.</w:t>
      </w:r>
    </w:p>
    <w:p w14:paraId="44A54342" w14:textId="4791C033" w:rsidR="004D2052" w:rsidRPr="00B84B9A" w:rsidRDefault="004D2052" w:rsidP="000B4C9B">
      <w:pPr>
        <w:spacing w:after="0" w:line="240" w:lineRule="auto"/>
        <w:rPr>
          <w:rFonts w:eastAsia="Times New Roman" w:cstheme="minorHAnsi"/>
          <w:sz w:val="24"/>
          <w:szCs w:val="24"/>
          <w:lang w:val="fr-RE" w:eastAsia="fr-RE"/>
        </w:rPr>
      </w:pPr>
      <w:r w:rsidRPr="00B84B9A">
        <w:rPr>
          <w:rFonts w:eastAsia="Times New Roman" w:cstheme="minorHAnsi"/>
          <w:sz w:val="24"/>
          <w:szCs w:val="24"/>
          <w:lang w:val="fr-RE" w:eastAsia="fr-RE"/>
        </w:rPr>
        <w:t>Mr. BECQ (Maître à dominante Pédagogique) a contacté les familles des 2 écoles</w:t>
      </w:r>
      <w:r w:rsidR="00E73022">
        <w:rPr>
          <w:rFonts w:eastAsia="Times New Roman" w:cstheme="minorHAnsi"/>
          <w:sz w:val="24"/>
          <w:szCs w:val="24"/>
          <w:lang w:val="fr-RE" w:eastAsia="fr-RE"/>
        </w:rPr>
        <w:t xml:space="preserve"> ainsi que les autres membres du réseau, un partage d’outils a </w:t>
      </w:r>
      <w:proofErr w:type="spellStart"/>
      <w:r w:rsidR="00E73022">
        <w:rPr>
          <w:rFonts w:eastAsia="Times New Roman" w:cstheme="minorHAnsi"/>
          <w:sz w:val="24"/>
          <w:szCs w:val="24"/>
          <w:lang w:val="fr-RE" w:eastAsia="fr-RE"/>
        </w:rPr>
        <w:t>ét</w:t>
      </w:r>
      <w:proofErr w:type="spellEnd"/>
      <w:r w:rsidR="00E73022">
        <w:rPr>
          <w:rFonts w:eastAsia="Times New Roman" w:cstheme="minorHAnsi"/>
          <w:sz w:val="24"/>
          <w:szCs w:val="24"/>
          <w:lang w:val="fr-RE" w:eastAsia="fr-RE"/>
        </w:rPr>
        <w:t xml:space="preserve"> fait au </w:t>
      </w:r>
      <w:proofErr w:type="spellStart"/>
      <w:r w:rsidR="00E73022">
        <w:rPr>
          <w:rFonts w:eastAsia="Times New Roman" w:cstheme="minorHAnsi"/>
          <w:sz w:val="24"/>
          <w:szCs w:val="24"/>
          <w:lang w:val="fr-RE" w:eastAsia="fr-RE"/>
        </w:rPr>
        <w:t>benefice</w:t>
      </w:r>
      <w:proofErr w:type="spellEnd"/>
      <w:r w:rsidR="00E73022">
        <w:rPr>
          <w:rFonts w:eastAsia="Times New Roman" w:cstheme="minorHAnsi"/>
          <w:sz w:val="24"/>
          <w:szCs w:val="24"/>
          <w:lang w:val="fr-RE" w:eastAsia="fr-RE"/>
        </w:rPr>
        <w:t xml:space="preserve"> des familles des enfants concernés. La psychologue de l’</w:t>
      </w:r>
      <w:proofErr w:type="spellStart"/>
      <w:r w:rsidR="00E73022">
        <w:rPr>
          <w:rFonts w:eastAsia="Times New Roman" w:cstheme="minorHAnsi"/>
          <w:sz w:val="24"/>
          <w:szCs w:val="24"/>
          <w:lang w:val="fr-RE" w:eastAsia="fr-RE"/>
        </w:rPr>
        <w:t>Education</w:t>
      </w:r>
      <w:proofErr w:type="spellEnd"/>
      <w:r w:rsidR="00E73022">
        <w:rPr>
          <w:rFonts w:eastAsia="Times New Roman" w:cstheme="minorHAnsi"/>
          <w:sz w:val="24"/>
          <w:szCs w:val="24"/>
          <w:lang w:val="fr-RE" w:eastAsia="fr-RE"/>
        </w:rPr>
        <w:t xml:space="preserve"> Nationale intervient auprès de plusieurs familles en soutien, aides et conseils.</w:t>
      </w:r>
    </w:p>
    <w:p w14:paraId="2958695B" w14:textId="3FCE86A0" w:rsidR="004D2052" w:rsidRPr="00B84B9A" w:rsidRDefault="004D2052" w:rsidP="000B4C9B">
      <w:pPr>
        <w:spacing w:after="0" w:line="240" w:lineRule="auto"/>
        <w:rPr>
          <w:rFonts w:eastAsia="Times New Roman" w:cstheme="minorHAnsi"/>
          <w:sz w:val="24"/>
          <w:szCs w:val="24"/>
          <w:lang w:val="fr-RE" w:eastAsia="fr-RE"/>
        </w:rPr>
      </w:pPr>
    </w:p>
    <w:p w14:paraId="710F754C" w14:textId="7913E841" w:rsidR="004D2052" w:rsidRDefault="004D2052" w:rsidP="000B4C9B">
      <w:pPr>
        <w:spacing w:after="0" w:line="240" w:lineRule="auto"/>
        <w:rPr>
          <w:rFonts w:ascii="Times New Roman" w:eastAsia="Times New Roman" w:hAnsi="Times New Roman" w:cs="Times New Roman"/>
          <w:sz w:val="24"/>
          <w:szCs w:val="24"/>
          <w:lang w:val="fr-RE" w:eastAsia="fr-RE"/>
        </w:rPr>
      </w:pPr>
    </w:p>
    <w:p w14:paraId="0BC20B5D" w14:textId="0D08ECDD" w:rsidR="004D2052" w:rsidRPr="00B84B9A" w:rsidRDefault="004D2052" w:rsidP="004D2052">
      <w:pPr>
        <w:pStyle w:val="Paragraphedeliste"/>
        <w:numPr>
          <w:ilvl w:val="0"/>
          <w:numId w:val="6"/>
        </w:numPr>
        <w:spacing w:after="0" w:line="240" w:lineRule="auto"/>
        <w:rPr>
          <w:rFonts w:eastAsia="Times New Roman" w:cstheme="minorHAnsi"/>
          <w:b/>
          <w:bCs/>
          <w:sz w:val="24"/>
          <w:szCs w:val="24"/>
          <w:lang w:val="fr-RE" w:eastAsia="fr-RE"/>
        </w:rPr>
      </w:pPr>
      <w:r w:rsidRPr="00B84B9A">
        <w:rPr>
          <w:rFonts w:eastAsia="Times New Roman" w:cstheme="minorHAnsi"/>
          <w:b/>
          <w:bCs/>
          <w:color w:val="00B050"/>
          <w:sz w:val="24"/>
          <w:szCs w:val="24"/>
          <w:lang w:val="fr-RE" w:eastAsia="fr-RE"/>
        </w:rPr>
        <w:t>Poursuivre les apprentissages jusqu’en juillet</w:t>
      </w:r>
    </w:p>
    <w:p w14:paraId="1ACAA2ED" w14:textId="77777777" w:rsidR="005D0A70" w:rsidRPr="00B84B9A" w:rsidRDefault="005D0A70" w:rsidP="005D0A70">
      <w:pPr>
        <w:pStyle w:val="Paragraphedeliste"/>
        <w:spacing w:after="0" w:line="240" w:lineRule="auto"/>
        <w:rPr>
          <w:rFonts w:eastAsia="Times New Roman" w:cstheme="minorHAnsi"/>
          <w:b/>
          <w:bCs/>
          <w:sz w:val="24"/>
          <w:szCs w:val="24"/>
          <w:lang w:val="fr-RE" w:eastAsia="fr-RE"/>
        </w:rPr>
      </w:pPr>
    </w:p>
    <w:p w14:paraId="3E6A9BF3" w14:textId="29B2FDEE" w:rsidR="005D0A70" w:rsidRPr="00B84B9A" w:rsidRDefault="005D0A70" w:rsidP="004D2052">
      <w:pPr>
        <w:spacing w:after="0" w:line="240" w:lineRule="auto"/>
        <w:rPr>
          <w:rFonts w:eastAsia="Times New Roman" w:cstheme="minorHAnsi"/>
          <w:sz w:val="24"/>
          <w:szCs w:val="24"/>
          <w:lang w:eastAsia="fr-RE"/>
        </w:rPr>
      </w:pPr>
      <w:r w:rsidRPr="00B84B9A">
        <w:rPr>
          <w:rFonts w:eastAsia="Times New Roman" w:cstheme="minorHAnsi"/>
          <w:sz w:val="24"/>
          <w:szCs w:val="24"/>
          <w:lang w:eastAsia="fr-RE"/>
        </w:rPr>
        <w:t xml:space="preserve">Depuis plusieurs semaines, notre inspecteur a mobilisé les équipes enseignantes afin d’organiser la reprise progressive de l’école qui devait avoir lieu le 18 mai. Nous avons rédigé un protocole sanitaire nous permettant d’accueillir les élèves </w:t>
      </w:r>
      <w:r w:rsidR="00E73022">
        <w:rPr>
          <w:rFonts w:eastAsia="Times New Roman" w:cstheme="minorHAnsi"/>
          <w:sz w:val="24"/>
          <w:szCs w:val="24"/>
          <w:lang w:eastAsia="fr-RE"/>
        </w:rPr>
        <w:t>dont les parents souhaitent un retour à l’école</w:t>
      </w:r>
      <w:r w:rsidRPr="00B84B9A">
        <w:rPr>
          <w:rFonts w:eastAsia="Times New Roman" w:cstheme="minorHAnsi"/>
          <w:sz w:val="24"/>
          <w:szCs w:val="24"/>
          <w:lang w:eastAsia="fr-RE"/>
        </w:rPr>
        <w:t xml:space="preserve">. Les enseignants devaient être en présentiel ou en </w:t>
      </w:r>
      <w:proofErr w:type="spellStart"/>
      <w:r w:rsidRPr="00B84B9A">
        <w:rPr>
          <w:rFonts w:eastAsia="Times New Roman" w:cstheme="minorHAnsi"/>
          <w:sz w:val="24"/>
          <w:szCs w:val="24"/>
          <w:lang w:eastAsia="fr-RE"/>
        </w:rPr>
        <w:t>distanciel</w:t>
      </w:r>
      <w:proofErr w:type="spellEnd"/>
      <w:r w:rsidRPr="00B84B9A">
        <w:rPr>
          <w:rFonts w:eastAsia="Times New Roman" w:cstheme="minorHAnsi"/>
          <w:sz w:val="24"/>
          <w:szCs w:val="24"/>
          <w:lang w:eastAsia="fr-RE"/>
        </w:rPr>
        <w:t>. Ils ont harmonisé les contenus de la continuité pédagogique ainsi que les outils.</w:t>
      </w:r>
    </w:p>
    <w:p w14:paraId="66E4F4C3" w14:textId="77777777" w:rsidR="005D0A70" w:rsidRPr="00B84B9A" w:rsidRDefault="005D0A70" w:rsidP="004D2052">
      <w:pPr>
        <w:spacing w:after="0" w:line="240" w:lineRule="auto"/>
        <w:rPr>
          <w:rFonts w:eastAsia="Times New Roman" w:cstheme="minorHAnsi"/>
          <w:sz w:val="24"/>
          <w:szCs w:val="24"/>
          <w:lang w:eastAsia="fr-RE"/>
        </w:rPr>
      </w:pPr>
    </w:p>
    <w:p w14:paraId="68DA6441" w14:textId="22C87B44" w:rsidR="005D0A70" w:rsidRPr="00B84B9A" w:rsidRDefault="00B84B9A" w:rsidP="004D2052">
      <w:pPr>
        <w:spacing w:after="0" w:line="240" w:lineRule="auto"/>
        <w:rPr>
          <w:rFonts w:eastAsia="Times New Roman" w:cstheme="minorHAnsi"/>
          <w:sz w:val="24"/>
          <w:szCs w:val="24"/>
          <w:lang w:eastAsia="fr-RE"/>
        </w:rPr>
      </w:pPr>
      <w:r>
        <w:rPr>
          <w:rFonts w:eastAsia="Times New Roman" w:cstheme="minorHAnsi"/>
          <w:sz w:val="24"/>
          <w:szCs w:val="24"/>
          <w:lang w:eastAsia="fr-RE"/>
        </w:rPr>
        <w:t>Suite à l’enquête que les parents ont rempli avant les vacances,</w:t>
      </w:r>
      <w:r w:rsidR="00C34EB8">
        <w:rPr>
          <w:rFonts w:eastAsia="Times New Roman" w:cstheme="minorHAnsi"/>
          <w:sz w:val="24"/>
          <w:szCs w:val="24"/>
          <w:lang w:eastAsia="fr-RE"/>
        </w:rPr>
        <w:t xml:space="preserve"> 30% des familles souhaitaient un retour à l’école de leur enfant, 50% préféraient les garder à la maison et poursuivre le travail à distance, 20% ne se </w:t>
      </w:r>
      <w:proofErr w:type="spellStart"/>
      <w:r w:rsidR="00C34EB8">
        <w:rPr>
          <w:rFonts w:eastAsia="Times New Roman" w:cstheme="minorHAnsi"/>
          <w:sz w:val="24"/>
          <w:szCs w:val="24"/>
          <w:lang w:eastAsia="fr-RE"/>
        </w:rPr>
        <w:t>prononcaient</w:t>
      </w:r>
      <w:proofErr w:type="spellEnd"/>
      <w:r w:rsidR="00C34EB8">
        <w:rPr>
          <w:rFonts w:eastAsia="Times New Roman" w:cstheme="minorHAnsi"/>
          <w:sz w:val="24"/>
          <w:szCs w:val="24"/>
          <w:lang w:eastAsia="fr-RE"/>
        </w:rPr>
        <w:t xml:space="preserve"> pas. Nous avons donc établi ce protocole afin d’accueillir environ 90 élèves, les enseignants volontaires pour travailler en présentiel était assez nombreux, n</w:t>
      </w:r>
      <w:r w:rsidR="005D0A70" w:rsidRPr="00B84B9A">
        <w:rPr>
          <w:rFonts w:eastAsia="Times New Roman" w:cstheme="minorHAnsi"/>
          <w:sz w:val="24"/>
          <w:szCs w:val="24"/>
          <w:lang w:eastAsia="fr-RE"/>
        </w:rPr>
        <w:t>ous étions prêts</w:t>
      </w:r>
      <w:r w:rsidR="00C34EB8">
        <w:rPr>
          <w:rFonts w:eastAsia="Times New Roman" w:cstheme="minorHAnsi"/>
          <w:sz w:val="24"/>
          <w:szCs w:val="24"/>
          <w:lang w:eastAsia="fr-RE"/>
        </w:rPr>
        <w:t>.</w:t>
      </w:r>
    </w:p>
    <w:p w14:paraId="39F6E778" w14:textId="77777777" w:rsidR="005D0A70" w:rsidRPr="00B84B9A" w:rsidRDefault="005D0A70" w:rsidP="004D2052">
      <w:pPr>
        <w:spacing w:after="0" w:line="240" w:lineRule="auto"/>
        <w:rPr>
          <w:rFonts w:eastAsia="Times New Roman" w:cstheme="minorHAnsi"/>
          <w:sz w:val="24"/>
          <w:szCs w:val="24"/>
          <w:lang w:eastAsia="fr-RE"/>
        </w:rPr>
      </w:pPr>
    </w:p>
    <w:p w14:paraId="7A6257C8" w14:textId="40BF6D6F" w:rsidR="005D0A70" w:rsidRPr="00B84B9A" w:rsidRDefault="005D0A70" w:rsidP="004D2052">
      <w:pPr>
        <w:spacing w:after="0" w:line="240" w:lineRule="auto"/>
        <w:rPr>
          <w:rFonts w:eastAsia="Times New Roman" w:cstheme="minorHAnsi"/>
          <w:sz w:val="24"/>
          <w:szCs w:val="24"/>
          <w:lang w:eastAsia="fr-RE"/>
        </w:rPr>
      </w:pPr>
      <w:r w:rsidRPr="00B84B9A">
        <w:rPr>
          <w:rFonts w:eastAsia="Times New Roman" w:cstheme="minorHAnsi"/>
          <w:sz w:val="24"/>
          <w:szCs w:val="24"/>
          <w:lang w:eastAsia="fr-RE"/>
        </w:rPr>
        <w:t>Un arrêté municipal publié ce jour indique la fermeture temporaire des écoles du Port du 18 mai au 3 juillet.</w:t>
      </w:r>
      <w:r w:rsidR="00C34EB8">
        <w:rPr>
          <w:rFonts w:eastAsia="Times New Roman" w:cstheme="minorHAnsi"/>
          <w:sz w:val="24"/>
          <w:szCs w:val="24"/>
          <w:lang w:eastAsia="fr-RE"/>
        </w:rPr>
        <w:t xml:space="preserve"> Sauf l’</w:t>
      </w:r>
      <w:proofErr w:type="spellStart"/>
      <w:r w:rsidR="00C34EB8">
        <w:rPr>
          <w:rFonts w:eastAsia="Times New Roman" w:cstheme="minorHAnsi"/>
          <w:sz w:val="24"/>
          <w:szCs w:val="24"/>
          <w:lang w:eastAsia="fr-RE"/>
        </w:rPr>
        <w:t>Ecole</w:t>
      </w:r>
      <w:proofErr w:type="spellEnd"/>
      <w:r w:rsidR="00C34EB8">
        <w:rPr>
          <w:rFonts w:eastAsia="Times New Roman" w:cstheme="minorHAnsi"/>
          <w:sz w:val="24"/>
          <w:szCs w:val="24"/>
          <w:lang w:eastAsia="fr-RE"/>
        </w:rPr>
        <w:t xml:space="preserve"> </w:t>
      </w:r>
      <w:proofErr w:type="spellStart"/>
      <w:r w:rsidR="00C34EB8">
        <w:rPr>
          <w:rFonts w:eastAsia="Times New Roman" w:cstheme="minorHAnsi"/>
          <w:sz w:val="24"/>
          <w:szCs w:val="24"/>
          <w:lang w:eastAsia="fr-RE"/>
        </w:rPr>
        <w:t>Mondon</w:t>
      </w:r>
      <w:proofErr w:type="spellEnd"/>
      <w:r w:rsidR="00C34EB8">
        <w:rPr>
          <w:rFonts w:eastAsia="Times New Roman" w:cstheme="minorHAnsi"/>
          <w:sz w:val="24"/>
          <w:szCs w:val="24"/>
          <w:lang w:eastAsia="fr-RE"/>
        </w:rPr>
        <w:t xml:space="preserve"> qui continue à être un centre d’accueil pour les enfants des personnels indispensables à la gestion de la crise. </w:t>
      </w:r>
    </w:p>
    <w:p w14:paraId="771CA8FA" w14:textId="218B8086" w:rsidR="005D0A70" w:rsidRPr="00B84B9A" w:rsidRDefault="005D0A70" w:rsidP="004D2052">
      <w:pPr>
        <w:spacing w:after="0" w:line="240" w:lineRule="auto"/>
        <w:rPr>
          <w:rFonts w:eastAsia="Times New Roman" w:cstheme="minorHAnsi"/>
          <w:sz w:val="24"/>
          <w:szCs w:val="24"/>
          <w:lang w:eastAsia="fr-RE"/>
        </w:rPr>
      </w:pPr>
    </w:p>
    <w:p w14:paraId="3F5B3024" w14:textId="0529BE60" w:rsidR="00254153" w:rsidRPr="00B84B9A" w:rsidRDefault="00254153" w:rsidP="00254153">
      <w:pPr>
        <w:spacing w:after="0" w:line="240" w:lineRule="auto"/>
        <w:rPr>
          <w:rFonts w:eastAsia="Times New Roman" w:cstheme="minorHAnsi"/>
          <w:sz w:val="24"/>
          <w:szCs w:val="24"/>
          <w:lang w:eastAsia="fr-RE"/>
        </w:rPr>
      </w:pPr>
      <w:r w:rsidRPr="00B84B9A">
        <w:rPr>
          <w:rFonts w:eastAsia="Times New Roman" w:cstheme="minorHAnsi"/>
          <w:sz w:val="24"/>
          <w:szCs w:val="24"/>
          <w:lang w:eastAsia="fr-RE"/>
        </w:rPr>
        <w:t xml:space="preserve">Tous les enseignants sont donc placés en </w:t>
      </w:r>
      <w:proofErr w:type="spellStart"/>
      <w:r w:rsidRPr="00B84B9A">
        <w:rPr>
          <w:rFonts w:eastAsia="Times New Roman" w:cstheme="minorHAnsi"/>
          <w:sz w:val="24"/>
          <w:szCs w:val="24"/>
          <w:lang w:eastAsia="fr-RE"/>
        </w:rPr>
        <w:t>distanciel</w:t>
      </w:r>
      <w:proofErr w:type="spellEnd"/>
      <w:r w:rsidRPr="00B84B9A">
        <w:rPr>
          <w:rFonts w:eastAsia="Times New Roman" w:cstheme="minorHAnsi"/>
          <w:sz w:val="24"/>
          <w:szCs w:val="24"/>
          <w:lang w:eastAsia="fr-RE"/>
        </w:rPr>
        <w:t xml:space="preserve"> et s’occupent de leur classe en postant le travail sur le blogue, via des échanges de mails et des appels téléphoniques, en mettant en place des classes virtuelles pour ceux qui le souhaitent.</w:t>
      </w:r>
    </w:p>
    <w:p w14:paraId="2D791BE7" w14:textId="77777777" w:rsidR="00F261FD" w:rsidRPr="00B84B9A" w:rsidRDefault="00F261FD" w:rsidP="00254153">
      <w:pPr>
        <w:spacing w:after="0" w:line="240" w:lineRule="auto"/>
        <w:rPr>
          <w:rFonts w:eastAsia="Times New Roman" w:cstheme="minorHAnsi"/>
          <w:sz w:val="24"/>
          <w:szCs w:val="24"/>
          <w:lang w:val="fr-RE" w:eastAsia="fr-RE"/>
        </w:rPr>
      </w:pPr>
    </w:p>
    <w:p w14:paraId="35B04A18" w14:textId="62B39287" w:rsidR="005D0A70" w:rsidRDefault="00F261FD" w:rsidP="004D2052">
      <w:pPr>
        <w:spacing w:after="0" w:line="240" w:lineRule="auto"/>
        <w:rPr>
          <w:rFonts w:cstheme="minorHAnsi"/>
          <w:color w:val="373737"/>
          <w:sz w:val="24"/>
          <w:szCs w:val="24"/>
          <w:shd w:val="clear" w:color="auto" w:fill="FFFFFF"/>
        </w:rPr>
      </w:pPr>
      <w:r w:rsidRPr="00F261FD">
        <w:rPr>
          <w:rFonts w:cstheme="minorHAnsi"/>
          <w:color w:val="373737"/>
          <w:sz w:val="24"/>
          <w:szCs w:val="24"/>
          <w:shd w:val="clear" w:color="auto" w:fill="FFFFFF"/>
        </w:rPr>
        <w:t>RAPPEL :</w:t>
      </w:r>
      <w:r w:rsidRPr="00F261FD">
        <w:rPr>
          <w:rStyle w:val="lev"/>
          <w:rFonts w:cstheme="minorHAnsi"/>
          <w:color w:val="373737"/>
          <w:sz w:val="24"/>
          <w:szCs w:val="24"/>
          <w:bdr w:val="none" w:sz="0" w:space="0" w:color="auto" w:frame="1"/>
          <w:shd w:val="clear" w:color="auto" w:fill="FFFFFF"/>
        </w:rPr>
        <w:t> L’instruction restant obligatoire</w:t>
      </w:r>
      <w:r w:rsidRPr="00F261FD">
        <w:rPr>
          <w:rFonts w:cstheme="minorHAnsi"/>
          <w:color w:val="373737"/>
          <w:sz w:val="24"/>
          <w:szCs w:val="24"/>
          <w:shd w:val="clear" w:color="auto" w:fill="FFFFFF"/>
        </w:rPr>
        <w:t> : Les élèves doivent rester en lien avec leurs enseignants et doivent suivre</w:t>
      </w:r>
      <w:r w:rsidRPr="00F261FD">
        <w:rPr>
          <w:rStyle w:val="lev"/>
          <w:rFonts w:cstheme="minorHAnsi"/>
          <w:color w:val="373737"/>
          <w:sz w:val="24"/>
          <w:szCs w:val="24"/>
          <w:bdr w:val="none" w:sz="0" w:space="0" w:color="auto" w:frame="1"/>
          <w:shd w:val="clear" w:color="auto" w:fill="FFFFFF"/>
        </w:rPr>
        <w:t> </w:t>
      </w:r>
      <w:proofErr w:type="gramStart"/>
      <w:r w:rsidRPr="00F261FD">
        <w:rPr>
          <w:rStyle w:val="lev"/>
          <w:rFonts w:cstheme="minorHAnsi"/>
          <w:color w:val="373737"/>
          <w:sz w:val="24"/>
          <w:szCs w:val="24"/>
          <w:bdr w:val="none" w:sz="0" w:space="0" w:color="auto" w:frame="1"/>
          <w:shd w:val="clear" w:color="auto" w:fill="FFFFFF"/>
        </w:rPr>
        <w:t>impérativement  </w:t>
      </w:r>
      <w:r w:rsidRPr="00F261FD">
        <w:rPr>
          <w:rFonts w:cstheme="minorHAnsi"/>
          <w:color w:val="373737"/>
          <w:sz w:val="24"/>
          <w:szCs w:val="24"/>
          <w:shd w:val="clear" w:color="auto" w:fill="FFFFFF"/>
        </w:rPr>
        <w:t>cet</w:t>
      </w:r>
      <w:proofErr w:type="gramEnd"/>
      <w:r w:rsidRPr="00F261FD">
        <w:rPr>
          <w:rFonts w:cstheme="minorHAnsi"/>
          <w:color w:val="373737"/>
          <w:sz w:val="24"/>
          <w:szCs w:val="24"/>
          <w:shd w:val="clear" w:color="auto" w:fill="FFFFFF"/>
        </w:rPr>
        <w:t xml:space="preserve"> enseignement à distance.</w:t>
      </w:r>
    </w:p>
    <w:p w14:paraId="1E093716" w14:textId="77777777" w:rsidR="00F261FD" w:rsidRPr="00F261FD" w:rsidRDefault="00F261FD" w:rsidP="004D2052">
      <w:pPr>
        <w:spacing w:after="0" w:line="240" w:lineRule="auto"/>
        <w:rPr>
          <w:rFonts w:eastAsia="Times New Roman" w:cstheme="minorHAnsi"/>
          <w:sz w:val="24"/>
          <w:szCs w:val="24"/>
          <w:lang w:eastAsia="fr-RE"/>
        </w:rPr>
      </w:pPr>
    </w:p>
    <w:p w14:paraId="738FD143" w14:textId="420A9782" w:rsidR="004D2052" w:rsidRPr="00C34EB8" w:rsidRDefault="004D2052" w:rsidP="004D2052">
      <w:pPr>
        <w:spacing w:after="0" w:line="240" w:lineRule="auto"/>
        <w:rPr>
          <w:rFonts w:eastAsia="Times New Roman" w:cstheme="minorHAnsi"/>
          <w:sz w:val="24"/>
          <w:szCs w:val="24"/>
          <w:lang w:eastAsia="fr-RE"/>
        </w:rPr>
      </w:pPr>
      <w:r w:rsidRPr="00C34EB8">
        <w:rPr>
          <w:rFonts w:eastAsia="Times New Roman" w:cstheme="minorHAnsi"/>
          <w:sz w:val="24"/>
          <w:szCs w:val="24"/>
          <w:lang w:eastAsia="fr-RE"/>
        </w:rPr>
        <w:t xml:space="preserve">En cette fin d’année scolaire, l’enjeu est de s’assurer que les élèves </w:t>
      </w:r>
      <w:r w:rsidRPr="00C34EB8">
        <w:rPr>
          <w:rFonts w:eastAsia="Times New Roman" w:cstheme="minorHAnsi"/>
          <w:sz w:val="24"/>
          <w:szCs w:val="24"/>
          <w:u w:val="single"/>
          <w:lang w:eastAsia="fr-RE"/>
        </w:rPr>
        <w:t>maîtrisent les connaissances nécessaires au passage dans la classe supérieure</w:t>
      </w:r>
      <w:r w:rsidRPr="00C34EB8">
        <w:rPr>
          <w:rFonts w:eastAsia="Times New Roman" w:cstheme="minorHAnsi"/>
          <w:sz w:val="24"/>
          <w:szCs w:val="24"/>
          <w:lang w:eastAsia="fr-RE"/>
        </w:rPr>
        <w:t xml:space="preserve"> et ainsi lutter efficacement contre le risque de décrochage.</w:t>
      </w:r>
    </w:p>
    <w:p w14:paraId="2B632F65" w14:textId="171DEF04" w:rsidR="00F261FD" w:rsidRPr="00C34EB8" w:rsidRDefault="00F261FD" w:rsidP="004D2052">
      <w:pPr>
        <w:spacing w:after="0" w:line="240" w:lineRule="auto"/>
        <w:rPr>
          <w:rFonts w:eastAsia="Times New Roman" w:cstheme="minorHAnsi"/>
          <w:sz w:val="28"/>
          <w:szCs w:val="28"/>
          <w:lang w:eastAsia="fr-RE"/>
        </w:rPr>
      </w:pPr>
      <w:r w:rsidRPr="00C34EB8">
        <w:rPr>
          <w:rFonts w:cstheme="minorHAnsi"/>
          <w:color w:val="373737"/>
          <w:sz w:val="24"/>
          <w:szCs w:val="24"/>
          <w:shd w:val="clear" w:color="auto" w:fill="FFFFFF"/>
        </w:rPr>
        <w:t>Pour cette dernière période, nous travaillerons dans ce sens et</w:t>
      </w:r>
      <w:r w:rsidRPr="00C34EB8">
        <w:rPr>
          <w:rStyle w:val="lev"/>
          <w:rFonts w:cstheme="minorHAnsi"/>
          <w:color w:val="373737"/>
          <w:sz w:val="24"/>
          <w:szCs w:val="24"/>
          <w:bdr w:val="none" w:sz="0" w:space="0" w:color="auto" w:frame="1"/>
          <w:shd w:val="clear" w:color="auto" w:fill="FFFFFF"/>
        </w:rPr>
        <w:t> l’implication des parents d’élèves est nécessaire et primordiale.</w:t>
      </w:r>
    </w:p>
    <w:p w14:paraId="7B5E4721" w14:textId="0AD60355" w:rsidR="00254153" w:rsidRPr="00C34EB8" w:rsidRDefault="00254153" w:rsidP="004D2052">
      <w:pPr>
        <w:spacing w:after="0" w:line="240" w:lineRule="auto"/>
        <w:rPr>
          <w:rFonts w:eastAsia="Times New Roman" w:cstheme="minorHAnsi"/>
          <w:sz w:val="24"/>
          <w:szCs w:val="24"/>
          <w:lang w:eastAsia="fr-RE"/>
        </w:rPr>
      </w:pPr>
      <w:r w:rsidRPr="00C34EB8">
        <w:rPr>
          <w:rFonts w:eastAsia="Times New Roman" w:cstheme="minorHAnsi"/>
          <w:sz w:val="24"/>
          <w:szCs w:val="24"/>
          <w:lang w:eastAsia="fr-RE"/>
        </w:rPr>
        <w:t>Les parents souhaitent dans la mesure du possible un « au revoir » aux enseignants car il y a d’une</w:t>
      </w:r>
      <w:r w:rsidR="00B26080" w:rsidRPr="00C34EB8">
        <w:rPr>
          <w:rFonts w:eastAsia="Times New Roman" w:cstheme="minorHAnsi"/>
          <w:sz w:val="24"/>
          <w:szCs w:val="24"/>
          <w:lang w:eastAsia="fr-RE"/>
        </w:rPr>
        <w:t xml:space="preserve"> </w:t>
      </w:r>
      <w:r w:rsidRPr="00C34EB8">
        <w:rPr>
          <w:rFonts w:eastAsia="Times New Roman" w:cstheme="minorHAnsi"/>
          <w:sz w:val="24"/>
          <w:szCs w:val="24"/>
          <w:lang w:eastAsia="fr-RE"/>
        </w:rPr>
        <w:t xml:space="preserve">part les élèves qui quittent leur école </w:t>
      </w:r>
      <w:proofErr w:type="gramStart"/>
      <w:r w:rsidRPr="00C34EB8">
        <w:rPr>
          <w:rFonts w:eastAsia="Times New Roman" w:cstheme="minorHAnsi"/>
          <w:sz w:val="24"/>
          <w:szCs w:val="24"/>
          <w:lang w:eastAsia="fr-RE"/>
        </w:rPr>
        <w:t>( GS</w:t>
      </w:r>
      <w:proofErr w:type="gramEnd"/>
      <w:r w:rsidRPr="00C34EB8">
        <w:rPr>
          <w:rFonts w:eastAsia="Times New Roman" w:cstheme="minorHAnsi"/>
          <w:sz w:val="24"/>
          <w:szCs w:val="24"/>
          <w:lang w:eastAsia="fr-RE"/>
        </w:rPr>
        <w:t xml:space="preserve"> et CM2) et </w:t>
      </w:r>
      <w:r w:rsidR="00B26080" w:rsidRPr="00C34EB8">
        <w:rPr>
          <w:rFonts w:eastAsia="Times New Roman" w:cstheme="minorHAnsi"/>
          <w:sz w:val="24"/>
          <w:szCs w:val="24"/>
          <w:lang w:eastAsia="fr-RE"/>
        </w:rPr>
        <w:t xml:space="preserve">de l’autre </w:t>
      </w:r>
      <w:r w:rsidRPr="00C34EB8">
        <w:rPr>
          <w:rFonts w:eastAsia="Times New Roman" w:cstheme="minorHAnsi"/>
          <w:sz w:val="24"/>
          <w:szCs w:val="24"/>
          <w:lang w:eastAsia="fr-RE"/>
        </w:rPr>
        <w:t xml:space="preserve">ceux qui croient qu’à </w:t>
      </w:r>
      <w:r w:rsidR="00B26080" w:rsidRPr="00C34EB8">
        <w:rPr>
          <w:rFonts w:eastAsia="Times New Roman" w:cstheme="minorHAnsi"/>
          <w:sz w:val="24"/>
          <w:szCs w:val="24"/>
          <w:lang w:eastAsia="fr-RE"/>
        </w:rPr>
        <w:t>la rentrée, ils seront dans la même classe avec le même enseignant.</w:t>
      </w:r>
    </w:p>
    <w:p w14:paraId="4F6CDFFB" w14:textId="234AFC15" w:rsidR="00254153" w:rsidRPr="00C34EB8" w:rsidRDefault="00254153" w:rsidP="004D2052">
      <w:pPr>
        <w:spacing w:after="0" w:line="240" w:lineRule="auto"/>
        <w:rPr>
          <w:rFonts w:eastAsia="Times New Roman" w:cstheme="minorHAnsi"/>
          <w:sz w:val="24"/>
          <w:szCs w:val="24"/>
          <w:lang w:eastAsia="fr-RE"/>
        </w:rPr>
      </w:pPr>
    </w:p>
    <w:p w14:paraId="75CB7F73" w14:textId="0384F3C4" w:rsidR="00EB1495" w:rsidRPr="00C34EB8" w:rsidRDefault="00B26080" w:rsidP="00B26080">
      <w:pPr>
        <w:spacing w:after="0" w:line="240" w:lineRule="auto"/>
        <w:rPr>
          <w:rFonts w:cstheme="minorHAnsi"/>
          <w:b/>
          <w:bCs/>
          <w:color w:val="0070C0"/>
          <w:sz w:val="28"/>
          <w:szCs w:val="28"/>
        </w:rPr>
      </w:pPr>
      <w:r w:rsidRPr="00C34EB8">
        <w:rPr>
          <w:rFonts w:eastAsia="Times New Roman" w:cstheme="minorHAnsi"/>
          <w:sz w:val="24"/>
          <w:szCs w:val="24"/>
          <w:lang w:eastAsia="fr-RE"/>
        </w:rPr>
        <w:t>Les écoles organiseront une journée durant laquelle les élèves pourront venir dire au revoir à leur enseignant</w:t>
      </w:r>
      <w:r w:rsidR="00C34EB8">
        <w:rPr>
          <w:rFonts w:eastAsia="Times New Roman" w:cstheme="minorHAnsi"/>
          <w:sz w:val="24"/>
          <w:szCs w:val="24"/>
          <w:lang w:eastAsia="fr-RE"/>
        </w:rPr>
        <w:t xml:space="preserve"> (et récupérer les effets scolaires personnels) selon un planning établi mais l’entrée dans l’école ne sera pas autorisée ni pour les élèves, ni pour les parents</w:t>
      </w:r>
      <w:r w:rsidRPr="00C34EB8">
        <w:rPr>
          <w:rFonts w:eastAsia="Times New Roman" w:cstheme="minorHAnsi"/>
          <w:sz w:val="24"/>
          <w:szCs w:val="24"/>
          <w:lang w:eastAsia="fr-RE"/>
        </w:rPr>
        <w:t xml:space="preserve">. </w:t>
      </w:r>
      <w:r w:rsidR="00C34EB8">
        <w:rPr>
          <w:rFonts w:eastAsia="Times New Roman" w:cstheme="minorHAnsi"/>
          <w:sz w:val="24"/>
          <w:szCs w:val="24"/>
          <w:lang w:eastAsia="fr-RE"/>
        </w:rPr>
        <w:t>Ce contact devra impérativement</w:t>
      </w:r>
      <w:r w:rsidRPr="00C34EB8">
        <w:rPr>
          <w:rFonts w:eastAsia="Times New Roman" w:cstheme="minorHAnsi"/>
          <w:sz w:val="24"/>
          <w:szCs w:val="24"/>
          <w:lang w:eastAsia="fr-RE"/>
        </w:rPr>
        <w:t xml:space="preserve"> respect</w:t>
      </w:r>
      <w:r w:rsidR="00C34EB8">
        <w:rPr>
          <w:rFonts w:eastAsia="Times New Roman" w:cstheme="minorHAnsi"/>
          <w:sz w:val="24"/>
          <w:szCs w:val="24"/>
          <w:lang w:eastAsia="fr-RE"/>
        </w:rPr>
        <w:t>er</w:t>
      </w:r>
      <w:r w:rsidRPr="00C34EB8">
        <w:rPr>
          <w:rFonts w:eastAsia="Times New Roman" w:cstheme="minorHAnsi"/>
          <w:sz w:val="24"/>
          <w:szCs w:val="24"/>
          <w:lang w:eastAsia="fr-RE"/>
        </w:rPr>
        <w:t xml:space="preserve"> les règles de barrières sanitaires.</w:t>
      </w:r>
    </w:p>
    <w:p w14:paraId="69A255B9" w14:textId="77777777" w:rsidR="00EB1495" w:rsidRPr="00C34EB8" w:rsidRDefault="00EB1495" w:rsidP="00EB1495">
      <w:pPr>
        <w:rPr>
          <w:rFonts w:cstheme="minorHAnsi"/>
          <w:b/>
          <w:bCs/>
          <w:color w:val="0070C0"/>
          <w:sz w:val="28"/>
          <w:szCs w:val="28"/>
        </w:rPr>
      </w:pPr>
    </w:p>
    <w:p w14:paraId="7ECB4FCF" w14:textId="11A7CF73" w:rsidR="00ED17C9" w:rsidRDefault="00ED17C9" w:rsidP="00ED17C9">
      <w:pPr>
        <w:pStyle w:val="Paragraphedeliste"/>
        <w:numPr>
          <w:ilvl w:val="0"/>
          <w:numId w:val="2"/>
        </w:numPr>
        <w:rPr>
          <w:b/>
          <w:bCs/>
          <w:color w:val="0070C0"/>
          <w:sz w:val="28"/>
          <w:szCs w:val="28"/>
        </w:rPr>
      </w:pPr>
      <w:r>
        <w:rPr>
          <w:b/>
          <w:bCs/>
          <w:color w:val="0070C0"/>
          <w:sz w:val="28"/>
          <w:szCs w:val="28"/>
        </w:rPr>
        <w:t>Lien avec la communauté éducative</w:t>
      </w:r>
    </w:p>
    <w:p w14:paraId="6DCE2519" w14:textId="77777777" w:rsidR="00B26080" w:rsidRPr="00F261FD" w:rsidRDefault="00B26080" w:rsidP="00B26080">
      <w:pPr>
        <w:rPr>
          <w:b/>
          <w:bCs/>
          <w:sz w:val="2"/>
          <w:szCs w:val="2"/>
        </w:rPr>
      </w:pPr>
    </w:p>
    <w:p w14:paraId="764201AA" w14:textId="27B5C2E2" w:rsidR="00ED17C9" w:rsidRPr="00B26080" w:rsidRDefault="00B26080" w:rsidP="00B26080">
      <w:pPr>
        <w:pStyle w:val="Paragraphedeliste"/>
        <w:numPr>
          <w:ilvl w:val="0"/>
          <w:numId w:val="6"/>
        </w:numPr>
        <w:rPr>
          <w:b/>
          <w:bCs/>
          <w:sz w:val="28"/>
          <w:szCs w:val="28"/>
        </w:rPr>
      </w:pPr>
      <w:r>
        <w:rPr>
          <w:b/>
          <w:bCs/>
          <w:sz w:val="28"/>
          <w:szCs w:val="28"/>
        </w:rPr>
        <w:t xml:space="preserve">   </w:t>
      </w:r>
      <w:r w:rsidRPr="00B26080">
        <w:rPr>
          <w:b/>
          <w:bCs/>
          <w:color w:val="00B050"/>
          <w:sz w:val="28"/>
          <w:szCs w:val="28"/>
        </w:rPr>
        <w:t>Lien avec les familles</w:t>
      </w:r>
    </w:p>
    <w:p w14:paraId="62B706D0" w14:textId="77ABD2E6" w:rsidR="00F261FD" w:rsidRDefault="00B26080" w:rsidP="00B26080">
      <w:pPr>
        <w:rPr>
          <w:rStyle w:val="lev"/>
          <w:rFonts w:cstheme="minorHAnsi"/>
          <w:color w:val="373737"/>
          <w:sz w:val="23"/>
          <w:szCs w:val="23"/>
          <w:bdr w:val="none" w:sz="0" w:space="0" w:color="auto" w:frame="1"/>
          <w:shd w:val="clear" w:color="auto" w:fill="FFFFFF"/>
        </w:rPr>
      </w:pPr>
      <w:r w:rsidRPr="00C34EB8">
        <w:rPr>
          <w:rFonts w:cstheme="minorHAnsi"/>
          <w:sz w:val="24"/>
          <w:szCs w:val="24"/>
        </w:rPr>
        <w:t>Les parents n’étant plus autorisés à entrer dans l’école, les nouvelles modalités de communication sont les suivantes : téléphone, blogue, mail, classe virtuelle, affichage devant l’école. Les enseignants assurent un contact hebdomadaire via le blogue, le mail</w:t>
      </w:r>
      <w:r w:rsidR="004378BD" w:rsidRPr="00C34EB8">
        <w:rPr>
          <w:rFonts w:cstheme="minorHAnsi"/>
          <w:sz w:val="24"/>
          <w:szCs w:val="24"/>
        </w:rPr>
        <w:t xml:space="preserve"> </w:t>
      </w:r>
      <w:r w:rsidRPr="00C34EB8">
        <w:rPr>
          <w:rFonts w:cstheme="minorHAnsi"/>
          <w:sz w:val="24"/>
          <w:szCs w:val="24"/>
        </w:rPr>
        <w:t xml:space="preserve"> concernant l’enseignement à distance.</w:t>
      </w:r>
      <w:r w:rsidR="00F261FD" w:rsidRPr="00C34EB8">
        <w:rPr>
          <w:rFonts w:cstheme="minorHAnsi"/>
          <w:color w:val="373737"/>
          <w:sz w:val="23"/>
          <w:szCs w:val="23"/>
        </w:rPr>
        <w:br/>
      </w:r>
      <w:r w:rsidR="00F261FD" w:rsidRPr="00C34EB8">
        <w:rPr>
          <w:rFonts w:cstheme="minorHAnsi"/>
          <w:color w:val="373737"/>
          <w:sz w:val="23"/>
          <w:szCs w:val="23"/>
        </w:rPr>
        <w:br/>
      </w:r>
      <w:r w:rsidR="00F261FD" w:rsidRPr="00C34EB8">
        <w:rPr>
          <w:rFonts w:cstheme="minorHAnsi"/>
          <w:color w:val="373737"/>
          <w:sz w:val="23"/>
          <w:szCs w:val="23"/>
          <w:shd w:val="clear" w:color="auto" w:fill="FFFFFF"/>
        </w:rPr>
        <w:t>Nous vous invitons à vous rendre régulièrement sur le blogue de l’école et à faire les activités proposées par les enseignants avec votre enfant.</w:t>
      </w:r>
      <w:r w:rsidR="00F261FD" w:rsidRPr="00C34EB8">
        <w:rPr>
          <w:rFonts w:cstheme="minorHAnsi"/>
          <w:color w:val="373737"/>
          <w:sz w:val="23"/>
          <w:szCs w:val="23"/>
        </w:rPr>
        <w:br/>
      </w:r>
      <w:r w:rsidR="00F261FD" w:rsidRPr="00C34EB8">
        <w:rPr>
          <w:rFonts w:cstheme="minorHAnsi"/>
          <w:color w:val="373737"/>
          <w:sz w:val="23"/>
          <w:szCs w:val="23"/>
        </w:rPr>
        <w:br/>
      </w:r>
      <w:r w:rsidR="00F261FD" w:rsidRPr="00C34EB8">
        <w:rPr>
          <w:rFonts w:cstheme="minorHAnsi"/>
          <w:color w:val="373737"/>
          <w:sz w:val="23"/>
          <w:szCs w:val="23"/>
          <w:shd w:val="clear" w:color="auto" w:fill="FFFFFF"/>
        </w:rPr>
        <w:t>N’oubliez pas de nous renvoyer les travaux de votre enfant au plus tard le vendredi  et ce pour 2 raisons.</w:t>
      </w:r>
      <w:r w:rsidR="00F261FD" w:rsidRPr="00C34EB8">
        <w:rPr>
          <w:rFonts w:cstheme="minorHAnsi"/>
          <w:color w:val="373737"/>
          <w:sz w:val="23"/>
          <w:szCs w:val="23"/>
        </w:rPr>
        <w:br/>
      </w:r>
      <w:r w:rsidR="00F261FD" w:rsidRPr="00C34EB8">
        <w:rPr>
          <w:rStyle w:val="lev"/>
          <w:rFonts w:cstheme="minorHAnsi"/>
          <w:color w:val="373737"/>
          <w:sz w:val="23"/>
          <w:szCs w:val="23"/>
          <w:bdr w:val="none" w:sz="0" w:space="0" w:color="auto" w:frame="1"/>
          <w:shd w:val="clear" w:color="auto" w:fill="FFFFFF"/>
        </w:rPr>
        <w:t> – L’enseignant de votre enfant doit pouvoir suivre ses progrès ou ses difficultés.</w:t>
      </w:r>
      <w:r w:rsidR="00F261FD" w:rsidRPr="00C34EB8">
        <w:rPr>
          <w:rFonts w:cstheme="minorHAnsi"/>
          <w:color w:val="373737"/>
          <w:sz w:val="23"/>
          <w:szCs w:val="23"/>
        </w:rPr>
        <w:br/>
      </w:r>
      <w:r w:rsidR="00F261FD" w:rsidRPr="00C34EB8">
        <w:rPr>
          <w:rStyle w:val="lev"/>
          <w:rFonts w:cstheme="minorHAnsi"/>
          <w:color w:val="373737"/>
          <w:sz w:val="23"/>
          <w:szCs w:val="23"/>
          <w:bdr w:val="none" w:sz="0" w:space="0" w:color="auto" w:frame="1"/>
          <w:shd w:val="clear" w:color="auto" w:fill="FFFFFF"/>
        </w:rPr>
        <w:t xml:space="preserve">– </w:t>
      </w:r>
      <w:r w:rsidR="0007616D">
        <w:rPr>
          <w:rStyle w:val="lev"/>
          <w:rFonts w:cstheme="minorHAnsi"/>
          <w:color w:val="373737"/>
          <w:sz w:val="23"/>
          <w:szCs w:val="23"/>
          <w:bdr w:val="none" w:sz="0" w:space="0" w:color="auto" w:frame="1"/>
          <w:shd w:val="clear" w:color="auto" w:fill="FFFFFF"/>
        </w:rPr>
        <w:t xml:space="preserve"> </w:t>
      </w:r>
      <w:r w:rsidR="00F261FD" w:rsidRPr="00C34EB8">
        <w:rPr>
          <w:rStyle w:val="lev"/>
          <w:rFonts w:cstheme="minorHAnsi"/>
          <w:color w:val="373737"/>
          <w:sz w:val="23"/>
          <w:szCs w:val="23"/>
          <w:bdr w:val="none" w:sz="0" w:space="0" w:color="auto" w:frame="1"/>
          <w:shd w:val="clear" w:color="auto" w:fill="FFFFFF"/>
        </w:rPr>
        <w:t>Un contrôle de l’assiduité doit être mis en place à la demande de l’autorité académique.</w:t>
      </w:r>
    </w:p>
    <w:p w14:paraId="15C6C61B" w14:textId="05AAB9BA" w:rsidR="0007616D" w:rsidRDefault="0007616D" w:rsidP="00B26080">
      <w:pPr>
        <w:rPr>
          <w:rStyle w:val="lev"/>
          <w:rFonts w:cstheme="minorHAnsi"/>
          <w:color w:val="373737"/>
          <w:sz w:val="23"/>
          <w:szCs w:val="23"/>
          <w:bdr w:val="none" w:sz="0" w:space="0" w:color="auto" w:frame="1"/>
          <w:shd w:val="clear" w:color="auto" w:fill="FFFFFF"/>
        </w:rPr>
      </w:pPr>
    </w:p>
    <w:p w14:paraId="7C060108" w14:textId="77777777" w:rsidR="0007616D" w:rsidRDefault="0007616D" w:rsidP="00B26080">
      <w:pPr>
        <w:rPr>
          <w:rStyle w:val="lev"/>
          <w:rFonts w:cstheme="minorHAnsi"/>
          <w:color w:val="373737"/>
          <w:sz w:val="23"/>
          <w:szCs w:val="23"/>
          <w:bdr w:val="none" w:sz="0" w:space="0" w:color="auto" w:frame="1"/>
          <w:shd w:val="clear" w:color="auto" w:fill="FFFFFF"/>
        </w:rPr>
      </w:pPr>
      <w:r>
        <w:rPr>
          <w:rStyle w:val="lev"/>
          <w:rFonts w:cstheme="minorHAnsi"/>
          <w:color w:val="373737"/>
          <w:sz w:val="23"/>
          <w:szCs w:val="23"/>
          <w:bdr w:val="none" w:sz="0" w:space="0" w:color="auto" w:frame="1"/>
          <w:shd w:val="clear" w:color="auto" w:fill="FFFFFF"/>
        </w:rPr>
        <w:t xml:space="preserve">Passage en 6éme : </w:t>
      </w:r>
    </w:p>
    <w:p w14:paraId="01A3C5BA" w14:textId="62818567" w:rsidR="0007616D" w:rsidRDefault="0007616D" w:rsidP="0007616D">
      <w:pPr>
        <w:pStyle w:val="Paragraphedeliste"/>
        <w:numPr>
          <w:ilvl w:val="0"/>
          <w:numId w:val="6"/>
        </w:numPr>
        <w:rPr>
          <w:rStyle w:val="lev"/>
          <w:rFonts w:cstheme="minorHAnsi"/>
          <w:b w:val="0"/>
          <w:bCs w:val="0"/>
          <w:color w:val="373737"/>
          <w:sz w:val="23"/>
          <w:szCs w:val="23"/>
          <w:bdr w:val="none" w:sz="0" w:space="0" w:color="auto" w:frame="1"/>
          <w:shd w:val="clear" w:color="auto" w:fill="FFFFFF"/>
        </w:rPr>
      </w:pPr>
      <w:r w:rsidRPr="0007616D">
        <w:rPr>
          <w:rStyle w:val="lev"/>
          <w:rFonts w:cstheme="minorHAnsi"/>
          <w:b w:val="0"/>
          <w:bCs w:val="0"/>
          <w:color w:val="373737"/>
          <w:sz w:val="23"/>
          <w:szCs w:val="23"/>
          <w:bdr w:val="none" w:sz="0" w:space="0" w:color="auto" w:frame="1"/>
          <w:shd w:val="clear" w:color="auto" w:fill="FFFFFF"/>
        </w:rPr>
        <w:t xml:space="preserve">La commission pour les dossiers </w:t>
      </w:r>
      <w:proofErr w:type="spellStart"/>
      <w:r w:rsidRPr="0007616D">
        <w:rPr>
          <w:rStyle w:val="lev"/>
          <w:rFonts w:cstheme="minorHAnsi"/>
          <w:b w:val="0"/>
          <w:bCs w:val="0"/>
          <w:color w:val="373737"/>
          <w:sz w:val="23"/>
          <w:szCs w:val="23"/>
          <w:bdr w:val="none" w:sz="0" w:space="0" w:color="auto" w:frame="1"/>
          <w:shd w:val="clear" w:color="auto" w:fill="FFFFFF"/>
        </w:rPr>
        <w:t>segpa</w:t>
      </w:r>
      <w:proofErr w:type="spellEnd"/>
      <w:r w:rsidRPr="0007616D">
        <w:rPr>
          <w:rStyle w:val="lev"/>
          <w:rFonts w:cstheme="minorHAnsi"/>
          <w:b w:val="0"/>
          <w:bCs w:val="0"/>
          <w:color w:val="373737"/>
          <w:sz w:val="23"/>
          <w:szCs w:val="23"/>
          <w:bdr w:val="none" w:sz="0" w:space="0" w:color="auto" w:frame="1"/>
          <w:shd w:val="clear" w:color="auto" w:fill="FFFFFF"/>
        </w:rPr>
        <w:t xml:space="preserve"> aura lieu demain mardi 19 mai. </w:t>
      </w:r>
      <w:proofErr w:type="spellStart"/>
      <w:r w:rsidRPr="0007616D">
        <w:rPr>
          <w:rStyle w:val="lev"/>
          <w:rFonts w:cstheme="minorHAnsi"/>
          <w:b w:val="0"/>
          <w:bCs w:val="0"/>
          <w:color w:val="373737"/>
          <w:sz w:val="23"/>
          <w:szCs w:val="23"/>
          <w:bdr w:val="none" w:sz="0" w:space="0" w:color="auto" w:frame="1"/>
          <w:shd w:val="clear" w:color="auto" w:fill="FFFFFF"/>
        </w:rPr>
        <w:t>Dés</w:t>
      </w:r>
      <w:proofErr w:type="spellEnd"/>
      <w:r w:rsidRPr="0007616D">
        <w:rPr>
          <w:rStyle w:val="lev"/>
          <w:rFonts w:cstheme="minorHAnsi"/>
          <w:b w:val="0"/>
          <w:bCs w:val="0"/>
          <w:color w:val="373737"/>
          <w:sz w:val="23"/>
          <w:szCs w:val="23"/>
          <w:bdr w:val="none" w:sz="0" w:space="0" w:color="auto" w:frame="1"/>
          <w:shd w:val="clear" w:color="auto" w:fill="FFFFFF"/>
        </w:rPr>
        <w:t xml:space="preserve"> le résultat de cette affection les parents </w:t>
      </w:r>
      <w:proofErr w:type="spellStart"/>
      <w:r w:rsidRPr="0007616D">
        <w:rPr>
          <w:rStyle w:val="lev"/>
          <w:rFonts w:cstheme="minorHAnsi"/>
          <w:b w:val="0"/>
          <w:bCs w:val="0"/>
          <w:color w:val="373737"/>
          <w:sz w:val="23"/>
          <w:szCs w:val="23"/>
          <w:bdr w:val="none" w:sz="0" w:space="0" w:color="auto" w:frame="1"/>
          <w:shd w:val="clear" w:color="auto" w:fill="FFFFFF"/>
        </w:rPr>
        <w:t>seronts</w:t>
      </w:r>
      <w:proofErr w:type="spellEnd"/>
      <w:r w:rsidRPr="0007616D">
        <w:rPr>
          <w:rStyle w:val="lev"/>
          <w:rFonts w:cstheme="minorHAnsi"/>
          <w:b w:val="0"/>
          <w:bCs w:val="0"/>
          <w:color w:val="373737"/>
          <w:sz w:val="23"/>
          <w:szCs w:val="23"/>
          <w:bdr w:val="none" w:sz="0" w:space="0" w:color="auto" w:frame="1"/>
          <w:shd w:val="clear" w:color="auto" w:fill="FFFFFF"/>
        </w:rPr>
        <w:t xml:space="preserve"> contactés individuellement. </w:t>
      </w:r>
    </w:p>
    <w:p w14:paraId="1DE79949" w14:textId="73AD453A" w:rsidR="0007616D" w:rsidRDefault="0007616D" w:rsidP="0007616D">
      <w:pPr>
        <w:pStyle w:val="Paragraphedeliste"/>
        <w:numPr>
          <w:ilvl w:val="0"/>
          <w:numId w:val="6"/>
        </w:numPr>
        <w:rPr>
          <w:rStyle w:val="lev"/>
          <w:rFonts w:cstheme="minorHAnsi"/>
          <w:b w:val="0"/>
          <w:bCs w:val="0"/>
          <w:color w:val="373737"/>
          <w:sz w:val="23"/>
          <w:szCs w:val="23"/>
          <w:bdr w:val="none" w:sz="0" w:space="0" w:color="auto" w:frame="1"/>
          <w:shd w:val="clear" w:color="auto" w:fill="FFFFFF"/>
        </w:rPr>
      </w:pPr>
      <w:r>
        <w:rPr>
          <w:rStyle w:val="lev"/>
          <w:rFonts w:cstheme="minorHAnsi"/>
          <w:b w:val="0"/>
          <w:bCs w:val="0"/>
          <w:color w:val="373737"/>
          <w:sz w:val="23"/>
          <w:szCs w:val="23"/>
          <w:bdr w:val="none" w:sz="0" w:space="0" w:color="auto" w:frame="1"/>
          <w:shd w:val="clear" w:color="auto" w:fill="FFFFFF"/>
        </w:rPr>
        <w:t xml:space="preserve">Les commissions d’harmonisation se feront en </w:t>
      </w:r>
      <w:proofErr w:type="spellStart"/>
      <w:r>
        <w:rPr>
          <w:rStyle w:val="lev"/>
          <w:rFonts w:cstheme="minorHAnsi"/>
          <w:b w:val="0"/>
          <w:bCs w:val="0"/>
          <w:color w:val="373737"/>
          <w:sz w:val="23"/>
          <w:szCs w:val="23"/>
          <w:bdr w:val="none" w:sz="0" w:space="0" w:color="auto" w:frame="1"/>
          <w:shd w:val="clear" w:color="auto" w:fill="FFFFFF"/>
        </w:rPr>
        <w:t>visio</w:t>
      </w:r>
      <w:proofErr w:type="spellEnd"/>
      <w:r>
        <w:rPr>
          <w:rStyle w:val="lev"/>
          <w:rFonts w:cstheme="minorHAnsi"/>
          <w:b w:val="0"/>
          <w:bCs w:val="0"/>
          <w:color w:val="373737"/>
          <w:sz w:val="23"/>
          <w:szCs w:val="23"/>
          <w:bdr w:val="none" w:sz="0" w:space="0" w:color="auto" w:frame="1"/>
          <w:shd w:val="clear" w:color="auto" w:fill="FFFFFF"/>
        </w:rPr>
        <w:t xml:space="preserve"> conférence afin que les enseignants du primaire puissent faire le lien indispensable avec leurs collègues du secondaire, PPRE passerelle, </w:t>
      </w:r>
      <w:r w:rsidR="003E06BD">
        <w:rPr>
          <w:rStyle w:val="lev"/>
          <w:rFonts w:cstheme="minorHAnsi"/>
          <w:b w:val="0"/>
          <w:bCs w:val="0"/>
          <w:color w:val="373737"/>
          <w:sz w:val="23"/>
          <w:szCs w:val="23"/>
          <w:bdr w:val="none" w:sz="0" w:space="0" w:color="auto" w:frame="1"/>
          <w:shd w:val="clear" w:color="auto" w:fill="FFFFFF"/>
        </w:rPr>
        <w:t>choix des langues</w:t>
      </w:r>
      <w:r>
        <w:rPr>
          <w:rStyle w:val="lev"/>
          <w:rFonts w:cstheme="minorHAnsi"/>
          <w:b w:val="0"/>
          <w:bCs w:val="0"/>
          <w:color w:val="373737"/>
          <w:sz w:val="23"/>
          <w:szCs w:val="23"/>
          <w:bdr w:val="none" w:sz="0" w:space="0" w:color="auto" w:frame="1"/>
          <w:shd w:val="clear" w:color="auto" w:fill="FFFFFF"/>
        </w:rPr>
        <w:t xml:space="preserve">, PAP, PAI </w:t>
      </w:r>
      <w:proofErr w:type="spellStart"/>
      <w:r>
        <w:rPr>
          <w:rStyle w:val="lev"/>
          <w:rFonts w:cstheme="minorHAnsi"/>
          <w:b w:val="0"/>
          <w:bCs w:val="0"/>
          <w:color w:val="373737"/>
          <w:sz w:val="23"/>
          <w:szCs w:val="23"/>
          <w:bdr w:val="none" w:sz="0" w:space="0" w:color="auto" w:frame="1"/>
          <w:shd w:val="clear" w:color="auto" w:fill="FFFFFF"/>
        </w:rPr>
        <w:t>etc</w:t>
      </w:r>
      <w:proofErr w:type="spellEnd"/>
      <w:r>
        <w:rPr>
          <w:rStyle w:val="lev"/>
          <w:rFonts w:cstheme="minorHAnsi"/>
          <w:b w:val="0"/>
          <w:bCs w:val="0"/>
          <w:color w:val="373737"/>
          <w:sz w:val="23"/>
          <w:szCs w:val="23"/>
          <w:bdr w:val="none" w:sz="0" w:space="0" w:color="auto" w:frame="1"/>
          <w:shd w:val="clear" w:color="auto" w:fill="FFFFFF"/>
        </w:rPr>
        <w:t xml:space="preserve"> …</w:t>
      </w:r>
    </w:p>
    <w:p w14:paraId="603A38D6" w14:textId="3C2136D1" w:rsidR="0007616D" w:rsidRDefault="003E06BD" w:rsidP="0007616D">
      <w:pPr>
        <w:pStyle w:val="Paragraphedeliste"/>
        <w:numPr>
          <w:ilvl w:val="0"/>
          <w:numId w:val="6"/>
        </w:numPr>
        <w:rPr>
          <w:rStyle w:val="lev"/>
          <w:rFonts w:cstheme="minorHAnsi"/>
          <w:b w:val="0"/>
          <w:bCs w:val="0"/>
          <w:color w:val="373737"/>
          <w:sz w:val="23"/>
          <w:szCs w:val="23"/>
          <w:bdr w:val="none" w:sz="0" w:space="0" w:color="auto" w:frame="1"/>
          <w:shd w:val="clear" w:color="auto" w:fill="FFFFFF"/>
        </w:rPr>
      </w:pPr>
      <w:r>
        <w:rPr>
          <w:rStyle w:val="lev"/>
          <w:rFonts w:cstheme="minorHAnsi"/>
          <w:b w:val="0"/>
          <w:bCs w:val="0"/>
          <w:color w:val="373737"/>
          <w:sz w:val="23"/>
          <w:szCs w:val="23"/>
          <w:bdr w:val="none" w:sz="0" w:space="0" w:color="auto" w:frame="1"/>
          <w:shd w:val="clear" w:color="auto" w:fill="FFFFFF"/>
        </w:rPr>
        <w:t>8 demandes de dérogation ont été faites résultats en attente.</w:t>
      </w:r>
    </w:p>
    <w:p w14:paraId="6140D42E" w14:textId="4EFFF4ED" w:rsidR="003E06BD" w:rsidRDefault="003E06BD" w:rsidP="0007616D">
      <w:pPr>
        <w:pStyle w:val="Paragraphedeliste"/>
        <w:numPr>
          <w:ilvl w:val="0"/>
          <w:numId w:val="6"/>
        </w:numPr>
        <w:rPr>
          <w:rStyle w:val="lev"/>
          <w:rFonts w:cstheme="minorHAnsi"/>
          <w:b w:val="0"/>
          <w:bCs w:val="0"/>
          <w:color w:val="373737"/>
          <w:sz w:val="23"/>
          <w:szCs w:val="23"/>
          <w:bdr w:val="none" w:sz="0" w:space="0" w:color="auto" w:frame="1"/>
          <w:shd w:val="clear" w:color="auto" w:fill="FFFFFF"/>
        </w:rPr>
      </w:pPr>
      <w:r>
        <w:rPr>
          <w:rStyle w:val="lev"/>
          <w:rFonts w:cstheme="minorHAnsi"/>
          <w:b w:val="0"/>
          <w:bCs w:val="0"/>
          <w:color w:val="373737"/>
          <w:sz w:val="23"/>
          <w:szCs w:val="23"/>
          <w:bdr w:val="none" w:sz="0" w:space="0" w:color="auto" w:frame="1"/>
          <w:shd w:val="clear" w:color="auto" w:fill="FFFFFF"/>
        </w:rPr>
        <w:t xml:space="preserve">Les inscriptions au collège se feront vers </w:t>
      </w:r>
      <w:proofErr w:type="gramStart"/>
      <w:r>
        <w:rPr>
          <w:rStyle w:val="lev"/>
          <w:rFonts w:cstheme="minorHAnsi"/>
          <w:b w:val="0"/>
          <w:bCs w:val="0"/>
          <w:color w:val="373737"/>
          <w:sz w:val="23"/>
          <w:szCs w:val="23"/>
          <w:bdr w:val="none" w:sz="0" w:space="0" w:color="auto" w:frame="1"/>
          <w:shd w:val="clear" w:color="auto" w:fill="FFFFFF"/>
        </w:rPr>
        <w:t xml:space="preserve">la </w:t>
      </w:r>
      <w:proofErr w:type="spellStart"/>
      <w:r>
        <w:rPr>
          <w:rStyle w:val="lev"/>
          <w:rFonts w:cstheme="minorHAnsi"/>
          <w:b w:val="0"/>
          <w:bCs w:val="0"/>
          <w:color w:val="373737"/>
          <w:sz w:val="23"/>
          <w:szCs w:val="23"/>
          <w:bdr w:val="none" w:sz="0" w:space="0" w:color="auto" w:frame="1"/>
          <w:shd w:val="clear" w:color="auto" w:fill="FFFFFF"/>
        </w:rPr>
        <w:t>mi</w:t>
      </w:r>
      <w:proofErr w:type="gramEnd"/>
      <w:r>
        <w:rPr>
          <w:rStyle w:val="lev"/>
          <w:rFonts w:cstheme="minorHAnsi"/>
          <w:b w:val="0"/>
          <w:bCs w:val="0"/>
          <w:color w:val="373737"/>
          <w:sz w:val="23"/>
          <w:szCs w:val="23"/>
          <w:bdr w:val="none" w:sz="0" w:space="0" w:color="auto" w:frame="1"/>
          <w:shd w:val="clear" w:color="auto" w:fill="FFFFFF"/>
        </w:rPr>
        <w:t xml:space="preserve"> juin</w:t>
      </w:r>
      <w:proofErr w:type="spellEnd"/>
      <w:r>
        <w:rPr>
          <w:rStyle w:val="lev"/>
          <w:rFonts w:cstheme="minorHAnsi"/>
          <w:b w:val="0"/>
          <w:bCs w:val="0"/>
          <w:color w:val="373737"/>
          <w:sz w:val="23"/>
          <w:szCs w:val="23"/>
          <w:bdr w:val="none" w:sz="0" w:space="0" w:color="auto" w:frame="1"/>
          <w:shd w:val="clear" w:color="auto" w:fill="FFFFFF"/>
        </w:rPr>
        <w:t xml:space="preserve"> après les résultats d’affection.</w:t>
      </w:r>
    </w:p>
    <w:p w14:paraId="4C63F98B" w14:textId="1E9BD762" w:rsidR="003E06BD" w:rsidRPr="0007616D" w:rsidRDefault="003E06BD" w:rsidP="0007616D">
      <w:pPr>
        <w:pStyle w:val="Paragraphedeliste"/>
        <w:numPr>
          <w:ilvl w:val="0"/>
          <w:numId w:val="6"/>
        </w:numPr>
        <w:rPr>
          <w:rStyle w:val="lev"/>
          <w:rFonts w:cstheme="minorHAnsi"/>
          <w:b w:val="0"/>
          <w:bCs w:val="0"/>
          <w:color w:val="373737"/>
          <w:sz w:val="23"/>
          <w:szCs w:val="23"/>
          <w:bdr w:val="none" w:sz="0" w:space="0" w:color="auto" w:frame="1"/>
          <w:shd w:val="clear" w:color="auto" w:fill="FFFFFF"/>
        </w:rPr>
      </w:pPr>
      <w:r>
        <w:rPr>
          <w:rStyle w:val="lev"/>
          <w:rFonts w:cstheme="minorHAnsi"/>
          <w:b w:val="0"/>
          <w:bCs w:val="0"/>
          <w:color w:val="373737"/>
          <w:sz w:val="23"/>
          <w:szCs w:val="23"/>
          <w:bdr w:val="none" w:sz="0" w:space="0" w:color="auto" w:frame="1"/>
          <w:shd w:val="clear" w:color="auto" w:fill="FFFFFF"/>
        </w:rPr>
        <w:t xml:space="preserve">Nous allons nous </w:t>
      </w:r>
      <w:proofErr w:type="spellStart"/>
      <w:r>
        <w:rPr>
          <w:rStyle w:val="lev"/>
          <w:rFonts w:cstheme="minorHAnsi"/>
          <w:b w:val="0"/>
          <w:bCs w:val="0"/>
          <w:color w:val="373737"/>
          <w:sz w:val="23"/>
          <w:szCs w:val="23"/>
          <w:bdr w:val="none" w:sz="0" w:space="0" w:color="auto" w:frame="1"/>
          <w:shd w:val="clear" w:color="auto" w:fill="FFFFFF"/>
        </w:rPr>
        <w:t>rappocher</w:t>
      </w:r>
      <w:proofErr w:type="spellEnd"/>
      <w:r>
        <w:rPr>
          <w:rStyle w:val="lev"/>
          <w:rFonts w:cstheme="minorHAnsi"/>
          <w:b w:val="0"/>
          <w:bCs w:val="0"/>
          <w:color w:val="373737"/>
          <w:sz w:val="23"/>
          <w:szCs w:val="23"/>
          <w:bdr w:val="none" w:sz="0" w:space="0" w:color="auto" w:frame="1"/>
          <w:shd w:val="clear" w:color="auto" w:fill="FFFFFF"/>
        </w:rPr>
        <w:t xml:space="preserve"> des collèges afin de voir si une visite est possible avant la fin de l’année pour les futurs 6eme. </w:t>
      </w:r>
    </w:p>
    <w:p w14:paraId="3D4A629B" w14:textId="77777777" w:rsidR="0007616D" w:rsidRPr="0007616D" w:rsidRDefault="0007616D" w:rsidP="00B26080">
      <w:pPr>
        <w:rPr>
          <w:rStyle w:val="lev"/>
          <w:rFonts w:cstheme="minorHAnsi"/>
          <w:color w:val="373737"/>
          <w:sz w:val="23"/>
          <w:szCs w:val="23"/>
          <w:bdr w:val="none" w:sz="0" w:space="0" w:color="auto" w:frame="1"/>
          <w:shd w:val="clear" w:color="auto" w:fill="FFFFFF"/>
        </w:rPr>
      </w:pPr>
    </w:p>
    <w:p w14:paraId="4FBCCBBE" w14:textId="5BA287E4" w:rsidR="00F261FD" w:rsidRDefault="00F261FD" w:rsidP="00F261FD">
      <w:pPr>
        <w:rPr>
          <w:sz w:val="24"/>
          <w:szCs w:val="24"/>
        </w:rPr>
      </w:pPr>
    </w:p>
    <w:p w14:paraId="41DE6F3F" w14:textId="77777777" w:rsidR="00E73022" w:rsidRDefault="00E73022" w:rsidP="00F261FD">
      <w:pPr>
        <w:rPr>
          <w:sz w:val="24"/>
          <w:szCs w:val="24"/>
        </w:rPr>
      </w:pPr>
      <w:r w:rsidRPr="00E73022">
        <w:rPr>
          <w:b/>
          <w:bCs/>
          <w:sz w:val="24"/>
          <w:szCs w:val="24"/>
        </w:rPr>
        <w:lastRenderedPageBreak/>
        <w:t>Les admissions scolaires</w:t>
      </w:r>
      <w:r>
        <w:rPr>
          <w:sz w:val="24"/>
          <w:szCs w:val="24"/>
        </w:rPr>
        <w:t xml:space="preserve"> pour les nouveaux élèves pour l’année scolaire 2020/2021 pourront se dérouler en accueil présentiel après l’organisation d’un planning de </w:t>
      </w:r>
      <w:proofErr w:type="spellStart"/>
      <w:r>
        <w:rPr>
          <w:sz w:val="24"/>
          <w:szCs w:val="24"/>
        </w:rPr>
        <w:t>rendez vous</w:t>
      </w:r>
      <w:proofErr w:type="spellEnd"/>
      <w:r>
        <w:rPr>
          <w:sz w:val="24"/>
          <w:szCs w:val="24"/>
        </w:rPr>
        <w:t xml:space="preserve">. </w:t>
      </w:r>
    </w:p>
    <w:p w14:paraId="05442600" w14:textId="2BF79E90" w:rsidR="003E06BD" w:rsidRDefault="00E73022" w:rsidP="00F261FD">
      <w:pPr>
        <w:rPr>
          <w:sz w:val="24"/>
          <w:szCs w:val="24"/>
        </w:rPr>
      </w:pPr>
      <w:r>
        <w:rPr>
          <w:sz w:val="24"/>
          <w:szCs w:val="24"/>
        </w:rPr>
        <w:t xml:space="preserve">Les parents devront se munir de l’ensemble des documents utiles à l’admission soit pour l’école </w:t>
      </w:r>
      <w:proofErr w:type="spellStart"/>
      <w:r>
        <w:rPr>
          <w:sz w:val="24"/>
          <w:szCs w:val="24"/>
        </w:rPr>
        <w:t>élementaire</w:t>
      </w:r>
      <w:proofErr w:type="spellEnd"/>
      <w:r>
        <w:rPr>
          <w:sz w:val="24"/>
          <w:szCs w:val="24"/>
        </w:rPr>
        <w:t xml:space="preserve"> pour l’école maternelle. </w:t>
      </w:r>
    </w:p>
    <w:p w14:paraId="0FAA839D" w14:textId="543A1650" w:rsidR="00F261FD" w:rsidRPr="00F261FD" w:rsidRDefault="00F261FD" w:rsidP="00F261FD">
      <w:pPr>
        <w:pStyle w:val="Paragraphedeliste"/>
        <w:numPr>
          <w:ilvl w:val="0"/>
          <w:numId w:val="6"/>
        </w:numPr>
        <w:rPr>
          <w:b/>
          <w:bCs/>
          <w:sz w:val="24"/>
          <w:szCs w:val="24"/>
        </w:rPr>
      </w:pPr>
      <w:r w:rsidRPr="00F261FD">
        <w:rPr>
          <w:b/>
          <w:bCs/>
          <w:color w:val="00B050"/>
          <w:sz w:val="28"/>
          <w:szCs w:val="28"/>
        </w:rPr>
        <w:t>Travaux d’équipe</w:t>
      </w:r>
    </w:p>
    <w:p w14:paraId="5376CF6E" w14:textId="0FBB940B" w:rsidR="00F261FD" w:rsidRDefault="00F261FD" w:rsidP="00F261FD">
      <w:pPr>
        <w:rPr>
          <w:sz w:val="24"/>
          <w:szCs w:val="24"/>
        </w:rPr>
      </w:pPr>
      <w:r w:rsidRPr="00F261FD">
        <w:rPr>
          <w:sz w:val="24"/>
          <w:szCs w:val="24"/>
        </w:rPr>
        <w:t>Les jeudi 1</w:t>
      </w:r>
      <w:r w:rsidR="0007616D">
        <w:rPr>
          <w:sz w:val="24"/>
          <w:szCs w:val="24"/>
        </w:rPr>
        <w:t>4</w:t>
      </w:r>
      <w:r w:rsidRPr="00F261FD">
        <w:rPr>
          <w:sz w:val="24"/>
          <w:szCs w:val="24"/>
        </w:rPr>
        <w:t xml:space="preserve"> et vendredi 1</w:t>
      </w:r>
      <w:r w:rsidR="0007616D">
        <w:rPr>
          <w:sz w:val="24"/>
          <w:szCs w:val="24"/>
        </w:rPr>
        <w:t>5</w:t>
      </w:r>
      <w:r w:rsidRPr="00F261FD">
        <w:rPr>
          <w:sz w:val="24"/>
          <w:szCs w:val="24"/>
        </w:rPr>
        <w:t xml:space="preserve"> mai, les enseignants ont travaillé par niveaux afin d’harmoniser leurs outils et le</w:t>
      </w:r>
      <w:r>
        <w:rPr>
          <w:sz w:val="24"/>
          <w:szCs w:val="24"/>
        </w:rPr>
        <w:t>s</w:t>
      </w:r>
      <w:r w:rsidRPr="00F261FD">
        <w:rPr>
          <w:sz w:val="24"/>
          <w:szCs w:val="24"/>
        </w:rPr>
        <w:t xml:space="preserve"> contenus des enseignements.</w:t>
      </w:r>
    </w:p>
    <w:p w14:paraId="36ED702D" w14:textId="2EA9B799" w:rsidR="00F261FD" w:rsidRPr="00F261FD" w:rsidRDefault="0007616D" w:rsidP="00F261FD">
      <w:pPr>
        <w:rPr>
          <w:sz w:val="24"/>
          <w:szCs w:val="24"/>
        </w:rPr>
      </w:pPr>
      <w:r>
        <w:rPr>
          <w:sz w:val="24"/>
          <w:szCs w:val="24"/>
        </w:rPr>
        <w:t>D</w:t>
      </w:r>
      <w:r w:rsidR="00F261FD">
        <w:rPr>
          <w:sz w:val="24"/>
          <w:szCs w:val="24"/>
        </w:rPr>
        <w:t>es évaluat</w:t>
      </w:r>
      <w:r>
        <w:rPr>
          <w:sz w:val="24"/>
          <w:szCs w:val="24"/>
        </w:rPr>
        <w:t>i</w:t>
      </w:r>
      <w:r w:rsidR="00F261FD">
        <w:rPr>
          <w:sz w:val="24"/>
          <w:szCs w:val="24"/>
        </w:rPr>
        <w:t>ons</w:t>
      </w:r>
      <w:r>
        <w:rPr>
          <w:sz w:val="24"/>
          <w:szCs w:val="24"/>
        </w:rPr>
        <w:t xml:space="preserve"> seront faites afin de savoir exactement où se trouvent les élèves dans leurs apprentissages ce qui </w:t>
      </w:r>
      <w:proofErr w:type="gramStart"/>
      <w:r>
        <w:rPr>
          <w:sz w:val="24"/>
          <w:szCs w:val="24"/>
        </w:rPr>
        <w:t>permettra  à</w:t>
      </w:r>
      <w:proofErr w:type="gramEnd"/>
      <w:r>
        <w:rPr>
          <w:sz w:val="24"/>
          <w:szCs w:val="24"/>
        </w:rPr>
        <w:t xml:space="preserve"> l’équipe pédagogique de mettre en place les aides ou dispositifs indispensables pour certains d’entre eux dès la reprise des cours</w:t>
      </w:r>
    </w:p>
    <w:p w14:paraId="68935835" w14:textId="77777777" w:rsidR="0007616D" w:rsidRDefault="0007616D" w:rsidP="00F261FD">
      <w:pPr>
        <w:rPr>
          <w:sz w:val="24"/>
          <w:szCs w:val="24"/>
        </w:rPr>
      </w:pPr>
    </w:p>
    <w:p w14:paraId="23CBE623" w14:textId="1B2D47E3" w:rsidR="00F261FD" w:rsidRPr="00F261FD" w:rsidRDefault="00F261FD" w:rsidP="00F261FD">
      <w:pPr>
        <w:pStyle w:val="Paragraphedeliste"/>
        <w:numPr>
          <w:ilvl w:val="0"/>
          <w:numId w:val="6"/>
        </w:numPr>
        <w:rPr>
          <w:b/>
          <w:bCs/>
          <w:sz w:val="24"/>
          <w:szCs w:val="24"/>
        </w:rPr>
      </w:pPr>
      <w:r w:rsidRPr="00F261FD">
        <w:rPr>
          <w:b/>
          <w:bCs/>
          <w:color w:val="00B050"/>
          <w:sz w:val="28"/>
          <w:szCs w:val="28"/>
        </w:rPr>
        <w:t>Contacts utiles</w:t>
      </w:r>
    </w:p>
    <w:p w14:paraId="5BE6CF72" w14:textId="77777777" w:rsidR="00F261FD" w:rsidRPr="00F261FD" w:rsidRDefault="00F261FD" w:rsidP="00F261FD">
      <w:pPr>
        <w:pStyle w:val="Paragraphedeliste"/>
        <w:rPr>
          <w:b/>
          <w:bCs/>
          <w:sz w:val="24"/>
          <w:szCs w:val="24"/>
          <w:lang w:val="fr-RE"/>
        </w:rPr>
      </w:pPr>
      <w:r w:rsidRPr="00F261FD">
        <w:rPr>
          <w:b/>
          <w:bCs/>
          <w:sz w:val="24"/>
          <w:szCs w:val="24"/>
        </w:rPr>
        <w:t xml:space="preserve"> </w:t>
      </w:r>
    </w:p>
    <w:p w14:paraId="40B13A28" w14:textId="77777777" w:rsidR="00F261FD" w:rsidRPr="00F261FD" w:rsidRDefault="00F261FD" w:rsidP="00F261FD">
      <w:pPr>
        <w:pStyle w:val="Paragraphedeliste"/>
        <w:rPr>
          <w:sz w:val="24"/>
          <w:szCs w:val="24"/>
          <w:lang w:val="fr-RE"/>
        </w:rPr>
      </w:pPr>
      <w:r w:rsidRPr="00F261FD">
        <w:rPr>
          <w:sz w:val="24"/>
          <w:szCs w:val="24"/>
        </w:rPr>
        <w:t xml:space="preserve">Numéro du médecin de l’éducation nationale : Dr. PAIN </w:t>
      </w:r>
      <w:proofErr w:type="gramStart"/>
      <w:r w:rsidRPr="00F261FD">
        <w:rPr>
          <w:sz w:val="24"/>
          <w:szCs w:val="24"/>
        </w:rPr>
        <w:t>( PS</w:t>
      </w:r>
      <w:proofErr w:type="gramEnd"/>
      <w:r w:rsidRPr="00F261FD">
        <w:rPr>
          <w:sz w:val="24"/>
          <w:szCs w:val="24"/>
        </w:rPr>
        <w:t xml:space="preserve"> et MS : )0262 28 82 71</w:t>
      </w:r>
    </w:p>
    <w:p w14:paraId="6A10E007" w14:textId="77777777" w:rsidR="00F261FD" w:rsidRPr="00F261FD" w:rsidRDefault="00F261FD" w:rsidP="00F261FD">
      <w:pPr>
        <w:pStyle w:val="Paragraphedeliste"/>
        <w:rPr>
          <w:sz w:val="24"/>
          <w:szCs w:val="24"/>
          <w:lang w:val="fr-RE"/>
        </w:rPr>
      </w:pPr>
      <w:r w:rsidRPr="00F261FD">
        <w:rPr>
          <w:sz w:val="24"/>
          <w:szCs w:val="24"/>
        </w:rPr>
        <w:tab/>
      </w:r>
      <w:r w:rsidRPr="00F261FD">
        <w:rPr>
          <w:sz w:val="24"/>
          <w:szCs w:val="24"/>
        </w:rPr>
        <w:tab/>
      </w:r>
      <w:r w:rsidRPr="00F261FD">
        <w:rPr>
          <w:sz w:val="24"/>
          <w:szCs w:val="24"/>
        </w:rPr>
        <w:tab/>
      </w:r>
      <w:r w:rsidRPr="00F261FD">
        <w:rPr>
          <w:sz w:val="24"/>
          <w:szCs w:val="24"/>
        </w:rPr>
        <w:tab/>
        <w:t xml:space="preserve">              Dr. GUYON (</w:t>
      </w:r>
      <w:proofErr w:type="gramStart"/>
      <w:r w:rsidRPr="00F261FD">
        <w:rPr>
          <w:sz w:val="24"/>
          <w:szCs w:val="24"/>
        </w:rPr>
        <w:t>GS  au</w:t>
      </w:r>
      <w:proofErr w:type="gramEnd"/>
      <w:r w:rsidRPr="00F261FD">
        <w:rPr>
          <w:sz w:val="24"/>
          <w:szCs w:val="24"/>
        </w:rPr>
        <w:t xml:space="preserve"> CM2) : 0262 43 05 87</w:t>
      </w:r>
    </w:p>
    <w:p w14:paraId="246F6208" w14:textId="77777777" w:rsidR="00F261FD" w:rsidRPr="00F261FD" w:rsidRDefault="00F261FD" w:rsidP="00F261FD">
      <w:pPr>
        <w:pStyle w:val="Paragraphedeliste"/>
        <w:rPr>
          <w:sz w:val="24"/>
          <w:szCs w:val="24"/>
          <w:lang w:val="fr-RE"/>
        </w:rPr>
      </w:pPr>
      <w:r w:rsidRPr="00F261FD">
        <w:rPr>
          <w:sz w:val="24"/>
          <w:szCs w:val="24"/>
        </w:rPr>
        <w:t> </w:t>
      </w:r>
    </w:p>
    <w:p w14:paraId="60109F8D" w14:textId="77777777" w:rsidR="00F261FD" w:rsidRPr="00F261FD" w:rsidRDefault="00F261FD" w:rsidP="00F261FD">
      <w:pPr>
        <w:pStyle w:val="Paragraphedeliste"/>
        <w:rPr>
          <w:sz w:val="24"/>
          <w:szCs w:val="24"/>
          <w:lang w:val="fr-RE"/>
        </w:rPr>
      </w:pPr>
      <w:r w:rsidRPr="00F261FD">
        <w:rPr>
          <w:sz w:val="24"/>
          <w:szCs w:val="24"/>
        </w:rPr>
        <w:t xml:space="preserve">Numéro de l’infirmière </w:t>
      </w:r>
      <w:proofErr w:type="gramStart"/>
      <w:r w:rsidRPr="00F261FD">
        <w:rPr>
          <w:sz w:val="24"/>
          <w:szCs w:val="24"/>
        </w:rPr>
        <w:t>scolaire:</w:t>
      </w:r>
      <w:proofErr w:type="gramEnd"/>
      <w:r w:rsidRPr="00F261FD">
        <w:rPr>
          <w:sz w:val="24"/>
          <w:szCs w:val="24"/>
        </w:rPr>
        <w:t> Mme. BARBIER : Collège TITAN 0262 43 61 41</w:t>
      </w:r>
    </w:p>
    <w:p w14:paraId="78C5CB78" w14:textId="77777777" w:rsidR="00F261FD" w:rsidRPr="00F261FD" w:rsidRDefault="00F261FD" w:rsidP="00F261FD">
      <w:pPr>
        <w:pStyle w:val="Paragraphedeliste"/>
        <w:rPr>
          <w:sz w:val="24"/>
          <w:szCs w:val="24"/>
          <w:lang w:val="fr-RE"/>
        </w:rPr>
      </w:pPr>
      <w:r w:rsidRPr="00F261FD">
        <w:rPr>
          <w:sz w:val="24"/>
          <w:szCs w:val="24"/>
        </w:rPr>
        <w:t> </w:t>
      </w:r>
    </w:p>
    <w:p w14:paraId="571BC655" w14:textId="77777777" w:rsidR="00F261FD" w:rsidRPr="00F261FD" w:rsidRDefault="00F261FD" w:rsidP="00F261FD">
      <w:pPr>
        <w:pStyle w:val="Paragraphedeliste"/>
        <w:rPr>
          <w:sz w:val="24"/>
          <w:szCs w:val="24"/>
          <w:lang w:val="fr-RE"/>
        </w:rPr>
      </w:pPr>
      <w:r w:rsidRPr="00F261FD">
        <w:rPr>
          <w:sz w:val="24"/>
          <w:szCs w:val="24"/>
        </w:rPr>
        <w:t xml:space="preserve">Adresse du blogue de continuité pédagogique : </w:t>
      </w:r>
    </w:p>
    <w:p w14:paraId="5F94A1F0" w14:textId="77777777" w:rsidR="00F261FD" w:rsidRPr="001A6AA2" w:rsidRDefault="00F261FD" w:rsidP="00F261FD">
      <w:pPr>
        <w:pStyle w:val="Paragraphedeliste"/>
        <w:rPr>
          <w:sz w:val="24"/>
          <w:szCs w:val="24"/>
          <w:lang w:val="en-US"/>
        </w:rPr>
      </w:pPr>
      <w:proofErr w:type="gramStart"/>
      <w:r w:rsidRPr="001A6AA2">
        <w:rPr>
          <w:sz w:val="24"/>
          <w:szCs w:val="24"/>
          <w:lang w:val="en-US"/>
        </w:rPr>
        <w:t>BIGOT :</w:t>
      </w:r>
      <w:proofErr w:type="gramEnd"/>
      <w:r w:rsidRPr="001A6AA2">
        <w:rPr>
          <w:sz w:val="24"/>
          <w:szCs w:val="24"/>
          <w:lang w:val="en-US"/>
        </w:rPr>
        <w:t xml:space="preserve"> </w:t>
      </w:r>
      <w:hyperlink r:id="rId7" w:history="1">
        <w:r w:rsidRPr="001A6AA2">
          <w:rPr>
            <w:rStyle w:val="Lienhypertexte"/>
            <w:sz w:val="24"/>
            <w:szCs w:val="24"/>
            <w:lang w:val="en-US"/>
          </w:rPr>
          <w:t>https://bloc-note.ac-reunion.fr/9740174w/</w:t>
        </w:r>
      </w:hyperlink>
    </w:p>
    <w:p w14:paraId="64156614" w14:textId="77777777" w:rsidR="00F261FD" w:rsidRPr="001A6AA2" w:rsidRDefault="00F261FD" w:rsidP="00F261FD">
      <w:pPr>
        <w:pStyle w:val="Paragraphedeliste"/>
        <w:rPr>
          <w:sz w:val="24"/>
          <w:szCs w:val="24"/>
          <w:lang w:val="en-US"/>
        </w:rPr>
      </w:pPr>
      <w:proofErr w:type="gramStart"/>
      <w:r w:rsidRPr="001A6AA2">
        <w:rPr>
          <w:sz w:val="24"/>
          <w:szCs w:val="24"/>
          <w:lang w:val="en-US"/>
        </w:rPr>
        <w:t>MONDON :</w:t>
      </w:r>
      <w:proofErr w:type="gramEnd"/>
      <w:r w:rsidRPr="001A6AA2">
        <w:rPr>
          <w:sz w:val="24"/>
          <w:szCs w:val="24"/>
          <w:lang w:val="en-US"/>
        </w:rPr>
        <w:t xml:space="preserve"> </w:t>
      </w:r>
      <w:hyperlink r:id="rId8" w:history="1">
        <w:r w:rsidRPr="001A6AA2">
          <w:rPr>
            <w:rStyle w:val="Lienhypertexte"/>
            <w:sz w:val="24"/>
            <w:szCs w:val="24"/>
            <w:lang w:val="en-US"/>
          </w:rPr>
          <w:t>https://bloc-note.ac-reunion.fr/9740178a/</w:t>
        </w:r>
      </w:hyperlink>
    </w:p>
    <w:p w14:paraId="332B9214" w14:textId="580E8DAD" w:rsidR="00F261FD" w:rsidRPr="001A6AA2" w:rsidRDefault="00F261FD" w:rsidP="00F261FD">
      <w:pPr>
        <w:pStyle w:val="Paragraphedeliste"/>
        <w:rPr>
          <w:b/>
          <w:bCs/>
          <w:sz w:val="24"/>
          <w:szCs w:val="24"/>
          <w:lang w:val="en-US"/>
        </w:rPr>
      </w:pPr>
    </w:p>
    <w:p w14:paraId="03022249" w14:textId="3F7F9847" w:rsidR="00B26080" w:rsidRPr="00B26080" w:rsidRDefault="00F261FD" w:rsidP="00B26080">
      <w:pPr>
        <w:pStyle w:val="Paragraphedeliste"/>
        <w:rPr>
          <w:sz w:val="28"/>
          <w:szCs w:val="28"/>
        </w:rPr>
      </w:pPr>
      <w:r w:rsidRPr="00F261FD">
        <w:rPr>
          <w:sz w:val="24"/>
          <w:szCs w:val="24"/>
        </w:rPr>
        <w:t xml:space="preserve">Fin du CE extraordinaire : </w:t>
      </w:r>
      <w:r>
        <w:rPr>
          <w:sz w:val="24"/>
          <w:szCs w:val="24"/>
        </w:rPr>
        <w:t>17h40</w:t>
      </w:r>
    </w:p>
    <w:sectPr w:rsidR="00B26080" w:rsidRPr="00B26080" w:rsidSect="00B67963">
      <w:headerReference w:type="default" r:id="rId9"/>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E783" w14:textId="77777777" w:rsidR="00E83531" w:rsidRDefault="00E83531" w:rsidP="00AB3486">
      <w:pPr>
        <w:spacing w:after="0" w:line="240" w:lineRule="auto"/>
      </w:pPr>
      <w:r>
        <w:separator/>
      </w:r>
    </w:p>
  </w:endnote>
  <w:endnote w:type="continuationSeparator" w:id="0">
    <w:p w14:paraId="155B06A1" w14:textId="77777777" w:rsidR="00E83531" w:rsidRDefault="00E83531" w:rsidP="00AB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B5AB" w14:textId="77777777" w:rsidR="00E83531" w:rsidRDefault="00E83531" w:rsidP="00AB3486">
      <w:pPr>
        <w:spacing w:after="0" w:line="240" w:lineRule="auto"/>
      </w:pPr>
      <w:r>
        <w:separator/>
      </w:r>
    </w:p>
  </w:footnote>
  <w:footnote w:type="continuationSeparator" w:id="0">
    <w:p w14:paraId="5EBEC95F" w14:textId="77777777" w:rsidR="00E83531" w:rsidRDefault="00E83531" w:rsidP="00AB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BBDE" w14:textId="22A84898" w:rsidR="00175D52" w:rsidRDefault="00175D52" w:rsidP="00AB3486">
    <w:pPr>
      <w:pStyle w:val="En-tte"/>
      <w:rPr>
        <w:i/>
      </w:rPr>
    </w:pPr>
    <w:proofErr w:type="spellStart"/>
    <w:r>
      <w:rPr>
        <w:i/>
      </w:rPr>
      <w:t>Ecoles</w:t>
    </w:r>
    <w:proofErr w:type="spellEnd"/>
    <w:r>
      <w:rPr>
        <w:i/>
      </w:rPr>
      <w:t xml:space="preserve"> Raymond MONDON et </w:t>
    </w:r>
    <w:proofErr w:type="spellStart"/>
    <w:r>
      <w:rPr>
        <w:i/>
      </w:rPr>
      <w:t>Yvonna</w:t>
    </w:r>
    <w:proofErr w:type="spellEnd"/>
    <w:r>
      <w:rPr>
        <w:i/>
      </w:rPr>
      <w:t xml:space="preserve"> BIGOT</w:t>
    </w:r>
  </w:p>
  <w:p w14:paraId="4A2E24B7" w14:textId="502758A1" w:rsidR="00175D52" w:rsidRDefault="00175D52" w:rsidP="00AB3486">
    <w:pPr>
      <w:pStyle w:val="En-tte"/>
      <w:rPr>
        <w:i/>
      </w:rPr>
    </w:pPr>
    <w:r>
      <w:rPr>
        <w:i/>
      </w:rPr>
      <w:t xml:space="preserve"> </w:t>
    </w:r>
    <w:proofErr w:type="gramStart"/>
    <w:r>
      <w:rPr>
        <w:i/>
      </w:rPr>
      <w:t>rue</w:t>
    </w:r>
    <w:proofErr w:type="gramEnd"/>
    <w:r>
      <w:rPr>
        <w:i/>
      </w:rPr>
      <w:t xml:space="preserve"> </w:t>
    </w:r>
    <w:proofErr w:type="spellStart"/>
    <w:r>
      <w:rPr>
        <w:i/>
      </w:rPr>
      <w:t>Lepervanche</w:t>
    </w:r>
    <w:proofErr w:type="spellEnd"/>
  </w:p>
  <w:p w14:paraId="0492A458" w14:textId="74AB8044" w:rsidR="00175D52" w:rsidRDefault="00175D52">
    <w:pPr>
      <w:pStyle w:val="En-tte"/>
      <w:rPr>
        <w:i/>
      </w:rPr>
    </w:pPr>
    <w:r>
      <w:rPr>
        <w:i/>
      </w:rPr>
      <w:t>97420 LE PORT</w:t>
    </w:r>
  </w:p>
  <w:p w14:paraId="72649E78" w14:textId="77777777" w:rsidR="00912A1F" w:rsidRDefault="00912A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54"/>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70C604E"/>
    <w:multiLevelType w:val="hybridMultilevel"/>
    <w:tmpl w:val="A678F4A2"/>
    <w:lvl w:ilvl="0" w:tplc="04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 w15:restartNumberingAfterBreak="0">
    <w:nsid w:val="18510A10"/>
    <w:multiLevelType w:val="hybridMultilevel"/>
    <w:tmpl w:val="8BD26880"/>
    <w:lvl w:ilvl="0" w:tplc="040C000B">
      <w:start w:val="1"/>
      <w:numFmt w:val="bullet"/>
      <w:lvlText w:val=""/>
      <w:lvlJc w:val="left"/>
      <w:pPr>
        <w:ind w:left="1440" w:hanging="360"/>
      </w:pPr>
      <w:rPr>
        <w:rFonts w:ascii="Wingdings" w:hAnsi="Wingdings" w:hint="default"/>
      </w:rPr>
    </w:lvl>
    <w:lvl w:ilvl="1" w:tplc="200C0003" w:tentative="1">
      <w:start w:val="1"/>
      <w:numFmt w:val="bullet"/>
      <w:lvlText w:val="o"/>
      <w:lvlJc w:val="left"/>
      <w:pPr>
        <w:ind w:left="2160" w:hanging="360"/>
      </w:pPr>
      <w:rPr>
        <w:rFonts w:ascii="Courier New" w:hAnsi="Courier New" w:cs="Courier New" w:hint="default"/>
      </w:rPr>
    </w:lvl>
    <w:lvl w:ilvl="2" w:tplc="200C0005" w:tentative="1">
      <w:start w:val="1"/>
      <w:numFmt w:val="bullet"/>
      <w:lvlText w:val=""/>
      <w:lvlJc w:val="left"/>
      <w:pPr>
        <w:ind w:left="2880" w:hanging="360"/>
      </w:pPr>
      <w:rPr>
        <w:rFonts w:ascii="Wingdings" w:hAnsi="Wingdings" w:hint="default"/>
      </w:rPr>
    </w:lvl>
    <w:lvl w:ilvl="3" w:tplc="200C0001" w:tentative="1">
      <w:start w:val="1"/>
      <w:numFmt w:val="bullet"/>
      <w:lvlText w:val=""/>
      <w:lvlJc w:val="left"/>
      <w:pPr>
        <w:ind w:left="3600" w:hanging="360"/>
      </w:pPr>
      <w:rPr>
        <w:rFonts w:ascii="Symbol" w:hAnsi="Symbol" w:hint="default"/>
      </w:rPr>
    </w:lvl>
    <w:lvl w:ilvl="4" w:tplc="200C0003" w:tentative="1">
      <w:start w:val="1"/>
      <w:numFmt w:val="bullet"/>
      <w:lvlText w:val="o"/>
      <w:lvlJc w:val="left"/>
      <w:pPr>
        <w:ind w:left="4320" w:hanging="360"/>
      </w:pPr>
      <w:rPr>
        <w:rFonts w:ascii="Courier New" w:hAnsi="Courier New" w:cs="Courier New" w:hint="default"/>
      </w:rPr>
    </w:lvl>
    <w:lvl w:ilvl="5" w:tplc="200C0005" w:tentative="1">
      <w:start w:val="1"/>
      <w:numFmt w:val="bullet"/>
      <w:lvlText w:val=""/>
      <w:lvlJc w:val="left"/>
      <w:pPr>
        <w:ind w:left="5040" w:hanging="360"/>
      </w:pPr>
      <w:rPr>
        <w:rFonts w:ascii="Wingdings" w:hAnsi="Wingdings" w:hint="default"/>
      </w:rPr>
    </w:lvl>
    <w:lvl w:ilvl="6" w:tplc="200C0001" w:tentative="1">
      <w:start w:val="1"/>
      <w:numFmt w:val="bullet"/>
      <w:lvlText w:val=""/>
      <w:lvlJc w:val="left"/>
      <w:pPr>
        <w:ind w:left="5760" w:hanging="360"/>
      </w:pPr>
      <w:rPr>
        <w:rFonts w:ascii="Symbol" w:hAnsi="Symbol" w:hint="default"/>
      </w:rPr>
    </w:lvl>
    <w:lvl w:ilvl="7" w:tplc="200C0003" w:tentative="1">
      <w:start w:val="1"/>
      <w:numFmt w:val="bullet"/>
      <w:lvlText w:val="o"/>
      <w:lvlJc w:val="left"/>
      <w:pPr>
        <w:ind w:left="6480" w:hanging="360"/>
      </w:pPr>
      <w:rPr>
        <w:rFonts w:ascii="Courier New" w:hAnsi="Courier New" w:cs="Courier New" w:hint="default"/>
      </w:rPr>
    </w:lvl>
    <w:lvl w:ilvl="8" w:tplc="200C0005" w:tentative="1">
      <w:start w:val="1"/>
      <w:numFmt w:val="bullet"/>
      <w:lvlText w:val=""/>
      <w:lvlJc w:val="left"/>
      <w:pPr>
        <w:ind w:left="7200" w:hanging="360"/>
      </w:pPr>
      <w:rPr>
        <w:rFonts w:ascii="Wingdings" w:hAnsi="Wingdings" w:hint="default"/>
      </w:rPr>
    </w:lvl>
  </w:abstractNum>
  <w:abstractNum w:abstractNumId="3" w15:restartNumberingAfterBreak="0">
    <w:nsid w:val="1AE74B25"/>
    <w:multiLevelType w:val="hybridMultilevel"/>
    <w:tmpl w:val="49360F96"/>
    <w:lvl w:ilvl="0" w:tplc="754678AE">
      <w:start w:val="1"/>
      <w:numFmt w:val="bullet"/>
      <w:lvlText w:val=""/>
      <w:lvlJc w:val="left"/>
      <w:pPr>
        <w:ind w:left="720" w:hanging="360"/>
      </w:pPr>
      <w:rPr>
        <w:rFonts w:ascii="Symbol" w:eastAsiaTheme="minorHAnsi" w:hAnsi="Symbol"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4" w15:restartNumberingAfterBreak="0">
    <w:nsid w:val="28E62D76"/>
    <w:multiLevelType w:val="hybridMultilevel"/>
    <w:tmpl w:val="86DC4B8E"/>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15:restartNumberingAfterBreak="0">
    <w:nsid w:val="35232E6A"/>
    <w:multiLevelType w:val="hybridMultilevel"/>
    <w:tmpl w:val="50928432"/>
    <w:lvl w:ilvl="0" w:tplc="73C6F0EC">
      <w:start w:val="1"/>
      <w:numFmt w:val="bullet"/>
      <w:lvlText w:val=""/>
      <w:lvlJc w:val="left"/>
      <w:pPr>
        <w:ind w:left="720" w:hanging="360"/>
      </w:pPr>
      <w:rPr>
        <w:rFonts w:ascii="Symbol" w:eastAsiaTheme="minorHAnsi" w:hAnsi="Symbol"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15:restartNumberingAfterBreak="0">
    <w:nsid w:val="471354DE"/>
    <w:multiLevelType w:val="hybridMultilevel"/>
    <w:tmpl w:val="113221F2"/>
    <w:lvl w:ilvl="0" w:tplc="040C000B">
      <w:start w:val="1"/>
      <w:numFmt w:val="bullet"/>
      <w:lvlText w:val=""/>
      <w:lvlJc w:val="left"/>
      <w:pPr>
        <w:ind w:left="1080" w:hanging="360"/>
      </w:pPr>
      <w:rPr>
        <w:rFonts w:ascii="Wingdings" w:hAnsi="Wingdings" w:hint="default"/>
      </w:rPr>
    </w:lvl>
    <w:lvl w:ilvl="1" w:tplc="200C0003" w:tentative="1">
      <w:start w:val="1"/>
      <w:numFmt w:val="bullet"/>
      <w:lvlText w:val="o"/>
      <w:lvlJc w:val="left"/>
      <w:pPr>
        <w:ind w:left="1800" w:hanging="360"/>
      </w:pPr>
      <w:rPr>
        <w:rFonts w:ascii="Courier New" w:hAnsi="Courier New" w:cs="Courier New" w:hint="default"/>
      </w:rPr>
    </w:lvl>
    <w:lvl w:ilvl="2" w:tplc="200C0005" w:tentative="1">
      <w:start w:val="1"/>
      <w:numFmt w:val="bullet"/>
      <w:lvlText w:val=""/>
      <w:lvlJc w:val="left"/>
      <w:pPr>
        <w:ind w:left="2520" w:hanging="360"/>
      </w:pPr>
      <w:rPr>
        <w:rFonts w:ascii="Wingdings" w:hAnsi="Wingdings" w:hint="default"/>
      </w:rPr>
    </w:lvl>
    <w:lvl w:ilvl="3" w:tplc="200C0001" w:tentative="1">
      <w:start w:val="1"/>
      <w:numFmt w:val="bullet"/>
      <w:lvlText w:val=""/>
      <w:lvlJc w:val="left"/>
      <w:pPr>
        <w:ind w:left="3240" w:hanging="360"/>
      </w:pPr>
      <w:rPr>
        <w:rFonts w:ascii="Symbol" w:hAnsi="Symbol" w:hint="default"/>
      </w:rPr>
    </w:lvl>
    <w:lvl w:ilvl="4" w:tplc="200C0003" w:tentative="1">
      <w:start w:val="1"/>
      <w:numFmt w:val="bullet"/>
      <w:lvlText w:val="o"/>
      <w:lvlJc w:val="left"/>
      <w:pPr>
        <w:ind w:left="3960" w:hanging="360"/>
      </w:pPr>
      <w:rPr>
        <w:rFonts w:ascii="Courier New" w:hAnsi="Courier New" w:cs="Courier New" w:hint="default"/>
      </w:rPr>
    </w:lvl>
    <w:lvl w:ilvl="5" w:tplc="200C0005" w:tentative="1">
      <w:start w:val="1"/>
      <w:numFmt w:val="bullet"/>
      <w:lvlText w:val=""/>
      <w:lvlJc w:val="left"/>
      <w:pPr>
        <w:ind w:left="4680" w:hanging="360"/>
      </w:pPr>
      <w:rPr>
        <w:rFonts w:ascii="Wingdings" w:hAnsi="Wingdings" w:hint="default"/>
      </w:rPr>
    </w:lvl>
    <w:lvl w:ilvl="6" w:tplc="200C0001" w:tentative="1">
      <w:start w:val="1"/>
      <w:numFmt w:val="bullet"/>
      <w:lvlText w:val=""/>
      <w:lvlJc w:val="left"/>
      <w:pPr>
        <w:ind w:left="5400" w:hanging="360"/>
      </w:pPr>
      <w:rPr>
        <w:rFonts w:ascii="Symbol" w:hAnsi="Symbol" w:hint="default"/>
      </w:rPr>
    </w:lvl>
    <w:lvl w:ilvl="7" w:tplc="200C0003" w:tentative="1">
      <w:start w:val="1"/>
      <w:numFmt w:val="bullet"/>
      <w:lvlText w:val="o"/>
      <w:lvlJc w:val="left"/>
      <w:pPr>
        <w:ind w:left="6120" w:hanging="360"/>
      </w:pPr>
      <w:rPr>
        <w:rFonts w:ascii="Courier New" w:hAnsi="Courier New" w:cs="Courier New" w:hint="default"/>
      </w:rPr>
    </w:lvl>
    <w:lvl w:ilvl="8" w:tplc="200C0005" w:tentative="1">
      <w:start w:val="1"/>
      <w:numFmt w:val="bullet"/>
      <w:lvlText w:val=""/>
      <w:lvlJc w:val="left"/>
      <w:pPr>
        <w:ind w:left="6840" w:hanging="360"/>
      </w:pPr>
      <w:rPr>
        <w:rFonts w:ascii="Wingdings" w:hAnsi="Wingdings" w:hint="default"/>
      </w:rPr>
    </w:lvl>
  </w:abstractNum>
  <w:abstractNum w:abstractNumId="7" w15:restartNumberingAfterBreak="0">
    <w:nsid w:val="549526C5"/>
    <w:multiLevelType w:val="hybridMultilevel"/>
    <w:tmpl w:val="D97ADB54"/>
    <w:lvl w:ilvl="0" w:tplc="6B201924">
      <w:start w:val="3"/>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8" w15:restartNumberingAfterBreak="0">
    <w:nsid w:val="5BC97E54"/>
    <w:multiLevelType w:val="hybridMultilevel"/>
    <w:tmpl w:val="4E28B160"/>
    <w:lvl w:ilvl="0" w:tplc="04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9" w15:restartNumberingAfterBreak="0">
    <w:nsid w:val="648A3FAF"/>
    <w:multiLevelType w:val="hybridMultilevel"/>
    <w:tmpl w:val="2BF6D742"/>
    <w:lvl w:ilvl="0" w:tplc="0D9EC93A">
      <w:start w:val="1"/>
      <w:numFmt w:val="bullet"/>
      <w:lvlText w:val=""/>
      <w:lvlJc w:val="left"/>
      <w:pPr>
        <w:ind w:left="720" w:hanging="360"/>
      </w:pPr>
      <w:rPr>
        <w:rFonts w:ascii="Symbol" w:eastAsiaTheme="minorHAnsi" w:hAnsi="Symbol"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9"/>
    <w:rsid w:val="0007616D"/>
    <w:rsid w:val="000B4C9B"/>
    <w:rsid w:val="00175D52"/>
    <w:rsid w:val="001A6AA2"/>
    <w:rsid w:val="00232A31"/>
    <w:rsid w:val="00254153"/>
    <w:rsid w:val="00264C67"/>
    <w:rsid w:val="003351CD"/>
    <w:rsid w:val="00354215"/>
    <w:rsid w:val="003E06BD"/>
    <w:rsid w:val="004378BD"/>
    <w:rsid w:val="004D2052"/>
    <w:rsid w:val="005D0A70"/>
    <w:rsid w:val="00736518"/>
    <w:rsid w:val="00912A1F"/>
    <w:rsid w:val="009560C6"/>
    <w:rsid w:val="00AB3486"/>
    <w:rsid w:val="00B26080"/>
    <w:rsid w:val="00B5384A"/>
    <w:rsid w:val="00B67963"/>
    <w:rsid w:val="00B84B9A"/>
    <w:rsid w:val="00B976E1"/>
    <w:rsid w:val="00BC566C"/>
    <w:rsid w:val="00C34EB8"/>
    <w:rsid w:val="00C41D61"/>
    <w:rsid w:val="00C525CE"/>
    <w:rsid w:val="00E73022"/>
    <w:rsid w:val="00E83531"/>
    <w:rsid w:val="00EB1495"/>
    <w:rsid w:val="00ED17C9"/>
    <w:rsid w:val="00F261FD"/>
    <w:rsid w:val="00F5073E"/>
    <w:rsid w:val="00F90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5C8"/>
  <w15:chartTrackingRefBased/>
  <w15:docId w15:val="{33F95792-BFD1-406C-9E4E-84145059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7C9"/>
    <w:pPr>
      <w:ind w:left="720"/>
      <w:contextualSpacing/>
    </w:pPr>
  </w:style>
  <w:style w:type="paragraph" w:styleId="NormalWeb">
    <w:name w:val="Normal (Web)"/>
    <w:basedOn w:val="Normal"/>
    <w:uiPriority w:val="99"/>
    <w:semiHidden/>
    <w:unhideWhenUsed/>
    <w:rsid w:val="00ED17C9"/>
    <w:pPr>
      <w:spacing w:before="100" w:beforeAutospacing="1" w:after="100" w:afterAutospacing="1" w:line="240" w:lineRule="auto"/>
    </w:pPr>
    <w:rPr>
      <w:rFonts w:ascii="Times New Roman" w:eastAsia="Times New Roman" w:hAnsi="Times New Roman" w:cs="Times New Roman"/>
      <w:sz w:val="24"/>
      <w:szCs w:val="24"/>
      <w:lang w:val="fr-RE" w:eastAsia="fr-RE"/>
    </w:rPr>
  </w:style>
  <w:style w:type="paragraph" w:styleId="Sansinterligne">
    <w:name w:val="No Spacing"/>
    <w:uiPriority w:val="1"/>
    <w:qFormat/>
    <w:rsid w:val="00ED17C9"/>
    <w:pPr>
      <w:spacing w:after="0" w:line="240" w:lineRule="auto"/>
    </w:pPr>
  </w:style>
  <w:style w:type="paragraph" w:styleId="En-tte">
    <w:name w:val="header"/>
    <w:basedOn w:val="Normal"/>
    <w:link w:val="En-tteCar"/>
    <w:unhideWhenUsed/>
    <w:rsid w:val="00AB3486"/>
    <w:pPr>
      <w:tabs>
        <w:tab w:val="center" w:pos="4536"/>
        <w:tab w:val="right" w:pos="9072"/>
      </w:tabs>
      <w:spacing w:after="0" w:line="240" w:lineRule="auto"/>
    </w:pPr>
  </w:style>
  <w:style w:type="character" w:customStyle="1" w:styleId="En-tteCar">
    <w:name w:val="En-tête Car"/>
    <w:basedOn w:val="Policepardfaut"/>
    <w:link w:val="En-tte"/>
    <w:rsid w:val="00AB3486"/>
  </w:style>
  <w:style w:type="paragraph" w:styleId="Pieddepage">
    <w:name w:val="footer"/>
    <w:basedOn w:val="Normal"/>
    <w:link w:val="PieddepageCar"/>
    <w:uiPriority w:val="99"/>
    <w:unhideWhenUsed/>
    <w:rsid w:val="00AB34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486"/>
  </w:style>
  <w:style w:type="character" w:styleId="lev">
    <w:name w:val="Strong"/>
    <w:basedOn w:val="Policepardfaut"/>
    <w:uiPriority w:val="22"/>
    <w:qFormat/>
    <w:rsid w:val="00F261FD"/>
    <w:rPr>
      <w:b/>
      <w:bCs/>
    </w:rPr>
  </w:style>
  <w:style w:type="character" w:styleId="Lienhypertexte">
    <w:name w:val="Hyperlink"/>
    <w:basedOn w:val="Policepardfaut"/>
    <w:uiPriority w:val="99"/>
    <w:unhideWhenUsed/>
    <w:rsid w:val="00F261FD"/>
    <w:rPr>
      <w:color w:val="0563C1" w:themeColor="hyperlink"/>
      <w:u w:val="single"/>
    </w:rPr>
  </w:style>
  <w:style w:type="character" w:styleId="Mentionnonrsolue">
    <w:name w:val="Unresolved Mention"/>
    <w:basedOn w:val="Policepardfaut"/>
    <w:uiPriority w:val="99"/>
    <w:semiHidden/>
    <w:unhideWhenUsed/>
    <w:rsid w:val="00F2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547">
      <w:bodyDiv w:val="1"/>
      <w:marLeft w:val="0"/>
      <w:marRight w:val="0"/>
      <w:marTop w:val="0"/>
      <w:marBottom w:val="0"/>
      <w:divBdr>
        <w:top w:val="none" w:sz="0" w:space="0" w:color="auto"/>
        <w:left w:val="none" w:sz="0" w:space="0" w:color="auto"/>
        <w:bottom w:val="none" w:sz="0" w:space="0" w:color="auto"/>
        <w:right w:val="none" w:sz="0" w:space="0" w:color="auto"/>
      </w:divBdr>
    </w:div>
    <w:div w:id="365838391">
      <w:bodyDiv w:val="1"/>
      <w:marLeft w:val="0"/>
      <w:marRight w:val="0"/>
      <w:marTop w:val="0"/>
      <w:marBottom w:val="0"/>
      <w:divBdr>
        <w:top w:val="none" w:sz="0" w:space="0" w:color="auto"/>
        <w:left w:val="none" w:sz="0" w:space="0" w:color="auto"/>
        <w:bottom w:val="none" w:sz="0" w:space="0" w:color="auto"/>
        <w:right w:val="none" w:sz="0" w:space="0" w:color="auto"/>
      </w:divBdr>
    </w:div>
    <w:div w:id="433675648">
      <w:bodyDiv w:val="1"/>
      <w:marLeft w:val="0"/>
      <w:marRight w:val="0"/>
      <w:marTop w:val="0"/>
      <w:marBottom w:val="0"/>
      <w:divBdr>
        <w:top w:val="none" w:sz="0" w:space="0" w:color="auto"/>
        <w:left w:val="none" w:sz="0" w:space="0" w:color="auto"/>
        <w:bottom w:val="none" w:sz="0" w:space="0" w:color="auto"/>
        <w:right w:val="none" w:sz="0" w:space="0" w:color="auto"/>
      </w:divBdr>
    </w:div>
    <w:div w:id="1003431882">
      <w:bodyDiv w:val="1"/>
      <w:marLeft w:val="0"/>
      <w:marRight w:val="0"/>
      <w:marTop w:val="0"/>
      <w:marBottom w:val="0"/>
      <w:divBdr>
        <w:top w:val="none" w:sz="0" w:space="0" w:color="auto"/>
        <w:left w:val="none" w:sz="0" w:space="0" w:color="auto"/>
        <w:bottom w:val="none" w:sz="0" w:space="0" w:color="auto"/>
        <w:right w:val="none" w:sz="0" w:space="0" w:color="auto"/>
      </w:divBdr>
    </w:div>
    <w:div w:id="1028751168">
      <w:bodyDiv w:val="1"/>
      <w:marLeft w:val="0"/>
      <w:marRight w:val="0"/>
      <w:marTop w:val="0"/>
      <w:marBottom w:val="0"/>
      <w:divBdr>
        <w:top w:val="none" w:sz="0" w:space="0" w:color="auto"/>
        <w:left w:val="none" w:sz="0" w:space="0" w:color="auto"/>
        <w:bottom w:val="none" w:sz="0" w:space="0" w:color="auto"/>
        <w:right w:val="none" w:sz="0" w:space="0" w:color="auto"/>
      </w:divBdr>
    </w:div>
    <w:div w:id="1194615559">
      <w:bodyDiv w:val="1"/>
      <w:marLeft w:val="0"/>
      <w:marRight w:val="0"/>
      <w:marTop w:val="0"/>
      <w:marBottom w:val="0"/>
      <w:divBdr>
        <w:top w:val="none" w:sz="0" w:space="0" w:color="auto"/>
        <w:left w:val="none" w:sz="0" w:space="0" w:color="auto"/>
        <w:bottom w:val="none" w:sz="0" w:space="0" w:color="auto"/>
        <w:right w:val="none" w:sz="0" w:space="0" w:color="auto"/>
      </w:divBdr>
    </w:div>
    <w:div w:id="1259943277">
      <w:bodyDiv w:val="1"/>
      <w:marLeft w:val="0"/>
      <w:marRight w:val="0"/>
      <w:marTop w:val="0"/>
      <w:marBottom w:val="0"/>
      <w:divBdr>
        <w:top w:val="none" w:sz="0" w:space="0" w:color="auto"/>
        <w:left w:val="none" w:sz="0" w:space="0" w:color="auto"/>
        <w:bottom w:val="none" w:sz="0" w:space="0" w:color="auto"/>
        <w:right w:val="none" w:sz="0" w:space="0" w:color="auto"/>
      </w:divBdr>
    </w:div>
    <w:div w:id="1264652280">
      <w:bodyDiv w:val="1"/>
      <w:marLeft w:val="0"/>
      <w:marRight w:val="0"/>
      <w:marTop w:val="0"/>
      <w:marBottom w:val="0"/>
      <w:divBdr>
        <w:top w:val="none" w:sz="0" w:space="0" w:color="auto"/>
        <w:left w:val="none" w:sz="0" w:space="0" w:color="auto"/>
        <w:bottom w:val="none" w:sz="0" w:space="0" w:color="auto"/>
        <w:right w:val="none" w:sz="0" w:space="0" w:color="auto"/>
      </w:divBdr>
    </w:div>
    <w:div w:id="1293441492">
      <w:bodyDiv w:val="1"/>
      <w:marLeft w:val="0"/>
      <w:marRight w:val="0"/>
      <w:marTop w:val="0"/>
      <w:marBottom w:val="0"/>
      <w:divBdr>
        <w:top w:val="none" w:sz="0" w:space="0" w:color="auto"/>
        <w:left w:val="none" w:sz="0" w:space="0" w:color="auto"/>
        <w:bottom w:val="none" w:sz="0" w:space="0" w:color="auto"/>
        <w:right w:val="none" w:sz="0" w:space="0" w:color="auto"/>
      </w:divBdr>
    </w:div>
    <w:div w:id="1415321196">
      <w:bodyDiv w:val="1"/>
      <w:marLeft w:val="0"/>
      <w:marRight w:val="0"/>
      <w:marTop w:val="0"/>
      <w:marBottom w:val="0"/>
      <w:divBdr>
        <w:top w:val="none" w:sz="0" w:space="0" w:color="auto"/>
        <w:left w:val="none" w:sz="0" w:space="0" w:color="auto"/>
        <w:bottom w:val="none" w:sz="0" w:space="0" w:color="auto"/>
        <w:right w:val="none" w:sz="0" w:space="0" w:color="auto"/>
      </w:divBdr>
    </w:div>
    <w:div w:id="1435587057">
      <w:bodyDiv w:val="1"/>
      <w:marLeft w:val="0"/>
      <w:marRight w:val="0"/>
      <w:marTop w:val="0"/>
      <w:marBottom w:val="0"/>
      <w:divBdr>
        <w:top w:val="none" w:sz="0" w:space="0" w:color="auto"/>
        <w:left w:val="none" w:sz="0" w:space="0" w:color="auto"/>
        <w:bottom w:val="none" w:sz="0" w:space="0" w:color="auto"/>
        <w:right w:val="none" w:sz="0" w:space="0" w:color="auto"/>
      </w:divBdr>
    </w:div>
    <w:div w:id="1509825741">
      <w:bodyDiv w:val="1"/>
      <w:marLeft w:val="0"/>
      <w:marRight w:val="0"/>
      <w:marTop w:val="0"/>
      <w:marBottom w:val="0"/>
      <w:divBdr>
        <w:top w:val="none" w:sz="0" w:space="0" w:color="auto"/>
        <w:left w:val="none" w:sz="0" w:space="0" w:color="auto"/>
        <w:bottom w:val="none" w:sz="0" w:space="0" w:color="auto"/>
        <w:right w:val="none" w:sz="0" w:space="0" w:color="auto"/>
      </w:divBdr>
    </w:div>
    <w:div w:id="1528760153">
      <w:bodyDiv w:val="1"/>
      <w:marLeft w:val="0"/>
      <w:marRight w:val="0"/>
      <w:marTop w:val="0"/>
      <w:marBottom w:val="0"/>
      <w:divBdr>
        <w:top w:val="none" w:sz="0" w:space="0" w:color="auto"/>
        <w:left w:val="none" w:sz="0" w:space="0" w:color="auto"/>
        <w:bottom w:val="none" w:sz="0" w:space="0" w:color="auto"/>
        <w:right w:val="none" w:sz="0" w:space="0" w:color="auto"/>
      </w:divBdr>
    </w:div>
    <w:div w:id="1661427864">
      <w:bodyDiv w:val="1"/>
      <w:marLeft w:val="0"/>
      <w:marRight w:val="0"/>
      <w:marTop w:val="0"/>
      <w:marBottom w:val="0"/>
      <w:divBdr>
        <w:top w:val="none" w:sz="0" w:space="0" w:color="auto"/>
        <w:left w:val="none" w:sz="0" w:space="0" w:color="auto"/>
        <w:bottom w:val="none" w:sz="0" w:space="0" w:color="auto"/>
        <w:right w:val="none" w:sz="0" w:space="0" w:color="auto"/>
      </w:divBdr>
    </w:div>
    <w:div w:id="1869029557">
      <w:bodyDiv w:val="1"/>
      <w:marLeft w:val="0"/>
      <w:marRight w:val="0"/>
      <w:marTop w:val="0"/>
      <w:marBottom w:val="0"/>
      <w:divBdr>
        <w:top w:val="none" w:sz="0" w:space="0" w:color="auto"/>
        <w:left w:val="none" w:sz="0" w:space="0" w:color="auto"/>
        <w:bottom w:val="none" w:sz="0" w:space="0" w:color="auto"/>
        <w:right w:val="none" w:sz="0" w:space="0" w:color="auto"/>
      </w:divBdr>
    </w:div>
    <w:div w:id="2002149217">
      <w:bodyDiv w:val="1"/>
      <w:marLeft w:val="0"/>
      <w:marRight w:val="0"/>
      <w:marTop w:val="0"/>
      <w:marBottom w:val="0"/>
      <w:divBdr>
        <w:top w:val="none" w:sz="0" w:space="0" w:color="auto"/>
        <w:left w:val="none" w:sz="0" w:space="0" w:color="auto"/>
        <w:bottom w:val="none" w:sz="0" w:space="0" w:color="auto"/>
        <w:right w:val="none" w:sz="0" w:space="0" w:color="auto"/>
      </w:divBdr>
    </w:div>
    <w:div w:id="2003268710">
      <w:bodyDiv w:val="1"/>
      <w:marLeft w:val="0"/>
      <w:marRight w:val="0"/>
      <w:marTop w:val="0"/>
      <w:marBottom w:val="0"/>
      <w:divBdr>
        <w:top w:val="none" w:sz="0" w:space="0" w:color="auto"/>
        <w:left w:val="none" w:sz="0" w:space="0" w:color="auto"/>
        <w:bottom w:val="none" w:sz="0" w:space="0" w:color="auto"/>
        <w:right w:val="none" w:sz="0" w:space="0" w:color="auto"/>
      </w:divBdr>
    </w:div>
    <w:div w:id="20641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c-note.ac-reunion.fr/9740178a/" TargetMode="External"/><Relationship Id="rId3" Type="http://schemas.openxmlformats.org/officeDocument/2006/relationships/settings" Target="settings.xml"/><Relationship Id="rId7" Type="http://schemas.openxmlformats.org/officeDocument/2006/relationships/hyperlink" Target="https://bloc-note.ac-reunion.fr/974017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bridoux sabrina</dc:creator>
  <cp:keywords/>
  <dc:description/>
  <cp:lastModifiedBy>Bets IULLER</cp:lastModifiedBy>
  <cp:revision>4</cp:revision>
  <dcterms:created xsi:type="dcterms:W3CDTF">2020-05-20T05:07:00Z</dcterms:created>
  <dcterms:modified xsi:type="dcterms:W3CDTF">2020-05-20T10:15:00Z</dcterms:modified>
</cp:coreProperties>
</file>