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F85" w:rsidRPr="002E3F85" w:rsidRDefault="002E3F85" w:rsidP="002E3F85">
      <w:pPr>
        <w:jc w:val="center"/>
        <w:rPr>
          <w:b/>
          <w:sz w:val="28"/>
          <w:szCs w:val="28"/>
          <w:u w:val="single"/>
        </w:rPr>
      </w:pPr>
      <w:r w:rsidRPr="002E3F85">
        <w:rPr>
          <w:b/>
          <w:sz w:val="28"/>
          <w:szCs w:val="28"/>
          <w:u w:val="single"/>
        </w:rPr>
        <w:t>Exercices de Français du vendredi 3 avril 2020</w:t>
      </w:r>
    </w:p>
    <w:tbl>
      <w:tblPr>
        <w:tblW w:w="9072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E3F85" w:rsidRPr="00240232" w:rsidTr="002E3F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3F85" w:rsidRDefault="002E3F85" w:rsidP="00EB1BE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Orthographe : Revoir les 30 mots</w:t>
            </w:r>
          </w:p>
          <w:p w:rsidR="002E3F85" w:rsidRPr="002E3F85" w:rsidRDefault="002E3F85" w:rsidP="00EB1BE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dictée </w:t>
            </w:r>
            <w:bookmarkStart w:id="0" w:name="_GoBack"/>
            <w:bookmarkEnd w:id="0"/>
            <w:r>
              <w:rPr>
                <w:b/>
                <w:color w:val="FF0000"/>
              </w:rPr>
              <w:t xml:space="preserve">vendredi </w:t>
            </w:r>
            <w:r>
              <w:rPr>
                <w:b/>
                <w:color w:val="FF0000"/>
              </w:rPr>
              <w:t xml:space="preserve"> à 11H00 en visioconférence.</w:t>
            </w:r>
          </w:p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E3F85" w:rsidRPr="00240232" w:rsidTr="00EB1BEC">
              <w:trPr>
                <w:tblCellSpacing w:w="15" w:type="dxa"/>
                <w:jc w:val="center"/>
              </w:trPr>
              <w:tc>
                <w:tcPr>
                  <w:tcW w:w="8940" w:type="dxa"/>
                  <w:vAlign w:val="center"/>
                  <w:hideMark/>
                </w:tcPr>
                <w:p w:rsidR="002E3F85" w:rsidRPr="00240232" w:rsidRDefault="002E3F85" w:rsidP="00EB1B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</w:pPr>
                  <w:r w:rsidRPr="00240232"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  <w:t>absolument</w:t>
                  </w:r>
                </w:p>
              </w:tc>
            </w:tr>
            <w:tr w:rsidR="002E3F85" w:rsidRPr="00240232" w:rsidTr="00EB1BE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3F85" w:rsidRPr="00240232" w:rsidRDefault="002E3F85" w:rsidP="00EB1B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</w:pPr>
                  <w:r w:rsidRPr="00240232"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  <w:t>aider</w:t>
                  </w:r>
                </w:p>
              </w:tc>
            </w:tr>
            <w:tr w:rsidR="002E3F85" w:rsidRPr="00240232" w:rsidTr="00EB1BE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3F85" w:rsidRPr="00240232" w:rsidRDefault="002E3F85" w:rsidP="00EB1B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</w:pPr>
                  <w:r w:rsidRPr="00240232"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  <w:t xml:space="preserve">appel </w:t>
                  </w:r>
                </w:p>
              </w:tc>
            </w:tr>
            <w:tr w:rsidR="002E3F85" w:rsidRPr="00240232" w:rsidTr="00EB1BE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3F85" w:rsidRPr="00240232" w:rsidRDefault="002E3F85" w:rsidP="00EB1B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</w:pPr>
                  <w:r w:rsidRPr="00240232"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  <w:t xml:space="preserve">attachement </w:t>
                  </w:r>
                </w:p>
              </w:tc>
            </w:tr>
            <w:tr w:rsidR="002E3F85" w:rsidRPr="00240232" w:rsidTr="00EB1BE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3F85" w:rsidRPr="00240232" w:rsidRDefault="002E3F85" w:rsidP="00EB1B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</w:pPr>
                  <w:r w:rsidRPr="00240232"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  <w:t xml:space="preserve">avancer </w:t>
                  </w:r>
                </w:p>
              </w:tc>
            </w:tr>
            <w:tr w:rsidR="002E3F85" w:rsidRPr="00240232" w:rsidTr="00EB1BE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3F85" w:rsidRPr="00240232" w:rsidRDefault="002E3F85" w:rsidP="00EB1B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</w:pPr>
                  <w:r w:rsidRPr="00240232"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  <w:t xml:space="preserve">boiteux </w:t>
                  </w:r>
                </w:p>
              </w:tc>
            </w:tr>
            <w:tr w:rsidR="002E3F85" w:rsidRPr="00240232" w:rsidTr="00EB1BE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3F85" w:rsidRPr="00240232" w:rsidRDefault="002E3F85" w:rsidP="00EB1B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</w:pPr>
                  <w:r w:rsidRPr="00240232"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  <w:t>carotte</w:t>
                  </w:r>
                </w:p>
              </w:tc>
            </w:tr>
            <w:tr w:rsidR="002E3F85" w:rsidRPr="00240232" w:rsidTr="00EB1BE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3F85" w:rsidRPr="00240232" w:rsidRDefault="002E3F85" w:rsidP="00EB1B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</w:pPr>
                  <w:r w:rsidRPr="00240232"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  <w:t>chez</w:t>
                  </w:r>
                </w:p>
              </w:tc>
            </w:tr>
            <w:tr w:rsidR="002E3F85" w:rsidRPr="00240232" w:rsidTr="00EB1BE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3F85" w:rsidRPr="00240232" w:rsidRDefault="002E3F85" w:rsidP="00EB1B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</w:pPr>
                  <w:r w:rsidRPr="00240232"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  <w:t xml:space="preserve">commencer </w:t>
                  </w:r>
                </w:p>
              </w:tc>
            </w:tr>
            <w:tr w:rsidR="002E3F85" w:rsidRPr="00240232" w:rsidTr="00EB1BE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3F85" w:rsidRPr="00240232" w:rsidRDefault="002E3F85" w:rsidP="00EB1B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</w:pPr>
                  <w:r w:rsidRPr="00240232"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  <w:t xml:space="preserve">couture </w:t>
                  </w:r>
                </w:p>
              </w:tc>
            </w:tr>
            <w:tr w:rsidR="002E3F85" w:rsidRPr="00240232" w:rsidTr="00EB1BE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3F85" w:rsidRPr="00240232" w:rsidRDefault="002E3F85" w:rsidP="00EB1B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</w:pPr>
                  <w:r w:rsidRPr="00240232"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  <w:t xml:space="preserve">déboucher </w:t>
                  </w:r>
                </w:p>
              </w:tc>
            </w:tr>
            <w:tr w:rsidR="002E3F85" w:rsidRPr="00240232" w:rsidTr="00EB1BE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3F85" w:rsidRPr="00240232" w:rsidRDefault="002E3F85" w:rsidP="00EB1B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</w:pPr>
                  <w:r w:rsidRPr="00240232"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  <w:t>dégager</w:t>
                  </w:r>
                </w:p>
              </w:tc>
            </w:tr>
            <w:tr w:rsidR="002E3F85" w:rsidRPr="00240232" w:rsidTr="00EB1BE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3F85" w:rsidRPr="00240232" w:rsidRDefault="002E3F85" w:rsidP="00EB1B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</w:pPr>
                  <w:r w:rsidRPr="00240232"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  <w:t xml:space="preserve">désastre </w:t>
                  </w:r>
                </w:p>
              </w:tc>
            </w:tr>
            <w:tr w:rsidR="002E3F85" w:rsidRPr="00240232" w:rsidTr="00EB1BE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3F85" w:rsidRPr="00240232" w:rsidRDefault="002E3F85" w:rsidP="00EB1B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</w:pPr>
                  <w:r w:rsidRPr="00240232"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  <w:t>duquel</w:t>
                  </w:r>
                </w:p>
              </w:tc>
            </w:tr>
            <w:tr w:rsidR="002E3F85" w:rsidRPr="00240232" w:rsidTr="00EB1BE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3F85" w:rsidRPr="00240232" w:rsidRDefault="002E3F85" w:rsidP="00EB1B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</w:pPr>
                  <w:r w:rsidRPr="00240232"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  <w:t>élever</w:t>
                  </w:r>
                </w:p>
              </w:tc>
            </w:tr>
            <w:tr w:rsidR="002E3F85" w:rsidRPr="00240232" w:rsidTr="00EB1BE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3F85" w:rsidRPr="00240232" w:rsidRDefault="002E3F85" w:rsidP="00EB1B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</w:pPr>
                  <w:r w:rsidRPr="00240232"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  <w:t xml:space="preserve">enfouir </w:t>
                  </w:r>
                </w:p>
              </w:tc>
            </w:tr>
            <w:tr w:rsidR="002E3F85" w:rsidRPr="00240232" w:rsidTr="00EB1BE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3F85" w:rsidRPr="00240232" w:rsidRDefault="002E3F85" w:rsidP="00EB1B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</w:pPr>
                  <w:r w:rsidRPr="00240232">
                    <w:rPr>
                      <w:rFonts w:ascii="Arial" w:eastAsia="Times New Roman" w:hAnsi="Arial" w:cs="Arial"/>
                      <w:color w:val="003399"/>
                      <w:sz w:val="21"/>
                      <w:szCs w:val="21"/>
                      <w:lang w:eastAsia="fr-FR"/>
                    </w:rPr>
                    <w:t>erreur</w:t>
                  </w:r>
                </w:p>
              </w:tc>
            </w:tr>
          </w:tbl>
          <w:p w:rsidR="002E3F85" w:rsidRPr="00240232" w:rsidRDefault="002E3F85" w:rsidP="00EB1BEC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planer</w:t>
            </w:r>
          </w:p>
        </w:tc>
      </w:tr>
      <w:tr w:rsidR="002E3F85" w:rsidRPr="00240232" w:rsidTr="002E3F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3F85" w:rsidRPr="00240232" w:rsidRDefault="002E3F85" w:rsidP="00EB1BEC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poussière</w:t>
            </w:r>
          </w:p>
        </w:tc>
      </w:tr>
      <w:tr w:rsidR="002E3F85" w:rsidRPr="00240232" w:rsidTr="002E3F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3F85" w:rsidRPr="00240232" w:rsidRDefault="002E3F85" w:rsidP="00EB1BEC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printanier</w:t>
            </w:r>
          </w:p>
        </w:tc>
      </w:tr>
      <w:tr w:rsidR="002E3F85" w:rsidRPr="00240232" w:rsidTr="002E3F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3F85" w:rsidRPr="00240232" w:rsidRDefault="002E3F85" w:rsidP="00EB1BEC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provoquer</w:t>
            </w:r>
          </w:p>
        </w:tc>
      </w:tr>
      <w:tr w:rsidR="002E3F85" w:rsidRPr="00240232" w:rsidTr="002E3F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3F85" w:rsidRPr="00240232" w:rsidRDefault="002E3F85" w:rsidP="00EB1BEC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rassurer </w:t>
            </w:r>
          </w:p>
        </w:tc>
      </w:tr>
      <w:tr w:rsidR="002E3F85" w:rsidRPr="00240232" w:rsidTr="002E3F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3F85" w:rsidRPr="00240232" w:rsidRDefault="002E3F85" w:rsidP="00EB1BEC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réformer</w:t>
            </w:r>
          </w:p>
        </w:tc>
      </w:tr>
      <w:tr w:rsidR="002E3F85" w:rsidRPr="00240232" w:rsidTr="002E3F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3F85" w:rsidRPr="00240232" w:rsidRDefault="002E3F85" w:rsidP="00EB1BEC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renseignement</w:t>
            </w:r>
          </w:p>
        </w:tc>
      </w:tr>
      <w:tr w:rsidR="002E3F85" w:rsidRPr="00240232" w:rsidTr="002E3F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3F85" w:rsidRPr="00240232" w:rsidRDefault="002E3F85" w:rsidP="00EB1BEC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rossignol </w:t>
            </w:r>
          </w:p>
        </w:tc>
      </w:tr>
      <w:tr w:rsidR="002E3F85" w:rsidRPr="00240232" w:rsidTr="002E3F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3F85" w:rsidRPr="00240232" w:rsidRDefault="002E3F85" w:rsidP="00EB1BEC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silencieusement</w:t>
            </w:r>
          </w:p>
        </w:tc>
      </w:tr>
      <w:tr w:rsidR="002E3F85" w:rsidRPr="00240232" w:rsidTr="002E3F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3F85" w:rsidRPr="00240232" w:rsidRDefault="002E3F85" w:rsidP="00EB1BEC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sonnette </w:t>
            </w:r>
          </w:p>
        </w:tc>
      </w:tr>
      <w:tr w:rsidR="002E3F85" w:rsidRPr="00240232" w:rsidTr="002E3F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3F85" w:rsidRPr="00240232" w:rsidRDefault="002E3F85" w:rsidP="00EB1BEC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succéder </w:t>
            </w:r>
          </w:p>
        </w:tc>
      </w:tr>
      <w:tr w:rsidR="002E3F85" w:rsidRPr="00240232" w:rsidTr="002E3F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3F85" w:rsidRPr="00240232" w:rsidRDefault="002E3F85" w:rsidP="00EB1BEC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trembler</w:t>
            </w:r>
          </w:p>
        </w:tc>
      </w:tr>
      <w:tr w:rsidR="002E3F85" w:rsidRPr="00240232" w:rsidTr="002E3F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3F85" w:rsidRPr="00240232" w:rsidRDefault="002E3F85" w:rsidP="00EB1BEC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veiller</w:t>
            </w:r>
          </w:p>
        </w:tc>
      </w:tr>
    </w:tbl>
    <w:p w:rsidR="00927F1B" w:rsidRDefault="002E3F85"/>
    <w:p w:rsidR="002E3F85" w:rsidRDefault="002E3F85"/>
    <w:p w:rsidR="002E3F85" w:rsidRDefault="002E3F85">
      <w:r w:rsidRPr="002E3F85">
        <w:rPr>
          <w:b/>
          <w:u w:val="single"/>
        </w:rPr>
        <w:t>Conjugaison</w:t>
      </w:r>
      <w:r>
        <w:t xml:space="preserve"> : Conjuguer le verbe </w:t>
      </w:r>
      <w:r w:rsidRPr="002E3F85">
        <w:rPr>
          <w:b/>
        </w:rPr>
        <w:t>vouloir</w:t>
      </w:r>
      <w:r>
        <w:t xml:space="preserve"> à l’imparfait, au présent, au futur et au passé simple.</w:t>
      </w:r>
    </w:p>
    <w:sectPr w:rsidR="002E3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A0"/>
    <w:rsid w:val="00282A98"/>
    <w:rsid w:val="002E3F85"/>
    <w:rsid w:val="00712492"/>
    <w:rsid w:val="0087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F77B7-30CD-4447-B7FB-56FBA4C4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F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454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dcterms:created xsi:type="dcterms:W3CDTF">2020-04-02T07:41:00Z</dcterms:created>
  <dcterms:modified xsi:type="dcterms:W3CDTF">2020-04-02T07:45:00Z</dcterms:modified>
</cp:coreProperties>
</file>