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54" w:rsidRDefault="00364CBA">
      <w:pPr>
        <w:spacing w:after="19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27454" w:rsidRDefault="00364CBA">
      <w:pPr>
        <w:spacing w:after="27" w:line="259" w:lineRule="auto"/>
        <w:ind w:left="30" w:firstLine="0"/>
        <w:jc w:val="center"/>
      </w:pPr>
      <w:r>
        <w:rPr>
          <w:b/>
          <w:sz w:val="44"/>
        </w:rPr>
        <w:t xml:space="preserve">Jeu du gobelet </w:t>
      </w:r>
    </w:p>
    <w:p w:rsidR="00D27454" w:rsidRDefault="00364CBA" w:rsidP="00364CBA">
      <w:pPr>
        <w:ind w:left="-5"/>
      </w:pPr>
      <w:r>
        <w:t xml:space="preserve">C’est un jeu travaillant le </w:t>
      </w:r>
      <w:r>
        <w:t>problème numérique</w:t>
      </w:r>
      <w:r>
        <w:rPr>
          <w:i/>
        </w:rPr>
        <w:t>.</w:t>
      </w:r>
      <w:r>
        <w:t xml:space="preserve"> Il a déjà été réalisé en classe. </w:t>
      </w:r>
    </w:p>
    <w:p w:rsidR="00D27454" w:rsidRDefault="00364CBA">
      <w:pPr>
        <w:spacing w:after="163" w:line="259" w:lineRule="auto"/>
        <w:ind w:left="-5"/>
      </w:pPr>
      <w:r>
        <w:rPr>
          <w:b/>
        </w:rPr>
        <w:t xml:space="preserve">Matériel : </w:t>
      </w:r>
    </w:p>
    <w:p w:rsidR="00D27454" w:rsidRDefault="00364CBA">
      <w:pPr>
        <w:ind w:left="-5"/>
      </w:pPr>
      <w:r>
        <w:t>Le parent</w:t>
      </w:r>
      <w:r>
        <w:t xml:space="preserve"> utilise un gobelet opaque (pas transparent)</w:t>
      </w:r>
      <w:r>
        <w:t xml:space="preserve"> et des jetons ou des grains</w:t>
      </w:r>
      <w:r>
        <w:t>. (</w:t>
      </w:r>
      <w:bookmarkStart w:id="0" w:name="_GoBack"/>
      <w:bookmarkEnd w:id="0"/>
      <w:r>
        <w:t>1 à 5 pour commencer puis 1 à 10))</w:t>
      </w:r>
    </w:p>
    <w:p w:rsidR="00D27454" w:rsidRDefault="00364CBA">
      <w:pPr>
        <w:spacing w:after="163" w:line="259" w:lineRule="auto"/>
        <w:ind w:left="-5"/>
      </w:pPr>
      <w:r>
        <w:rPr>
          <w:b/>
        </w:rPr>
        <w:t xml:space="preserve">Modalité 1 : </w:t>
      </w:r>
    </w:p>
    <w:p w:rsidR="00D27454" w:rsidRDefault="00364CBA">
      <w:pPr>
        <w:ind w:left="-5"/>
      </w:pPr>
      <w:r>
        <w:t>M</w:t>
      </w:r>
      <w:r>
        <w:t xml:space="preserve">ontrez le gobelet vide à votre enfant. Puis </w:t>
      </w:r>
      <w:r>
        <w:t>montrez que vous</w:t>
      </w:r>
      <w:r>
        <w:t xml:space="preserve"> ajoutez</w:t>
      </w:r>
      <w:r>
        <w:t xml:space="preserve"> des jetons ou des grains en disant</w:t>
      </w:r>
      <w:r>
        <w:t xml:space="preserve"> « </w:t>
      </w:r>
      <w:r>
        <w:rPr>
          <w:i/>
        </w:rPr>
        <w:t>Je mets un jeton. Et encore un. Et encore un.</w:t>
      </w:r>
      <w:r>
        <w:t xml:space="preserve"> » </w:t>
      </w:r>
    </w:p>
    <w:p w:rsidR="00D27454" w:rsidRDefault="00364CBA">
      <w:pPr>
        <w:ind w:left="-5" w:right="184"/>
      </w:pPr>
      <w:r>
        <w:t>L</w:t>
      </w:r>
      <w:r>
        <w:t>aissez</w:t>
      </w:r>
      <w:r>
        <w:t xml:space="preserve"> </w:t>
      </w:r>
      <w:r>
        <w:t>un temps de q</w:t>
      </w:r>
      <w:r>
        <w:t xml:space="preserve">uelques secondes de réflexion </w:t>
      </w:r>
      <w:r>
        <w:t xml:space="preserve">à votre enfant </w:t>
      </w:r>
      <w:r>
        <w:t xml:space="preserve">pour « </w:t>
      </w:r>
      <w:r>
        <w:rPr>
          <w:i/>
        </w:rPr>
        <w:t>avoir le nombre de jetons dans sa tête sans le dire</w:t>
      </w:r>
      <w:r>
        <w:t xml:space="preserve"> ». </w:t>
      </w:r>
    </w:p>
    <w:p w:rsidR="00D27454" w:rsidRDefault="00364CBA">
      <w:pPr>
        <w:ind w:left="-5"/>
      </w:pPr>
      <w:r>
        <w:t>Puis vous</w:t>
      </w:r>
      <w:r>
        <w:t xml:space="preserve"> ajoutez</w:t>
      </w:r>
      <w:r>
        <w:t xml:space="preserve"> une autre quantité de jetons.  </w:t>
      </w:r>
    </w:p>
    <w:p w:rsidR="00D27454" w:rsidRDefault="00364CBA">
      <w:pPr>
        <w:ind w:left="-5"/>
      </w:pPr>
      <w:r>
        <w:t>Vous</w:t>
      </w:r>
      <w:r>
        <w:t xml:space="preserve"> mélangez</w:t>
      </w:r>
      <w:r>
        <w:t xml:space="preserve"> le contenu et vous </w:t>
      </w:r>
      <w:r>
        <w:t>demandez</w:t>
      </w:r>
      <w:r>
        <w:t xml:space="preserve"> le nombre total de jetons. </w:t>
      </w:r>
    </w:p>
    <w:p w:rsidR="00D27454" w:rsidRDefault="00364CBA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D27454" w:rsidRDefault="00364CBA">
      <w:pPr>
        <w:spacing w:after="207" w:line="259" w:lineRule="auto"/>
        <w:ind w:left="-5"/>
      </w:pPr>
      <w:r>
        <w:rPr>
          <w:b/>
        </w:rPr>
        <w:t xml:space="preserve">Modalité 2 :  </w:t>
      </w:r>
    </w:p>
    <w:p w:rsidR="00D27454" w:rsidRDefault="00364CBA">
      <w:pPr>
        <w:ind w:left="-5"/>
      </w:pPr>
      <w:r>
        <w:t>Vous avez</w:t>
      </w:r>
      <w:r>
        <w:t xml:space="preserve"> déjà mis des jetons dans le gobelet. Vous lui dites le nombre de jetons que vous avez mis.</w:t>
      </w:r>
    </w:p>
    <w:p w:rsidR="00D27454" w:rsidRDefault="00364CBA">
      <w:pPr>
        <w:ind w:left="-5"/>
      </w:pPr>
      <w:r>
        <w:t>Par exemple 5. Puis vous</w:t>
      </w:r>
      <w:r>
        <w:t xml:space="preserve"> sortez</w:t>
      </w:r>
      <w:r>
        <w:t xml:space="preserve"> un nombre donné de jetons (2)</w:t>
      </w:r>
      <w:r>
        <w:t xml:space="preserve"> : « </w:t>
      </w:r>
      <w:r>
        <w:rPr>
          <w:i/>
        </w:rPr>
        <w:t xml:space="preserve">Voilà deux jetons </w:t>
      </w:r>
      <w:r>
        <w:t>». Votre enfant doit vous dire combien il reste de</w:t>
      </w:r>
      <w:r>
        <w:t xml:space="preserve"> jetons cachés dans le gobelet. </w:t>
      </w:r>
    </w:p>
    <w:p w:rsidR="00D27454" w:rsidRDefault="00D27454">
      <w:pPr>
        <w:spacing w:after="158" w:line="259" w:lineRule="auto"/>
        <w:ind w:left="0" w:firstLine="0"/>
      </w:pPr>
    </w:p>
    <w:p w:rsidR="00364CBA" w:rsidRDefault="00364CBA">
      <w:pPr>
        <w:spacing w:after="158" w:line="259" w:lineRule="auto"/>
        <w:ind w:left="0" w:firstLine="0"/>
      </w:pPr>
    </w:p>
    <w:p w:rsidR="00364CBA" w:rsidRDefault="00364CBA">
      <w:pPr>
        <w:spacing w:after="158" w:line="259" w:lineRule="auto"/>
        <w:ind w:left="0" w:firstLine="0"/>
      </w:pPr>
    </w:p>
    <w:p w:rsidR="00D27454" w:rsidRDefault="00364CBA" w:rsidP="00364CBA">
      <w:pPr>
        <w:spacing w:after="454"/>
        <w:ind w:left="-5"/>
      </w:pPr>
      <w:r>
        <w:t>Methodeheuristique.com</w:t>
      </w:r>
    </w:p>
    <w:sectPr w:rsidR="00D27454">
      <w:pgSz w:w="11906" w:h="16838"/>
      <w:pgMar w:top="1440" w:right="144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4"/>
    <w:rsid w:val="00364CBA"/>
    <w:rsid w:val="00D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7C7B-E5A9-434B-8B9B-3955F959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4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cp:lastModifiedBy>Géraldo Sembin-Apou</cp:lastModifiedBy>
  <cp:revision>2</cp:revision>
  <dcterms:created xsi:type="dcterms:W3CDTF">2020-09-13T11:24:00Z</dcterms:created>
  <dcterms:modified xsi:type="dcterms:W3CDTF">2020-09-13T11:24:00Z</dcterms:modified>
</cp:coreProperties>
</file>