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79" w:rsidRPr="002A7B0B" w:rsidRDefault="002A7B0B" w:rsidP="002A7B0B">
      <w:pPr>
        <w:jc w:val="center"/>
        <w:rPr>
          <w:color w:val="00B050"/>
          <w:sz w:val="32"/>
          <w:u w:val="single"/>
          <w:lang w:val="fr-RE"/>
        </w:rPr>
      </w:pPr>
      <w:r w:rsidRPr="002A7B0B">
        <w:rPr>
          <w:color w:val="00B050"/>
          <w:sz w:val="32"/>
          <w:u w:val="single"/>
          <w:lang w:val="fr-RE"/>
        </w:rPr>
        <w:t>Correction en français</w:t>
      </w:r>
    </w:p>
    <w:p w:rsidR="002A7B0B" w:rsidRDefault="002A7B0B" w:rsidP="002A7B0B">
      <w:pPr>
        <w:rPr>
          <w:color w:val="00B050"/>
          <w:sz w:val="28"/>
          <w:lang w:val="fr-RE"/>
        </w:rPr>
      </w:pPr>
    </w:p>
    <w:p w:rsidR="002A7B0B" w:rsidRPr="002A7B0B" w:rsidRDefault="002A7B0B" w:rsidP="002A7B0B">
      <w:pPr>
        <w:rPr>
          <w:color w:val="FF0000"/>
          <w:sz w:val="28"/>
          <w:u w:val="single"/>
          <w:lang w:val="fr-RE"/>
        </w:rPr>
      </w:pPr>
      <w:r w:rsidRPr="002A7B0B">
        <w:rPr>
          <w:color w:val="FF0000"/>
          <w:sz w:val="28"/>
          <w:u w:val="single"/>
          <w:lang w:val="fr-RE"/>
        </w:rPr>
        <w:t>Lecture compréhension :</w:t>
      </w:r>
    </w:p>
    <w:p w:rsidR="002A7B0B" w:rsidRPr="002A7B0B" w:rsidRDefault="002A7B0B" w:rsidP="002A7B0B">
      <w:pPr>
        <w:rPr>
          <w:color w:val="00B050"/>
          <w:sz w:val="28"/>
          <w:u w:val="single"/>
          <w:lang w:val="fr-RE"/>
        </w:rPr>
      </w:pPr>
      <w:r>
        <w:rPr>
          <w:color w:val="00B050"/>
          <w:sz w:val="28"/>
          <w:u w:val="single"/>
          <w:lang w:val="fr-RE"/>
        </w:rPr>
        <w:t>*</w:t>
      </w:r>
      <w:r w:rsidRPr="002A7B0B">
        <w:rPr>
          <w:color w:val="00B050"/>
          <w:sz w:val="28"/>
          <w:u w:val="single"/>
          <w:lang w:val="fr-RE"/>
        </w:rPr>
        <w:t xml:space="preserve">J’anticipe : </w:t>
      </w:r>
    </w:p>
    <w:p w:rsidR="002A7B0B" w:rsidRDefault="002A7B0B" w:rsidP="002A7B0B">
      <w:pPr>
        <w:rPr>
          <w:color w:val="00B050"/>
          <w:sz w:val="28"/>
          <w:lang w:val="fr-RE"/>
        </w:rPr>
      </w:pPr>
      <w:r w:rsidRPr="002A7B0B">
        <w:rPr>
          <w:color w:val="00B050"/>
          <w:sz w:val="28"/>
          <w:u w:val="single"/>
          <w:lang w:val="fr-RE"/>
        </w:rPr>
        <w:t>Je vois</w:t>
      </w:r>
      <w:r>
        <w:rPr>
          <w:color w:val="00B050"/>
          <w:sz w:val="28"/>
          <w:lang w:val="fr-RE"/>
        </w:rPr>
        <w:t>…une fillette qui tient sa tête et regarde vers le ciel. Elle se trouve à l’intérieur d’une poupée gigogne à tête de canard.</w:t>
      </w:r>
    </w:p>
    <w:p w:rsidR="002A7B0B" w:rsidRDefault="002A7B0B" w:rsidP="002A7B0B">
      <w:pPr>
        <w:rPr>
          <w:color w:val="00B050"/>
          <w:sz w:val="28"/>
          <w:lang w:val="fr-RE"/>
        </w:rPr>
      </w:pPr>
      <w:r w:rsidRPr="002A7B0B">
        <w:rPr>
          <w:color w:val="00B050"/>
          <w:sz w:val="28"/>
          <w:u w:val="single"/>
          <w:lang w:val="fr-RE"/>
        </w:rPr>
        <w:t>Je vois</w:t>
      </w:r>
      <w:r>
        <w:rPr>
          <w:color w:val="00B050"/>
          <w:sz w:val="28"/>
          <w:lang w:val="fr-RE"/>
        </w:rPr>
        <w:t>…un autre personnage plus petit en forme de poupée gigogne, un garçon aux joues roses, qui tient un cœur dans sa main.</w:t>
      </w:r>
    </w:p>
    <w:p w:rsidR="002A7B0B" w:rsidRDefault="002A7B0B" w:rsidP="002A7B0B">
      <w:pPr>
        <w:rPr>
          <w:color w:val="00B050"/>
          <w:sz w:val="28"/>
          <w:lang w:val="fr-RE"/>
        </w:rPr>
      </w:pPr>
      <w:r>
        <w:rPr>
          <w:color w:val="00B050"/>
          <w:sz w:val="28"/>
          <w:lang w:val="fr-RE"/>
        </w:rPr>
        <w:t xml:space="preserve">Questions à se poser pour </w:t>
      </w:r>
      <w:r w:rsidRPr="002A7B0B">
        <w:rPr>
          <w:color w:val="00B050"/>
          <w:sz w:val="28"/>
          <w:u w:val="single"/>
          <w:lang w:val="fr-RE"/>
        </w:rPr>
        <w:t xml:space="preserve">imaginer </w:t>
      </w:r>
      <w:r>
        <w:rPr>
          <w:color w:val="00B050"/>
          <w:sz w:val="28"/>
          <w:lang w:val="fr-RE"/>
        </w:rPr>
        <w:t xml:space="preserve">l’histoire : </w:t>
      </w:r>
    </w:p>
    <w:p w:rsidR="002A7B0B" w:rsidRDefault="002A7B0B" w:rsidP="002A7B0B">
      <w:pPr>
        <w:rPr>
          <w:color w:val="00B050"/>
          <w:sz w:val="28"/>
          <w:lang w:val="fr-RE"/>
        </w:rPr>
      </w:pPr>
      <w:r>
        <w:rPr>
          <w:color w:val="00B050"/>
          <w:sz w:val="28"/>
          <w:lang w:val="fr-RE"/>
        </w:rPr>
        <w:t>Pourquoi la fille semble rêveuse ? Pourquoi est-elle dans une poupée gigogne (à tête de canard)?</w:t>
      </w:r>
    </w:p>
    <w:p w:rsidR="002A7B0B" w:rsidRDefault="002A7B0B" w:rsidP="002A7B0B">
      <w:pPr>
        <w:rPr>
          <w:color w:val="00B050"/>
          <w:sz w:val="28"/>
          <w:lang w:val="fr-RE"/>
        </w:rPr>
      </w:pPr>
      <w:r>
        <w:rPr>
          <w:color w:val="00B050"/>
          <w:sz w:val="28"/>
          <w:lang w:val="fr-RE"/>
        </w:rPr>
        <w:t>Qui est ce garçon ? Quel est son rôle dans l’histoire ?</w:t>
      </w:r>
    </w:p>
    <w:p w:rsidR="002A7B0B" w:rsidRDefault="002A7B0B" w:rsidP="002A7B0B">
      <w:pPr>
        <w:rPr>
          <w:color w:val="00B050"/>
          <w:sz w:val="28"/>
          <w:lang w:val="fr-RE"/>
        </w:rPr>
      </w:pPr>
    </w:p>
    <w:p w:rsidR="002A7B0B" w:rsidRPr="00833D5D" w:rsidRDefault="002A7B0B" w:rsidP="002A7B0B">
      <w:pPr>
        <w:rPr>
          <w:color w:val="00B050"/>
          <w:sz w:val="28"/>
          <w:u w:val="single"/>
          <w:lang w:val="fr-RE"/>
        </w:rPr>
      </w:pPr>
      <w:r w:rsidRPr="00833D5D">
        <w:rPr>
          <w:color w:val="00B050"/>
          <w:sz w:val="28"/>
          <w:u w:val="single"/>
          <w:lang w:val="fr-RE"/>
        </w:rPr>
        <w:t>*Je comprends</w:t>
      </w:r>
    </w:p>
    <w:p w:rsidR="002A7B0B" w:rsidRDefault="002A7B0B" w:rsidP="002A7B0B">
      <w:pPr>
        <w:rPr>
          <w:color w:val="00B050"/>
          <w:sz w:val="28"/>
          <w:lang w:val="fr-RE"/>
        </w:rPr>
      </w:pPr>
      <w:r>
        <w:rPr>
          <w:color w:val="00B050"/>
          <w:sz w:val="28"/>
          <w:lang w:val="fr-RE"/>
        </w:rPr>
        <w:t>1 : Personnages réels : Rose, les parents, la sœur, le chien Pépère, le garçon, Nicolas.</w:t>
      </w:r>
    </w:p>
    <w:p w:rsidR="002A7B0B" w:rsidRDefault="002A7B0B" w:rsidP="002A7B0B">
      <w:pPr>
        <w:rPr>
          <w:color w:val="00B050"/>
          <w:sz w:val="28"/>
          <w:lang w:val="fr-RE"/>
        </w:rPr>
      </w:pPr>
      <w:r>
        <w:rPr>
          <w:color w:val="00B050"/>
          <w:sz w:val="28"/>
          <w:lang w:val="fr-RE"/>
        </w:rPr>
        <w:t xml:space="preserve">Personnage imaginaire : </w:t>
      </w:r>
      <w:proofErr w:type="spellStart"/>
      <w:r>
        <w:rPr>
          <w:color w:val="00B050"/>
          <w:sz w:val="28"/>
          <w:lang w:val="fr-RE"/>
        </w:rPr>
        <w:t>Jac</w:t>
      </w:r>
      <w:proofErr w:type="spellEnd"/>
      <w:r>
        <w:rPr>
          <w:color w:val="00B050"/>
          <w:sz w:val="28"/>
          <w:lang w:val="fr-RE"/>
        </w:rPr>
        <w:t>, le frère imaginaire</w:t>
      </w:r>
    </w:p>
    <w:p w:rsidR="002A7B0B" w:rsidRDefault="002A7B0B" w:rsidP="002A7B0B">
      <w:pPr>
        <w:rPr>
          <w:color w:val="00B050"/>
          <w:sz w:val="28"/>
          <w:lang w:val="fr-RE"/>
        </w:rPr>
      </w:pPr>
      <w:r>
        <w:rPr>
          <w:color w:val="00B050"/>
          <w:sz w:val="28"/>
          <w:lang w:val="fr-RE"/>
        </w:rPr>
        <w:t>2 : La narratrice est « je » donc c’est bien Rose qui raconte l’histoire.</w:t>
      </w:r>
    </w:p>
    <w:p w:rsidR="002A7B0B" w:rsidRDefault="002A7B0B" w:rsidP="002A7B0B">
      <w:pPr>
        <w:rPr>
          <w:color w:val="00B050"/>
          <w:sz w:val="28"/>
          <w:lang w:val="fr-RE"/>
        </w:rPr>
      </w:pPr>
      <w:r>
        <w:rPr>
          <w:color w:val="00B050"/>
          <w:sz w:val="28"/>
          <w:lang w:val="fr-RE"/>
        </w:rPr>
        <w:t xml:space="preserve">3 : </w:t>
      </w:r>
      <w:r w:rsidR="00F61F98">
        <w:rPr>
          <w:color w:val="00B050"/>
          <w:sz w:val="28"/>
          <w:lang w:val="fr-RE"/>
        </w:rPr>
        <w:t>a-</w:t>
      </w:r>
      <w:r>
        <w:rPr>
          <w:color w:val="00B050"/>
          <w:sz w:val="28"/>
          <w:lang w:val="fr-RE"/>
        </w:rPr>
        <w:t>Synonymes : souci, ennui, difficulté…</w:t>
      </w:r>
    </w:p>
    <w:p w:rsidR="00F61F98" w:rsidRDefault="00F61F98" w:rsidP="002A7B0B">
      <w:pPr>
        <w:rPr>
          <w:color w:val="00B050"/>
          <w:sz w:val="28"/>
          <w:lang w:val="fr-RE"/>
        </w:rPr>
      </w:pPr>
      <w:r>
        <w:rPr>
          <w:color w:val="00B050"/>
          <w:sz w:val="28"/>
          <w:lang w:val="fr-RE"/>
        </w:rPr>
        <w:t>b- C’est comme si la narratrice Rose parlait (langage oral). Cela rend l’histoire plus vraie.</w:t>
      </w:r>
    </w:p>
    <w:p w:rsidR="00F61F98" w:rsidRDefault="00F61F98" w:rsidP="002A7B0B">
      <w:pPr>
        <w:rPr>
          <w:color w:val="00B050"/>
          <w:sz w:val="28"/>
          <w:lang w:val="fr-RE"/>
        </w:rPr>
      </w:pPr>
      <w:r>
        <w:rPr>
          <w:color w:val="00B050"/>
          <w:sz w:val="28"/>
          <w:lang w:val="fr-RE"/>
        </w:rPr>
        <w:t>4 : Ligne 5-6</w:t>
      </w:r>
    </w:p>
    <w:p w:rsidR="00F61F98" w:rsidRDefault="00F61F98" w:rsidP="002A7B0B">
      <w:pPr>
        <w:rPr>
          <w:color w:val="00B050"/>
          <w:sz w:val="28"/>
          <w:lang w:val="fr-RE"/>
        </w:rPr>
      </w:pPr>
      <w:r>
        <w:rPr>
          <w:color w:val="00B050"/>
          <w:sz w:val="28"/>
          <w:lang w:val="fr-RE"/>
        </w:rPr>
        <w:t>B : Ligne 35 à 37. De plus, réfléchir au comportement de Nicolas dans la ligne 39.</w:t>
      </w:r>
    </w:p>
    <w:p w:rsidR="00F61F98" w:rsidRDefault="00F61F98" w:rsidP="002A7B0B">
      <w:pPr>
        <w:rPr>
          <w:color w:val="00B050"/>
          <w:sz w:val="28"/>
          <w:lang w:val="fr-RE"/>
        </w:rPr>
      </w:pPr>
      <w:r>
        <w:rPr>
          <w:color w:val="00B050"/>
          <w:sz w:val="28"/>
          <w:lang w:val="fr-RE"/>
        </w:rPr>
        <w:t>5 : Le mot « étrange » est répété pour qualifier le garçon, sa voix, son comportement. Cela permet de bien insister sur le côté étrange de ce garçon.</w:t>
      </w:r>
    </w:p>
    <w:p w:rsidR="00F61F98" w:rsidRDefault="00F61F98" w:rsidP="002A7B0B">
      <w:pPr>
        <w:rPr>
          <w:color w:val="00B050"/>
          <w:sz w:val="28"/>
          <w:lang w:val="fr-RE"/>
        </w:rPr>
      </w:pPr>
      <w:r>
        <w:rPr>
          <w:color w:val="00B050"/>
          <w:sz w:val="28"/>
          <w:lang w:val="fr-RE"/>
        </w:rPr>
        <w:t>6 : Les guillemets indiquent qu’un personnage parle. Ici c’est Nicolas.</w:t>
      </w:r>
    </w:p>
    <w:p w:rsidR="00833D5D" w:rsidRDefault="00833D5D" w:rsidP="002A7B0B">
      <w:pPr>
        <w:rPr>
          <w:color w:val="00B050"/>
          <w:sz w:val="28"/>
          <w:lang w:val="fr-RE"/>
        </w:rPr>
      </w:pPr>
    </w:p>
    <w:p w:rsidR="00833D5D" w:rsidRDefault="00833D5D" w:rsidP="00833D5D">
      <w:pPr>
        <w:ind w:left="2832" w:firstLine="708"/>
        <w:rPr>
          <w:color w:val="00B050"/>
          <w:sz w:val="28"/>
          <w:lang w:val="fr-RE"/>
        </w:rPr>
      </w:pPr>
      <w:r>
        <w:rPr>
          <w:color w:val="00B050"/>
          <w:sz w:val="28"/>
          <w:lang w:val="fr-RE"/>
        </w:rPr>
        <w:lastRenderedPageBreak/>
        <w:t>Grammaire</w:t>
      </w:r>
    </w:p>
    <w:p w:rsidR="00833D5D" w:rsidRPr="00BD2BE4" w:rsidRDefault="00833D5D" w:rsidP="00833D5D">
      <w:pPr>
        <w:rPr>
          <w:color w:val="00B050"/>
          <w:sz w:val="24"/>
          <w:lang w:val="fr-RE"/>
        </w:rPr>
      </w:pPr>
      <w:r w:rsidRPr="00BD2BE4">
        <w:rPr>
          <w:color w:val="00B050"/>
          <w:sz w:val="24"/>
          <w:lang w:val="fr-RE"/>
        </w:rPr>
        <w:t>Je transpose</w:t>
      </w:r>
    </w:p>
    <w:p w:rsidR="00833D5D" w:rsidRPr="00BD2BE4" w:rsidRDefault="00833D5D" w:rsidP="00833D5D">
      <w:pPr>
        <w:rPr>
          <w:color w:val="00B050"/>
          <w:sz w:val="24"/>
          <w:lang w:val="fr-RE"/>
        </w:rPr>
      </w:pPr>
      <w:r w:rsidRPr="00BD2BE4">
        <w:rPr>
          <w:color w:val="00B050"/>
          <w:sz w:val="24"/>
          <w:lang w:val="fr-RE"/>
        </w:rPr>
        <w:t xml:space="preserve">1 : </w:t>
      </w: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3969"/>
        <w:gridCol w:w="2263"/>
      </w:tblGrid>
      <w:tr w:rsidR="00833D5D" w:rsidRPr="00BD2BE4" w:rsidTr="00B3484B">
        <w:tc>
          <w:tcPr>
            <w:tcW w:w="3544" w:type="dxa"/>
          </w:tcPr>
          <w:p w:rsidR="00833D5D" w:rsidRPr="00BD2BE4" w:rsidRDefault="00833D5D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Verbes au présent</w:t>
            </w:r>
          </w:p>
        </w:tc>
        <w:tc>
          <w:tcPr>
            <w:tcW w:w="3969" w:type="dxa"/>
          </w:tcPr>
          <w:p w:rsidR="00833D5D" w:rsidRPr="00BD2BE4" w:rsidRDefault="00833D5D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Verbes au passé composé</w:t>
            </w:r>
          </w:p>
        </w:tc>
        <w:tc>
          <w:tcPr>
            <w:tcW w:w="2263" w:type="dxa"/>
          </w:tcPr>
          <w:p w:rsidR="00833D5D" w:rsidRPr="00BD2BE4" w:rsidRDefault="00833D5D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Verbes à l’imparfait</w:t>
            </w:r>
          </w:p>
        </w:tc>
      </w:tr>
      <w:tr w:rsidR="00833D5D" w:rsidRPr="00BD2BE4" w:rsidTr="00B3484B">
        <w:tc>
          <w:tcPr>
            <w:tcW w:w="3544" w:type="dxa"/>
          </w:tcPr>
          <w:p w:rsidR="00833D5D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appelle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(</w:t>
            </w:r>
            <w:r w:rsidR="00B3484B" w:rsidRPr="00BD2BE4">
              <w:rPr>
                <w:color w:val="FF0000"/>
                <w:sz w:val="24"/>
                <w:lang w:val="fr-RE"/>
              </w:rPr>
              <w:t>appeler)</w:t>
            </w:r>
          </w:p>
          <w:p w:rsidR="007D5588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suis (plusieurs fois)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</w:t>
            </w:r>
            <w:r w:rsidR="00B3484B" w:rsidRPr="00BD2BE4">
              <w:rPr>
                <w:color w:val="FF0000"/>
                <w:sz w:val="24"/>
                <w:lang w:val="fr-RE"/>
              </w:rPr>
              <w:t>être</w:t>
            </w:r>
          </w:p>
          <w:p w:rsidR="007D5588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vis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(</w:t>
            </w:r>
            <w:r w:rsidR="00B3484B" w:rsidRPr="00BD2BE4">
              <w:rPr>
                <w:color w:val="FF0000"/>
                <w:sz w:val="24"/>
                <w:lang w:val="fr-RE"/>
              </w:rPr>
              <w:t>vivre</w:t>
            </w:r>
            <w:r w:rsidR="00B3484B" w:rsidRPr="00BD2BE4">
              <w:rPr>
                <w:color w:val="00B050"/>
                <w:sz w:val="24"/>
                <w:lang w:val="fr-RE"/>
              </w:rPr>
              <w:t>)</w:t>
            </w:r>
          </w:p>
          <w:p w:rsidR="007D5588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a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(</w:t>
            </w:r>
            <w:r w:rsidR="00B3484B" w:rsidRPr="00BD2BE4">
              <w:rPr>
                <w:color w:val="FF0000"/>
                <w:sz w:val="24"/>
                <w:lang w:val="fr-RE"/>
              </w:rPr>
              <w:t>avoir</w:t>
            </w:r>
            <w:r w:rsidR="00B3484B" w:rsidRPr="00BD2BE4">
              <w:rPr>
                <w:color w:val="00B050"/>
                <w:sz w:val="24"/>
                <w:lang w:val="fr-RE"/>
              </w:rPr>
              <w:t>)</w:t>
            </w:r>
          </w:p>
          <w:p w:rsidR="007D5588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aime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(</w:t>
            </w:r>
            <w:r w:rsidR="00B3484B" w:rsidRPr="00BD2BE4">
              <w:rPr>
                <w:color w:val="FF0000"/>
                <w:sz w:val="24"/>
                <w:lang w:val="fr-RE"/>
              </w:rPr>
              <w:t>aimer</w:t>
            </w:r>
            <w:r w:rsidR="00B3484B" w:rsidRPr="00BD2BE4">
              <w:rPr>
                <w:color w:val="00B050"/>
                <w:sz w:val="24"/>
                <w:lang w:val="fr-RE"/>
              </w:rPr>
              <w:t>)</w:t>
            </w:r>
          </w:p>
          <w:p w:rsidR="007D5588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est (plusieurs fois)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</w:t>
            </w:r>
            <w:r w:rsidR="00B3484B" w:rsidRPr="00BD2BE4">
              <w:rPr>
                <w:color w:val="FF0000"/>
                <w:sz w:val="24"/>
                <w:lang w:val="fr-RE"/>
              </w:rPr>
              <w:t>être</w:t>
            </w:r>
          </w:p>
          <w:p w:rsidR="007D5588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ai (plusieurs fois)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 </w:t>
            </w:r>
            <w:r w:rsidR="00B3484B" w:rsidRPr="00BD2BE4">
              <w:rPr>
                <w:color w:val="FF0000"/>
                <w:sz w:val="24"/>
                <w:lang w:val="fr-RE"/>
              </w:rPr>
              <w:t>avoir</w:t>
            </w:r>
          </w:p>
          <w:p w:rsidR="007D5588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vais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(</w:t>
            </w:r>
            <w:r w:rsidR="00B3484B" w:rsidRPr="00BD2BE4">
              <w:rPr>
                <w:color w:val="FF0000"/>
                <w:sz w:val="24"/>
                <w:lang w:val="fr-RE"/>
              </w:rPr>
              <w:t>aller)</w:t>
            </w:r>
          </w:p>
          <w:p w:rsidR="007D5588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peux (plusieurs fois)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</w:t>
            </w:r>
            <w:r w:rsidR="00B3484B" w:rsidRPr="00BD2BE4">
              <w:rPr>
                <w:color w:val="FF0000"/>
                <w:sz w:val="24"/>
                <w:lang w:val="fr-RE"/>
              </w:rPr>
              <w:t>pouvoir</w:t>
            </w:r>
          </w:p>
          <w:p w:rsidR="007D5588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sont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(</w:t>
            </w:r>
            <w:r w:rsidR="00B3484B" w:rsidRPr="00BD2BE4">
              <w:rPr>
                <w:color w:val="FF0000"/>
                <w:sz w:val="24"/>
                <w:lang w:val="fr-RE"/>
              </w:rPr>
              <w:t>être)</w:t>
            </w:r>
          </w:p>
          <w:p w:rsidR="007D5588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imagine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(</w:t>
            </w:r>
            <w:r w:rsidR="00B3484B" w:rsidRPr="00BD2BE4">
              <w:rPr>
                <w:color w:val="FF0000"/>
                <w:sz w:val="24"/>
                <w:lang w:val="fr-RE"/>
              </w:rPr>
              <w:t>imaginer)</w:t>
            </w:r>
          </w:p>
          <w:p w:rsidR="007D5588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cache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(</w:t>
            </w:r>
            <w:r w:rsidR="00B3484B" w:rsidRPr="00BD2BE4">
              <w:rPr>
                <w:color w:val="FF0000"/>
                <w:sz w:val="24"/>
                <w:lang w:val="fr-RE"/>
              </w:rPr>
              <w:t>cacher)</w:t>
            </w:r>
          </w:p>
          <w:p w:rsidR="007D5588" w:rsidRPr="00BD2BE4" w:rsidRDefault="007D5588" w:rsidP="007D5588">
            <w:pPr>
              <w:rPr>
                <w:color w:val="00B050"/>
                <w:sz w:val="24"/>
                <w:lang w:val="fr-RE"/>
              </w:rPr>
            </w:pPr>
          </w:p>
        </w:tc>
        <w:tc>
          <w:tcPr>
            <w:tcW w:w="3969" w:type="dxa"/>
          </w:tcPr>
          <w:p w:rsidR="00833D5D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avons emménagé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(</w:t>
            </w:r>
            <w:r w:rsidR="00B3484B" w:rsidRPr="00BD2BE4">
              <w:rPr>
                <w:color w:val="FF0000"/>
                <w:sz w:val="24"/>
                <w:lang w:val="fr-RE"/>
              </w:rPr>
              <w:t>emménager)</w:t>
            </w:r>
          </w:p>
          <w:p w:rsidR="007D5588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ont fait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(</w:t>
            </w:r>
            <w:r w:rsidR="00B3484B" w:rsidRPr="00BD2BE4">
              <w:rPr>
                <w:color w:val="FF0000"/>
                <w:sz w:val="24"/>
                <w:lang w:val="fr-RE"/>
              </w:rPr>
              <w:t>faire)</w:t>
            </w:r>
          </w:p>
        </w:tc>
        <w:tc>
          <w:tcPr>
            <w:tcW w:w="2263" w:type="dxa"/>
          </w:tcPr>
          <w:p w:rsidR="00833D5D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avait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(</w:t>
            </w:r>
            <w:r w:rsidR="00B3484B" w:rsidRPr="00BD2BE4">
              <w:rPr>
                <w:color w:val="FF0000"/>
                <w:sz w:val="24"/>
                <w:lang w:val="fr-RE"/>
              </w:rPr>
              <w:t>avoir)</w:t>
            </w:r>
          </w:p>
          <w:p w:rsidR="007D5588" w:rsidRPr="00BD2BE4" w:rsidRDefault="007D5588" w:rsidP="00833D5D">
            <w:pPr>
              <w:rPr>
                <w:color w:val="00B050"/>
                <w:sz w:val="24"/>
                <w:lang w:val="fr-RE"/>
              </w:rPr>
            </w:pPr>
            <w:r w:rsidRPr="00BD2BE4">
              <w:rPr>
                <w:color w:val="00B050"/>
                <w:sz w:val="24"/>
                <w:lang w:val="fr-RE"/>
              </w:rPr>
              <w:t>était</w:t>
            </w:r>
            <w:r w:rsidR="00B3484B" w:rsidRPr="00BD2BE4">
              <w:rPr>
                <w:color w:val="00B050"/>
                <w:sz w:val="24"/>
                <w:lang w:val="fr-RE"/>
              </w:rPr>
              <w:t xml:space="preserve"> (</w:t>
            </w:r>
            <w:r w:rsidR="00B3484B" w:rsidRPr="00BD2BE4">
              <w:rPr>
                <w:color w:val="FF0000"/>
                <w:sz w:val="24"/>
                <w:lang w:val="fr-RE"/>
              </w:rPr>
              <w:t>être)</w:t>
            </w:r>
          </w:p>
        </w:tc>
      </w:tr>
    </w:tbl>
    <w:p w:rsidR="00871D82" w:rsidRPr="00BD2BE4" w:rsidRDefault="00871D82" w:rsidP="00833D5D">
      <w:pPr>
        <w:rPr>
          <w:color w:val="00B050"/>
          <w:sz w:val="24"/>
          <w:lang w:val="fr-RE"/>
        </w:rPr>
      </w:pPr>
      <w:r w:rsidRPr="00BD2BE4">
        <w:rPr>
          <w:b/>
          <w:color w:val="00B050"/>
          <w:sz w:val="24"/>
          <w:lang w:val="fr-RE"/>
        </w:rPr>
        <w:t>2</w:t>
      </w:r>
      <w:r w:rsidRPr="00BD2BE4">
        <w:rPr>
          <w:color w:val="00B050"/>
          <w:sz w:val="24"/>
          <w:lang w:val="fr-RE"/>
        </w:rPr>
        <w:t> : elle  (ligne 4): la maison</w:t>
      </w:r>
    </w:p>
    <w:p w:rsidR="00871D82" w:rsidRPr="00BD2BE4" w:rsidRDefault="00871D82" w:rsidP="00833D5D">
      <w:pPr>
        <w:rPr>
          <w:color w:val="00B050"/>
          <w:sz w:val="24"/>
          <w:lang w:val="fr-RE"/>
        </w:rPr>
      </w:pPr>
      <w:proofErr w:type="gramStart"/>
      <w:r w:rsidRPr="00BD2BE4">
        <w:rPr>
          <w:color w:val="00B050"/>
          <w:sz w:val="24"/>
          <w:lang w:val="fr-RE"/>
        </w:rPr>
        <w:t>elle</w:t>
      </w:r>
      <w:proofErr w:type="gramEnd"/>
      <w:r w:rsidRPr="00BD2BE4">
        <w:rPr>
          <w:color w:val="00B050"/>
          <w:sz w:val="24"/>
          <w:lang w:val="fr-RE"/>
        </w:rPr>
        <w:t xml:space="preserve"> (ligne 7) : la maison de son frère imaginaire</w:t>
      </w:r>
    </w:p>
    <w:p w:rsidR="00871D82" w:rsidRPr="00BD2BE4" w:rsidRDefault="00871D82" w:rsidP="00833D5D">
      <w:pPr>
        <w:rPr>
          <w:color w:val="00B050"/>
          <w:sz w:val="24"/>
          <w:lang w:val="fr-RE"/>
        </w:rPr>
      </w:pPr>
      <w:proofErr w:type="gramStart"/>
      <w:r w:rsidRPr="00BD2BE4">
        <w:rPr>
          <w:color w:val="00B050"/>
          <w:sz w:val="24"/>
          <w:lang w:val="fr-RE"/>
        </w:rPr>
        <w:t>ils</w:t>
      </w:r>
      <w:proofErr w:type="gramEnd"/>
      <w:r w:rsidRPr="00BD2BE4">
        <w:rPr>
          <w:color w:val="00B050"/>
          <w:sz w:val="24"/>
          <w:lang w:val="fr-RE"/>
        </w:rPr>
        <w:t xml:space="preserve"> (ligne 8) : les animaux en peluche</w:t>
      </w:r>
    </w:p>
    <w:p w:rsidR="00852F11" w:rsidRPr="00BD2BE4" w:rsidRDefault="00871D82" w:rsidP="00833D5D">
      <w:pPr>
        <w:rPr>
          <w:color w:val="00B050"/>
          <w:sz w:val="24"/>
          <w:lang w:val="fr-RE"/>
        </w:rPr>
      </w:pPr>
      <w:proofErr w:type="gramStart"/>
      <w:r w:rsidRPr="00BD2BE4">
        <w:rPr>
          <w:color w:val="00B050"/>
          <w:sz w:val="24"/>
          <w:lang w:val="fr-RE"/>
        </w:rPr>
        <w:t>eux</w:t>
      </w:r>
      <w:proofErr w:type="gramEnd"/>
      <w:r w:rsidRPr="00BD2BE4">
        <w:rPr>
          <w:color w:val="00B050"/>
          <w:sz w:val="24"/>
          <w:lang w:val="fr-RE"/>
        </w:rPr>
        <w:t xml:space="preserve"> (ligne 9) : les animaux en peluche</w:t>
      </w:r>
    </w:p>
    <w:p w:rsidR="00852F11" w:rsidRPr="00BD2BE4" w:rsidRDefault="00852F11" w:rsidP="00833D5D">
      <w:pPr>
        <w:rPr>
          <w:color w:val="00B050"/>
          <w:sz w:val="24"/>
          <w:lang w:val="fr-RE"/>
        </w:rPr>
      </w:pPr>
      <w:r w:rsidRPr="00BD2BE4">
        <w:rPr>
          <w:b/>
          <w:color w:val="00B050"/>
          <w:sz w:val="24"/>
          <w:lang w:val="fr-RE"/>
        </w:rPr>
        <w:t>3</w:t>
      </w:r>
      <w:r w:rsidRPr="00BD2BE4">
        <w:rPr>
          <w:color w:val="00B050"/>
          <w:sz w:val="24"/>
          <w:lang w:val="fr-RE"/>
        </w:rPr>
        <w:t> : Les variations sont en rouge</w:t>
      </w:r>
      <w:r w:rsidR="00BD2BE4" w:rsidRPr="00BD2BE4">
        <w:rPr>
          <w:color w:val="00B050"/>
          <w:sz w:val="24"/>
          <w:lang w:val="fr-RE"/>
        </w:rPr>
        <w:t xml:space="preserve"> (</w:t>
      </w:r>
      <w:r w:rsidR="002154C6" w:rsidRPr="00BD2BE4">
        <w:rPr>
          <w:color w:val="00B050"/>
          <w:sz w:val="24"/>
          <w:lang w:val="fr-RE"/>
        </w:rPr>
        <w:t xml:space="preserve">Passage en conjugaison de la première personne à la troisième </w:t>
      </w:r>
      <w:proofErr w:type="gramStart"/>
      <w:r w:rsidR="002154C6" w:rsidRPr="00BD2BE4">
        <w:rPr>
          <w:color w:val="00B050"/>
          <w:sz w:val="24"/>
          <w:lang w:val="fr-RE"/>
        </w:rPr>
        <w:t>personne ,</w:t>
      </w:r>
      <w:proofErr w:type="gramEnd"/>
      <w:r w:rsidR="002154C6" w:rsidRPr="00BD2BE4">
        <w:rPr>
          <w:color w:val="00B050"/>
          <w:sz w:val="24"/>
          <w:lang w:val="fr-RE"/>
        </w:rPr>
        <w:t xml:space="preserve"> et variation des déterminants possessifs à mettre en évidence )</w:t>
      </w:r>
    </w:p>
    <w:p w:rsidR="00852F11" w:rsidRPr="00BD2BE4" w:rsidRDefault="00852F11" w:rsidP="00833D5D">
      <w:pPr>
        <w:rPr>
          <w:color w:val="FF0000"/>
          <w:sz w:val="24"/>
          <w:lang w:val="fr-RE"/>
        </w:rPr>
      </w:pPr>
      <w:r w:rsidRPr="00BD2BE4">
        <w:rPr>
          <w:color w:val="00B050"/>
          <w:sz w:val="24"/>
          <w:lang w:val="fr-RE"/>
        </w:rPr>
        <w:t xml:space="preserve">Elle </w:t>
      </w:r>
      <w:r w:rsidRPr="00BD2BE4">
        <w:rPr>
          <w:color w:val="FF0000"/>
          <w:sz w:val="24"/>
          <w:lang w:val="fr-RE"/>
        </w:rPr>
        <w:t>s’</w:t>
      </w:r>
      <w:r w:rsidRPr="00BD2BE4">
        <w:rPr>
          <w:color w:val="00B050"/>
          <w:sz w:val="24"/>
          <w:lang w:val="fr-RE"/>
        </w:rPr>
        <w:t xml:space="preserve">appelle, Elle </w:t>
      </w:r>
      <w:r w:rsidRPr="00BD2BE4">
        <w:rPr>
          <w:color w:val="FF0000"/>
          <w:sz w:val="24"/>
          <w:lang w:val="fr-RE"/>
        </w:rPr>
        <w:t>est</w:t>
      </w:r>
      <w:r w:rsidRPr="00BD2BE4">
        <w:rPr>
          <w:color w:val="00B050"/>
          <w:sz w:val="24"/>
          <w:lang w:val="fr-RE"/>
        </w:rPr>
        <w:t>, Elle vi</w:t>
      </w:r>
      <w:r w:rsidRPr="00BD2BE4">
        <w:rPr>
          <w:color w:val="FF0000"/>
          <w:sz w:val="24"/>
          <w:lang w:val="fr-RE"/>
        </w:rPr>
        <w:t>t</w:t>
      </w:r>
      <w:r w:rsidRPr="00BD2BE4">
        <w:rPr>
          <w:color w:val="00B050"/>
          <w:sz w:val="24"/>
          <w:lang w:val="fr-RE"/>
        </w:rPr>
        <w:t xml:space="preserve">, </w:t>
      </w:r>
      <w:r w:rsidRPr="00BD2BE4">
        <w:rPr>
          <w:color w:val="FF0000"/>
          <w:sz w:val="24"/>
          <w:lang w:val="fr-RE"/>
        </w:rPr>
        <w:t>ses</w:t>
      </w:r>
      <w:r w:rsidRPr="00BD2BE4">
        <w:rPr>
          <w:color w:val="00B050"/>
          <w:sz w:val="24"/>
          <w:lang w:val="fr-RE"/>
        </w:rPr>
        <w:t xml:space="preserve"> parents, </w:t>
      </w:r>
      <w:r w:rsidR="00F32C8C" w:rsidRPr="00BD2BE4">
        <w:rPr>
          <w:color w:val="00B050"/>
          <w:sz w:val="24"/>
          <w:lang w:val="fr-RE"/>
        </w:rPr>
        <w:t>s</w:t>
      </w:r>
      <w:r w:rsidR="00F32C8C" w:rsidRPr="00BD2BE4">
        <w:rPr>
          <w:color w:val="FF0000"/>
          <w:sz w:val="24"/>
          <w:lang w:val="fr-RE"/>
        </w:rPr>
        <w:t>a</w:t>
      </w:r>
      <w:r w:rsidR="00F32C8C" w:rsidRPr="00BD2BE4">
        <w:rPr>
          <w:color w:val="00B050"/>
          <w:sz w:val="24"/>
          <w:lang w:val="fr-RE"/>
        </w:rPr>
        <w:t xml:space="preserve"> sœur, </w:t>
      </w:r>
      <w:r w:rsidR="00F32C8C" w:rsidRPr="00BD2BE4">
        <w:rPr>
          <w:color w:val="FF0000"/>
          <w:sz w:val="24"/>
          <w:lang w:val="fr-RE"/>
        </w:rPr>
        <w:t>Sa</w:t>
      </w:r>
      <w:r w:rsidR="00F32C8C" w:rsidRPr="00BD2BE4">
        <w:rPr>
          <w:color w:val="00B050"/>
          <w:sz w:val="24"/>
          <w:lang w:val="fr-RE"/>
        </w:rPr>
        <w:t xml:space="preserve"> famille et </w:t>
      </w:r>
      <w:proofErr w:type="gramStart"/>
      <w:r w:rsidR="00F32C8C" w:rsidRPr="00BD2BE4">
        <w:rPr>
          <w:color w:val="FF0000"/>
          <w:sz w:val="24"/>
          <w:lang w:val="fr-RE"/>
        </w:rPr>
        <w:t>elle</w:t>
      </w:r>
      <w:r w:rsidR="00F32C8C" w:rsidRPr="00BD2BE4">
        <w:rPr>
          <w:color w:val="00B050"/>
          <w:sz w:val="24"/>
          <w:lang w:val="fr-RE"/>
        </w:rPr>
        <w:t xml:space="preserve"> </w:t>
      </w:r>
      <w:r w:rsidR="00F32C8C" w:rsidRPr="00BD2BE4">
        <w:rPr>
          <w:color w:val="FF0000"/>
          <w:sz w:val="24"/>
          <w:lang w:val="fr-RE"/>
        </w:rPr>
        <w:t>ont</w:t>
      </w:r>
      <w:proofErr w:type="gramEnd"/>
      <w:r w:rsidR="00F32C8C" w:rsidRPr="00BD2BE4">
        <w:rPr>
          <w:color w:val="00B050"/>
          <w:sz w:val="24"/>
          <w:lang w:val="fr-RE"/>
        </w:rPr>
        <w:t xml:space="preserve"> emménagé, Elle aime, </w:t>
      </w:r>
      <w:r w:rsidR="00F32C8C" w:rsidRPr="00BD2BE4">
        <w:rPr>
          <w:color w:val="FF0000"/>
          <w:sz w:val="24"/>
          <w:lang w:val="fr-RE"/>
        </w:rPr>
        <w:t>Sa</w:t>
      </w:r>
      <w:r w:rsidR="00F32C8C" w:rsidRPr="00BD2BE4">
        <w:rPr>
          <w:color w:val="00B050"/>
          <w:sz w:val="24"/>
          <w:lang w:val="fr-RE"/>
        </w:rPr>
        <w:t xml:space="preserve"> maison, elle avai</w:t>
      </w:r>
      <w:r w:rsidR="00F32C8C" w:rsidRPr="00BD2BE4">
        <w:rPr>
          <w:color w:val="FF0000"/>
          <w:sz w:val="24"/>
          <w:lang w:val="fr-RE"/>
        </w:rPr>
        <w:t>t</w:t>
      </w:r>
      <w:r w:rsidR="00F32C8C" w:rsidRPr="00BD2BE4">
        <w:rPr>
          <w:color w:val="00B050"/>
          <w:sz w:val="24"/>
          <w:lang w:val="fr-RE"/>
        </w:rPr>
        <w:t xml:space="preserve">, </w:t>
      </w:r>
      <w:r w:rsidR="00F32C8C" w:rsidRPr="00BD2BE4">
        <w:rPr>
          <w:color w:val="FF0000"/>
          <w:sz w:val="24"/>
          <w:lang w:val="fr-RE"/>
        </w:rPr>
        <w:t>ses</w:t>
      </w:r>
      <w:r w:rsidR="00F32C8C" w:rsidRPr="00BD2BE4">
        <w:rPr>
          <w:color w:val="00B050"/>
          <w:sz w:val="24"/>
          <w:lang w:val="fr-RE"/>
        </w:rPr>
        <w:t xml:space="preserve"> parents, Elle </w:t>
      </w:r>
      <w:r w:rsidR="00F32C8C" w:rsidRPr="00BD2BE4">
        <w:rPr>
          <w:color w:val="FF0000"/>
          <w:sz w:val="24"/>
          <w:lang w:val="fr-RE"/>
        </w:rPr>
        <w:t>a</w:t>
      </w:r>
      <w:r w:rsidR="00F32C8C" w:rsidRPr="00BD2BE4">
        <w:rPr>
          <w:color w:val="00B050"/>
          <w:sz w:val="24"/>
          <w:lang w:val="fr-RE"/>
        </w:rPr>
        <w:t xml:space="preserve">, elle </w:t>
      </w:r>
      <w:r w:rsidR="00F32C8C" w:rsidRPr="00BD2BE4">
        <w:rPr>
          <w:color w:val="FF0000"/>
          <w:sz w:val="24"/>
          <w:lang w:val="fr-RE"/>
        </w:rPr>
        <w:t>va</w:t>
      </w:r>
      <w:r w:rsidR="00F32C8C" w:rsidRPr="00BD2BE4">
        <w:rPr>
          <w:color w:val="00B050"/>
          <w:sz w:val="24"/>
          <w:lang w:val="fr-RE"/>
        </w:rPr>
        <w:t xml:space="preserve">, elle </w:t>
      </w:r>
      <w:r w:rsidR="00F32C8C" w:rsidRPr="00BD2BE4">
        <w:rPr>
          <w:color w:val="FF0000"/>
          <w:sz w:val="24"/>
          <w:lang w:val="fr-RE"/>
        </w:rPr>
        <w:t>a</w:t>
      </w:r>
      <w:r w:rsidR="00F32C8C" w:rsidRPr="00BD2BE4">
        <w:rPr>
          <w:color w:val="00B050"/>
          <w:sz w:val="24"/>
          <w:lang w:val="fr-RE"/>
        </w:rPr>
        <w:t xml:space="preserve">, Elle </w:t>
      </w:r>
      <w:r w:rsidR="00F32C8C" w:rsidRPr="00BD2BE4">
        <w:rPr>
          <w:color w:val="FF0000"/>
          <w:sz w:val="24"/>
          <w:lang w:val="fr-RE"/>
        </w:rPr>
        <w:t>est</w:t>
      </w:r>
      <w:r w:rsidR="00F32C8C" w:rsidRPr="00BD2BE4">
        <w:rPr>
          <w:color w:val="00B050"/>
          <w:sz w:val="24"/>
          <w:lang w:val="fr-RE"/>
        </w:rPr>
        <w:t>, animaux en peluche, elle n’y peu</w:t>
      </w:r>
      <w:r w:rsidR="00F32C8C" w:rsidRPr="00BD2BE4">
        <w:rPr>
          <w:color w:val="FF0000"/>
          <w:sz w:val="24"/>
          <w:lang w:val="fr-RE"/>
        </w:rPr>
        <w:t>t</w:t>
      </w:r>
      <w:r w:rsidR="00F32C8C" w:rsidRPr="00BD2BE4">
        <w:rPr>
          <w:color w:val="00B050"/>
          <w:sz w:val="24"/>
          <w:lang w:val="fr-RE"/>
        </w:rPr>
        <w:t xml:space="preserve"> rien, Elle en </w:t>
      </w:r>
      <w:r w:rsidR="00F32C8C" w:rsidRPr="00BD2BE4">
        <w:rPr>
          <w:color w:val="FF0000"/>
          <w:sz w:val="24"/>
          <w:lang w:val="fr-RE"/>
        </w:rPr>
        <w:t>a</w:t>
      </w:r>
      <w:r w:rsidR="00F32C8C" w:rsidRPr="00BD2BE4">
        <w:rPr>
          <w:color w:val="00B050"/>
          <w:sz w:val="24"/>
          <w:lang w:val="fr-RE"/>
        </w:rPr>
        <w:t xml:space="preserve">, pour </w:t>
      </w:r>
      <w:r w:rsidR="00F32C8C" w:rsidRPr="00BD2BE4">
        <w:rPr>
          <w:color w:val="FF0000"/>
          <w:sz w:val="24"/>
          <w:lang w:val="fr-RE"/>
        </w:rPr>
        <w:t>elle</w:t>
      </w:r>
      <w:r w:rsidR="00F32C8C" w:rsidRPr="00BD2BE4">
        <w:rPr>
          <w:color w:val="00B050"/>
          <w:sz w:val="24"/>
          <w:lang w:val="fr-RE"/>
        </w:rPr>
        <w:t>, Elle n’imagine pas, Elle cache, Elle ne peu</w:t>
      </w:r>
      <w:r w:rsidR="00F32C8C" w:rsidRPr="00BD2BE4">
        <w:rPr>
          <w:color w:val="FF0000"/>
          <w:sz w:val="24"/>
          <w:lang w:val="fr-RE"/>
        </w:rPr>
        <w:t>t</w:t>
      </w:r>
      <w:r w:rsidR="00F32C8C" w:rsidRPr="00BD2BE4">
        <w:rPr>
          <w:color w:val="00B050"/>
          <w:sz w:val="24"/>
          <w:lang w:val="fr-RE"/>
        </w:rPr>
        <w:t xml:space="preserve"> pas, Elle </w:t>
      </w:r>
      <w:r w:rsidR="00F32C8C" w:rsidRPr="00BD2BE4">
        <w:rPr>
          <w:color w:val="FF0000"/>
          <w:sz w:val="24"/>
          <w:lang w:val="fr-RE"/>
        </w:rPr>
        <w:t>est</w:t>
      </w:r>
    </w:p>
    <w:p w:rsidR="00B3484B" w:rsidRPr="00BD2BE4" w:rsidRDefault="00B3484B" w:rsidP="00833D5D">
      <w:pPr>
        <w:rPr>
          <w:color w:val="00B050"/>
          <w:sz w:val="24"/>
          <w:lang w:val="fr-RE"/>
        </w:rPr>
      </w:pPr>
      <w:r w:rsidRPr="00BD2BE4">
        <w:rPr>
          <w:color w:val="FF0000"/>
          <w:sz w:val="24"/>
          <w:lang w:val="fr-RE"/>
        </w:rPr>
        <w:t xml:space="preserve">4 : </w:t>
      </w:r>
      <w:r w:rsidRPr="00BD2BE4">
        <w:rPr>
          <w:color w:val="00B050"/>
          <w:sz w:val="24"/>
          <w:lang w:val="fr-RE"/>
        </w:rPr>
        <w:t xml:space="preserve">Voir en </w:t>
      </w:r>
      <w:r w:rsidR="00BD2BE4" w:rsidRPr="00BD2BE4">
        <w:rPr>
          <w:color w:val="00B050"/>
          <w:sz w:val="24"/>
          <w:lang w:val="fr-RE"/>
        </w:rPr>
        <w:t>rouge le tableau du 1 ci-dessus (remarque : les verbes terminés par –er sont des verbes du 1</w:t>
      </w:r>
      <w:r w:rsidR="00BD2BE4" w:rsidRPr="00BD2BE4">
        <w:rPr>
          <w:color w:val="00B050"/>
          <w:sz w:val="24"/>
          <w:vertAlign w:val="superscript"/>
          <w:lang w:val="fr-RE"/>
        </w:rPr>
        <w:t>er</w:t>
      </w:r>
      <w:r w:rsidR="00BD2BE4" w:rsidRPr="00BD2BE4">
        <w:rPr>
          <w:color w:val="00B050"/>
          <w:sz w:val="24"/>
          <w:lang w:val="fr-RE"/>
        </w:rPr>
        <w:t xml:space="preserve"> groupe, les autres verbes sont des verbes du 3</w:t>
      </w:r>
      <w:r w:rsidR="00BD2BE4" w:rsidRPr="00BD2BE4">
        <w:rPr>
          <w:color w:val="00B050"/>
          <w:sz w:val="24"/>
          <w:vertAlign w:val="superscript"/>
          <w:lang w:val="fr-RE"/>
        </w:rPr>
        <w:t>ème</w:t>
      </w:r>
      <w:r w:rsidR="00BD2BE4" w:rsidRPr="00BD2BE4">
        <w:rPr>
          <w:color w:val="00B050"/>
          <w:sz w:val="24"/>
          <w:lang w:val="fr-RE"/>
        </w:rPr>
        <w:t xml:space="preserve"> groupe</w:t>
      </w:r>
    </w:p>
    <w:p w:rsidR="00BD2BE4" w:rsidRPr="00BD2BE4" w:rsidRDefault="00BD2BE4" w:rsidP="00833D5D">
      <w:pPr>
        <w:rPr>
          <w:color w:val="0070C0"/>
          <w:sz w:val="24"/>
          <w:lang w:val="fr-RE"/>
        </w:rPr>
      </w:pPr>
      <w:r w:rsidRPr="00BD2BE4">
        <w:rPr>
          <w:color w:val="FF0000"/>
          <w:sz w:val="24"/>
          <w:lang w:val="fr-RE"/>
        </w:rPr>
        <w:t xml:space="preserve">5 : Récapitulatif : </w:t>
      </w:r>
      <w:r w:rsidRPr="00BD2BE4">
        <w:rPr>
          <w:color w:val="0070C0"/>
          <w:sz w:val="24"/>
          <w:lang w:val="fr-RE"/>
        </w:rPr>
        <w:t>Passage de la 1</w:t>
      </w:r>
      <w:r w:rsidRPr="00BD2BE4">
        <w:rPr>
          <w:color w:val="0070C0"/>
          <w:sz w:val="24"/>
          <w:vertAlign w:val="superscript"/>
          <w:lang w:val="fr-RE"/>
        </w:rPr>
        <w:t>ère</w:t>
      </w:r>
      <w:r w:rsidRPr="00BD2BE4">
        <w:rPr>
          <w:color w:val="0070C0"/>
          <w:sz w:val="24"/>
          <w:lang w:val="fr-RE"/>
        </w:rPr>
        <w:t xml:space="preserve"> à la 3</w:t>
      </w:r>
      <w:r w:rsidRPr="00BD2BE4">
        <w:rPr>
          <w:color w:val="0070C0"/>
          <w:sz w:val="24"/>
          <w:vertAlign w:val="superscript"/>
          <w:lang w:val="fr-RE"/>
        </w:rPr>
        <w:t>ème</w:t>
      </w:r>
      <w:r w:rsidRPr="00BD2BE4">
        <w:rPr>
          <w:color w:val="0070C0"/>
          <w:sz w:val="24"/>
          <w:lang w:val="fr-RE"/>
        </w:rPr>
        <w:t xml:space="preserve"> personne</w:t>
      </w:r>
    </w:p>
    <w:p w:rsidR="00BD2BE4" w:rsidRPr="00BD2BE4" w:rsidRDefault="00BD2BE4" w:rsidP="00833D5D">
      <w:pPr>
        <w:rPr>
          <w:color w:val="0070C0"/>
          <w:sz w:val="24"/>
          <w:lang w:val="fr-RE"/>
        </w:rPr>
      </w:pPr>
      <w:r w:rsidRPr="00BD2BE4">
        <w:rPr>
          <w:color w:val="0070C0"/>
          <w:sz w:val="24"/>
          <w:lang w:val="fr-RE"/>
        </w:rPr>
        <w:t>Pour les verbes du 1</w:t>
      </w:r>
      <w:r w:rsidRPr="00BD2BE4">
        <w:rPr>
          <w:color w:val="0070C0"/>
          <w:sz w:val="24"/>
          <w:vertAlign w:val="superscript"/>
          <w:lang w:val="fr-RE"/>
        </w:rPr>
        <w:t>er</w:t>
      </w:r>
      <w:r w:rsidRPr="00BD2BE4">
        <w:rPr>
          <w:color w:val="0070C0"/>
          <w:sz w:val="24"/>
          <w:lang w:val="fr-RE"/>
        </w:rPr>
        <w:t xml:space="preserve"> groupe : Le « e » final ne change </w:t>
      </w:r>
      <w:proofErr w:type="gramStart"/>
      <w:r w:rsidRPr="00BD2BE4">
        <w:rPr>
          <w:color w:val="0070C0"/>
          <w:sz w:val="24"/>
          <w:lang w:val="fr-RE"/>
        </w:rPr>
        <w:t>pas .</w:t>
      </w:r>
      <w:proofErr w:type="gramEnd"/>
    </w:p>
    <w:p w:rsidR="00BD2BE4" w:rsidRPr="00BD2BE4" w:rsidRDefault="00BD2BE4" w:rsidP="00833D5D">
      <w:pPr>
        <w:rPr>
          <w:color w:val="0070C0"/>
          <w:sz w:val="24"/>
          <w:lang w:val="fr-RE"/>
        </w:rPr>
      </w:pPr>
      <w:r w:rsidRPr="00BD2BE4">
        <w:rPr>
          <w:color w:val="0070C0"/>
          <w:sz w:val="24"/>
          <w:lang w:val="fr-RE"/>
        </w:rPr>
        <w:t>Pour le verbe « vivre », le « s » final devient « t ».</w:t>
      </w:r>
    </w:p>
    <w:p w:rsidR="00BD2BE4" w:rsidRPr="00BD2BE4" w:rsidRDefault="00BD2BE4" w:rsidP="00833D5D">
      <w:pPr>
        <w:rPr>
          <w:color w:val="0070C0"/>
          <w:sz w:val="24"/>
          <w:lang w:val="fr-RE"/>
        </w:rPr>
      </w:pPr>
      <w:r w:rsidRPr="00BD2BE4">
        <w:rPr>
          <w:color w:val="0070C0"/>
          <w:sz w:val="24"/>
          <w:lang w:val="fr-RE"/>
        </w:rPr>
        <w:t>Pour le verbe « pouvoir », le « x » final devient « t ».</w:t>
      </w:r>
    </w:p>
    <w:p w:rsidR="00BD2BE4" w:rsidRDefault="00BD2BE4" w:rsidP="00833D5D">
      <w:pPr>
        <w:rPr>
          <w:color w:val="FF0000"/>
          <w:sz w:val="24"/>
          <w:lang w:val="fr-RE"/>
        </w:rPr>
      </w:pPr>
      <w:r>
        <w:rPr>
          <w:color w:val="FF0000"/>
          <w:sz w:val="24"/>
          <w:lang w:val="fr-RE"/>
        </w:rPr>
        <w:t>Remarques : Ces changements ne sont pas entendus à l’oral.</w:t>
      </w:r>
    </w:p>
    <w:p w:rsidR="00BD2BE4" w:rsidRDefault="00BD2BE4" w:rsidP="00833D5D">
      <w:pPr>
        <w:rPr>
          <w:color w:val="FF0000"/>
          <w:sz w:val="24"/>
          <w:lang w:val="fr-RE"/>
        </w:rPr>
      </w:pPr>
      <w:r>
        <w:rPr>
          <w:color w:val="FF0000"/>
          <w:sz w:val="24"/>
          <w:lang w:val="fr-RE"/>
        </w:rPr>
        <w:t>Demander à votre enfant de se rappeler la conjugaison des verbes être et avoir au présent.</w:t>
      </w:r>
    </w:p>
    <w:p w:rsidR="00BD2BE4" w:rsidRDefault="00BD2BE4" w:rsidP="00833D5D">
      <w:pPr>
        <w:rPr>
          <w:color w:val="FF0000"/>
          <w:sz w:val="24"/>
          <w:lang w:val="fr-RE"/>
        </w:rPr>
      </w:pPr>
      <w:r>
        <w:rPr>
          <w:color w:val="FF0000"/>
          <w:sz w:val="24"/>
          <w:lang w:val="fr-RE"/>
        </w:rPr>
        <w:t>Être : je suis- tu es- il/elle/on est – nous sommes- vous êtes- ils/elles sont</w:t>
      </w:r>
    </w:p>
    <w:p w:rsidR="00BD2BE4" w:rsidRPr="00BD2BE4" w:rsidRDefault="00BD2BE4" w:rsidP="00833D5D">
      <w:pPr>
        <w:rPr>
          <w:color w:val="FF0000"/>
          <w:sz w:val="24"/>
          <w:lang w:val="fr-RE"/>
        </w:rPr>
      </w:pPr>
      <w:r>
        <w:rPr>
          <w:color w:val="FF0000"/>
          <w:sz w:val="24"/>
          <w:lang w:val="fr-RE"/>
        </w:rPr>
        <w:t>Avoir : J’ai- tu as – il/elle/on a – nous avons- vous avez- ils/elles ont</w:t>
      </w:r>
      <w:bookmarkStart w:id="0" w:name="_GoBack"/>
      <w:bookmarkEnd w:id="0"/>
    </w:p>
    <w:p w:rsidR="00BD2BE4" w:rsidRPr="00F32C8C" w:rsidRDefault="00BD2BE4" w:rsidP="00833D5D">
      <w:pPr>
        <w:rPr>
          <w:color w:val="00B050"/>
          <w:sz w:val="28"/>
          <w:lang w:val="fr-RE"/>
        </w:rPr>
      </w:pPr>
    </w:p>
    <w:sectPr w:rsidR="00BD2BE4" w:rsidRPr="00F3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0B"/>
    <w:rsid w:val="001B5B79"/>
    <w:rsid w:val="002154C6"/>
    <w:rsid w:val="002A7B0B"/>
    <w:rsid w:val="007D5588"/>
    <w:rsid w:val="00833D5D"/>
    <w:rsid w:val="00852F11"/>
    <w:rsid w:val="00871D82"/>
    <w:rsid w:val="00B3484B"/>
    <w:rsid w:val="00BD2BE4"/>
    <w:rsid w:val="00F32C8C"/>
    <w:rsid w:val="00F6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96E37-C368-4D3D-9B4E-949841C0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6</cp:revision>
  <dcterms:created xsi:type="dcterms:W3CDTF">2021-08-23T04:34:00Z</dcterms:created>
  <dcterms:modified xsi:type="dcterms:W3CDTF">2021-08-23T05:23:00Z</dcterms:modified>
</cp:coreProperties>
</file>