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DC0CF" w14:textId="08FDD2AE" w:rsidR="00185C9B" w:rsidRPr="00646A8A" w:rsidRDefault="00185C9B" w:rsidP="00185C9B">
      <w:pPr>
        <w:rPr>
          <w:b/>
          <w:bCs/>
          <w:color w:val="7030A0"/>
          <w:sz w:val="24"/>
          <w:szCs w:val="24"/>
          <w:u w:val="single"/>
        </w:rPr>
      </w:pPr>
      <w:r>
        <w:rPr>
          <w:b/>
          <w:bCs/>
          <w:color w:val="7030A0"/>
          <w:sz w:val="24"/>
          <w:szCs w:val="24"/>
          <w:u w:val="single"/>
        </w:rPr>
        <w:t>Lundi 25</w:t>
      </w:r>
      <w:r w:rsidRPr="00646A8A">
        <w:rPr>
          <w:b/>
          <w:bCs/>
          <w:color w:val="7030A0"/>
          <w:sz w:val="24"/>
          <w:szCs w:val="24"/>
          <w:u w:val="single"/>
        </w:rPr>
        <w:t>/ Questionner le monde : Les climats</w:t>
      </w:r>
    </w:p>
    <w:p w14:paraId="7DEAC28D" w14:textId="77777777" w:rsidR="00185C9B" w:rsidRDefault="00185C9B" w:rsidP="00185C9B">
      <w:pPr>
        <w:rPr>
          <w:b/>
          <w:bCs/>
          <w:color w:val="FF0000"/>
          <w:u w:val="single"/>
        </w:rPr>
      </w:pPr>
      <w:r>
        <w:rPr>
          <w:b/>
          <w:bCs/>
          <w:color w:val="FF0000"/>
          <w:u w:val="single"/>
        </w:rPr>
        <w:t>Regarde la vidéo et réponds aux questions suivantes.</w:t>
      </w:r>
    </w:p>
    <w:p w14:paraId="32369715" w14:textId="77777777" w:rsidR="00185C9B" w:rsidRDefault="00185C9B" w:rsidP="00185C9B">
      <w:pPr>
        <w:rPr>
          <w:b/>
          <w:bCs/>
          <w:color w:val="FF0000"/>
          <w:u w:val="single"/>
        </w:rPr>
      </w:pPr>
      <w:hyperlink r:id="rId4" w:history="1">
        <w:r>
          <w:rPr>
            <w:rStyle w:val="Lienhypertexte"/>
          </w:rPr>
          <w:t>https://www.lumni.fr/video/les-climats-dis-moi-dimitri</w:t>
        </w:r>
      </w:hyperlink>
    </w:p>
    <w:p w14:paraId="734EBDD8" w14:textId="77777777" w:rsidR="00185C9B" w:rsidRDefault="00185C9B" w:rsidP="00185C9B">
      <w:pPr>
        <w:rPr>
          <w:b/>
          <w:bCs/>
          <w:color w:val="FF0000"/>
          <w:u w:val="single"/>
        </w:rPr>
      </w:pPr>
    </w:p>
    <w:p w14:paraId="2ED5F0AB" w14:textId="77777777" w:rsidR="00185C9B" w:rsidRPr="00646A8A" w:rsidRDefault="00185C9B" w:rsidP="00185C9B">
      <w:pPr>
        <w:rPr>
          <w:sz w:val="24"/>
          <w:szCs w:val="24"/>
        </w:rPr>
      </w:pPr>
      <w:r w:rsidRPr="00646A8A">
        <w:rPr>
          <w:sz w:val="24"/>
          <w:szCs w:val="24"/>
        </w:rPr>
        <w:t>1 : Le climat est-il le même partout dans le monde ? Pourquoi ?</w:t>
      </w:r>
    </w:p>
    <w:p w14:paraId="607EAADC" w14:textId="77777777" w:rsidR="00185C9B" w:rsidRPr="00646A8A" w:rsidRDefault="00185C9B" w:rsidP="00185C9B">
      <w:pPr>
        <w:rPr>
          <w:sz w:val="24"/>
          <w:szCs w:val="24"/>
        </w:rPr>
      </w:pPr>
      <w:r w:rsidRPr="00646A8A">
        <w:rPr>
          <w:sz w:val="24"/>
          <w:szCs w:val="24"/>
        </w:rPr>
        <w:t>2 : Quelle est la différence entre la climat tropical et le climat d’Europe ?</w:t>
      </w:r>
    </w:p>
    <w:p w14:paraId="766D927C" w14:textId="77777777" w:rsidR="00185C9B" w:rsidRPr="00646A8A" w:rsidRDefault="00185C9B" w:rsidP="00185C9B">
      <w:pPr>
        <w:rPr>
          <w:sz w:val="24"/>
          <w:szCs w:val="24"/>
        </w:rPr>
      </w:pPr>
      <w:r w:rsidRPr="00646A8A">
        <w:rPr>
          <w:sz w:val="24"/>
          <w:szCs w:val="24"/>
        </w:rPr>
        <w:t>3 : D’après -toi, à la Réunion, le climat est-il plus proche d’Ubuyu ou de celui de la France ?</w:t>
      </w:r>
    </w:p>
    <w:p w14:paraId="649993B5" w14:textId="77777777" w:rsidR="00185C9B" w:rsidRDefault="00185C9B" w:rsidP="00185C9B">
      <w:pPr>
        <w:rPr>
          <w:b/>
          <w:bCs/>
          <w:color w:val="FF0000"/>
          <w:u w:val="single"/>
        </w:rPr>
      </w:pPr>
    </w:p>
    <w:p w14:paraId="72C47FE9" w14:textId="77777777" w:rsidR="00185C9B" w:rsidRPr="00BA729F" w:rsidRDefault="00185C9B" w:rsidP="00185C9B">
      <w:pPr>
        <w:rPr>
          <w:b/>
          <w:bCs/>
          <w:color w:val="7030A0"/>
          <w:sz w:val="24"/>
          <w:szCs w:val="24"/>
          <w:u w:val="single"/>
        </w:rPr>
      </w:pPr>
      <w:r w:rsidRPr="00BA729F">
        <w:rPr>
          <w:b/>
          <w:bCs/>
          <w:color w:val="7030A0"/>
          <w:sz w:val="24"/>
          <w:szCs w:val="24"/>
          <w:u w:val="single"/>
        </w:rPr>
        <w:t>Éléments de réponse :</w:t>
      </w:r>
    </w:p>
    <w:p w14:paraId="776C02D4" w14:textId="77777777" w:rsidR="00185C9B" w:rsidRPr="00BA729F" w:rsidRDefault="00185C9B" w:rsidP="00185C9B">
      <w:pPr>
        <w:rPr>
          <w:sz w:val="24"/>
          <w:szCs w:val="24"/>
        </w:rPr>
      </w:pPr>
      <w:r w:rsidRPr="00BA729F">
        <w:rPr>
          <w:sz w:val="24"/>
          <w:szCs w:val="24"/>
        </w:rPr>
        <w:t>1 : Le climat est différent selon les zones du monde. Nous avons déjà vu que le climat change avec la hauteur (hautes montagnes). Le climat change aussi selon les zones sur la planète Terre car les rayons du Soleil peuvent plus ou moins réchauffer ces zones.</w:t>
      </w:r>
    </w:p>
    <w:p w14:paraId="05B58285" w14:textId="77777777" w:rsidR="00185C9B" w:rsidRPr="00BA729F" w:rsidRDefault="00185C9B" w:rsidP="00185C9B">
      <w:pPr>
        <w:rPr>
          <w:sz w:val="24"/>
          <w:szCs w:val="24"/>
        </w:rPr>
      </w:pPr>
      <w:r w:rsidRPr="00BA729F">
        <w:rPr>
          <w:sz w:val="24"/>
          <w:szCs w:val="24"/>
        </w:rPr>
        <w:t>2 : En Europe, il y a 4 saisons : Printemps-été-automne-hiver .À Ubuyu, il n’y a que 2 saisons : la saison sèche et la saison humide : c’est le climat tropical.</w:t>
      </w:r>
    </w:p>
    <w:p w14:paraId="1F5CD367" w14:textId="77777777" w:rsidR="00185C9B" w:rsidRPr="00BA729F" w:rsidRDefault="00185C9B" w:rsidP="00185C9B">
      <w:pPr>
        <w:rPr>
          <w:sz w:val="24"/>
          <w:szCs w:val="24"/>
        </w:rPr>
      </w:pPr>
      <w:r w:rsidRPr="00BA729F">
        <w:rPr>
          <w:sz w:val="24"/>
          <w:szCs w:val="24"/>
        </w:rPr>
        <w:t>3 : À la Réunion, il n’y a aussi que 2 saisons : 1 saison sèche  (correspondant à l’hiver ) et 1 saison humide (correspondant à l’été) . Nous sommes , comme Ubuyu avec un climat tropical (pas aussi extrême qu’à Ubuyu cependant ;</w:t>
      </w:r>
    </w:p>
    <w:p w14:paraId="214CCFF2" w14:textId="0C8822AC" w:rsidR="00403E33" w:rsidRDefault="00403E33" w:rsidP="00185C9B"/>
    <w:p w14:paraId="17551960" w14:textId="22C17850" w:rsidR="00185C9B" w:rsidRPr="005375F5" w:rsidRDefault="00185C9B" w:rsidP="00185C9B">
      <w:pPr>
        <w:rPr>
          <w:b/>
          <w:bCs/>
          <w:color w:val="7030A0"/>
          <w:sz w:val="24"/>
          <w:szCs w:val="24"/>
          <w:u w:val="single"/>
        </w:rPr>
      </w:pPr>
      <w:r w:rsidRPr="005375F5">
        <w:rPr>
          <w:b/>
          <w:bCs/>
          <w:noProof/>
          <w:color w:val="FF0000"/>
          <w:sz w:val="24"/>
          <w:szCs w:val="24"/>
          <w:u w:val="single"/>
        </w:rPr>
        <mc:AlternateContent>
          <mc:Choice Requires="wps">
            <w:drawing>
              <wp:anchor distT="0" distB="0" distL="114300" distR="114300" simplePos="0" relativeHeight="251660288" behindDoc="0" locked="0" layoutInCell="1" allowOverlap="1" wp14:anchorId="193167DD" wp14:editId="176A4B3A">
                <wp:simplePos x="0" y="0"/>
                <wp:positionH relativeFrom="column">
                  <wp:posOffset>-404495</wp:posOffset>
                </wp:positionH>
                <wp:positionV relativeFrom="paragraph">
                  <wp:posOffset>358775</wp:posOffset>
                </wp:positionV>
                <wp:extent cx="45719" cy="266700"/>
                <wp:effectExtent l="0" t="0" r="12065" b="19050"/>
                <wp:wrapNone/>
                <wp:docPr id="130" name="Rectangle 130"/>
                <wp:cNvGraphicFramePr/>
                <a:graphic xmlns:a="http://schemas.openxmlformats.org/drawingml/2006/main">
                  <a:graphicData uri="http://schemas.microsoft.com/office/word/2010/wordprocessingShape">
                    <wps:wsp>
                      <wps:cNvSpPr/>
                      <wps:spPr>
                        <a:xfrm>
                          <a:off x="0" y="0"/>
                          <a:ext cx="45719" cy="2667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1C398" id="Rectangle 130" o:spid="_x0000_s1026" style="position:absolute;margin-left:-31.85pt;margin-top:28.25pt;width:3.6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" fillcolor="white [3212]" strokecolor="#1f3763 [1604]" strokeweight="1pt"/>
            </w:pict>
          </mc:Fallback>
        </mc:AlternateContent>
      </w:r>
      <w:r w:rsidRPr="005375F5">
        <w:rPr>
          <w:b/>
          <w:bCs/>
          <w:noProof/>
          <w:color w:val="FF0000"/>
          <w:sz w:val="24"/>
          <w:szCs w:val="24"/>
          <w:u w:val="single"/>
        </w:rPr>
        <mc:AlternateContent>
          <mc:Choice Requires="wps">
            <w:drawing>
              <wp:anchor distT="0" distB="0" distL="114300" distR="114300" simplePos="0" relativeHeight="251659264" behindDoc="0" locked="0" layoutInCell="1" allowOverlap="1" wp14:anchorId="63D49D8D" wp14:editId="6EAD0DE0">
                <wp:simplePos x="0" y="0"/>
                <wp:positionH relativeFrom="column">
                  <wp:posOffset>-566420</wp:posOffset>
                </wp:positionH>
                <wp:positionV relativeFrom="paragraph">
                  <wp:posOffset>196850</wp:posOffset>
                </wp:positionV>
                <wp:extent cx="371475" cy="628650"/>
                <wp:effectExtent l="19050" t="38100" r="47625" b="19050"/>
                <wp:wrapNone/>
                <wp:docPr id="129" name="Triangle isocèle 129"/>
                <wp:cNvGraphicFramePr/>
                <a:graphic xmlns:a="http://schemas.openxmlformats.org/drawingml/2006/main">
                  <a:graphicData uri="http://schemas.microsoft.com/office/word/2010/wordprocessingShape">
                    <wps:wsp>
                      <wps:cNvSpPr/>
                      <wps:spPr>
                        <a:xfrm>
                          <a:off x="0" y="0"/>
                          <a:ext cx="371475" cy="62865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0892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29" o:spid="_x0000_s1026" type="#_x0000_t5" style="position:absolute;margin-left:-44.6pt;margin-top:15.5pt;width:29.25pt;height: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" fillcolor="red" strokecolor="#1f3763 [1604]" strokeweight="1pt"/>
            </w:pict>
          </mc:Fallback>
        </mc:AlternateContent>
      </w:r>
      <w:r>
        <w:rPr>
          <w:b/>
          <w:bCs/>
          <w:color w:val="FF0000"/>
          <w:sz w:val="24"/>
          <w:szCs w:val="24"/>
          <w:u w:val="single"/>
        </w:rPr>
        <w:t>Mardi 26 mai</w:t>
      </w:r>
      <w:r w:rsidRPr="005375F5">
        <w:rPr>
          <w:b/>
          <w:bCs/>
          <w:color w:val="7030A0"/>
          <w:sz w:val="24"/>
          <w:szCs w:val="24"/>
          <w:u w:val="single"/>
        </w:rPr>
        <w:t>/ Questionner le monde : À quelle température l’eau bout-elle ?</w:t>
      </w:r>
    </w:p>
    <w:p w14:paraId="36BB3FCF" w14:textId="77777777" w:rsidR="00185C9B" w:rsidRDefault="00185C9B" w:rsidP="00185C9B">
      <w:pPr>
        <w:rPr>
          <w:b/>
          <w:bCs/>
          <w:color w:val="FF0000"/>
          <w:u w:val="single"/>
        </w:rPr>
      </w:pPr>
      <w:r>
        <w:rPr>
          <w:b/>
          <w:bCs/>
          <w:noProof/>
          <w:color w:val="FF0000"/>
          <w:u w:val="single"/>
        </w:rPr>
        <mc:AlternateContent>
          <mc:Choice Requires="wps">
            <w:drawing>
              <wp:anchor distT="0" distB="0" distL="114300" distR="114300" simplePos="0" relativeHeight="251661312" behindDoc="0" locked="0" layoutInCell="1" allowOverlap="1" wp14:anchorId="7FFA3A8A" wp14:editId="3DA4BD30">
                <wp:simplePos x="0" y="0"/>
                <wp:positionH relativeFrom="column">
                  <wp:posOffset>-414019</wp:posOffset>
                </wp:positionH>
                <wp:positionV relativeFrom="paragraph">
                  <wp:posOffset>444500</wp:posOffset>
                </wp:positionV>
                <wp:extent cx="54610" cy="57150"/>
                <wp:effectExtent l="0" t="0" r="21590" b="19050"/>
                <wp:wrapNone/>
                <wp:docPr id="134" name="Ellipse 134"/>
                <wp:cNvGraphicFramePr/>
                <a:graphic xmlns:a="http://schemas.openxmlformats.org/drawingml/2006/main">
                  <a:graphicData uri="http://schemas.microsoft.com/office/word/2010/wordprocessingShape">
                    <wps:wsp>
                      <wps:cNvSpPr/>
                      <wps:spPr>
                        <a:xfrm>
                          <a:off x="0" y="0"/>
                          <a:ext cx="54610" cy="571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107E9" id="Ellipse 134" o:spid="_x0000_s1026" style="position:absolute;margin-left:-32.6pt;margin-top:35pt;width:4.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" fillcolor="white [3212]" strokecolor="#1f3763 [1604]" strokeweight="1pt">
                <v:stroke joinstyle="miter"/>
              </v:oval>
            </w:pict>
          </mc:Fallback>
        </mc:AlternateContent>
      </w:r>
      <w:r>
        <w:rPr>
          <w:b/>
          <w:bCs/>
          <w:color w:val="FF0000"/>
          <w:u w:val="single"/>
        </w:rPr>
        <w:t>ATTENTION, CETTE EXPÉRIENCE EST EXTRÊMEMENT DANGEREUSE. TU NE DOIS PAS LA RÉALISER SEUL CAR TU PEUX FACILEMENT TE BRÛLER OU BRÛLER QUELQU’UN !!!</w:t>
      </w:r>
    </w:p>
    <w:p w14:paraId="488BAA10" w14:textId="77777777" w:rsidR="00185C9B" w:rsidRDefault="00185C9B" w:rsidP="00185C9B">
      <w:pPr>
        <w:rPr>
          <w:b/>
          <w:bCs/>
          <w:color w:val="FF0000"/>
          <w:u w:val="single"/>
        </w:rPr>
      </w:pPr>
      <w:r>
        <w:rPr>
          <w:noProof/>
        </w:rPr>
        <w:drawing>
          <wp:inline distT="0" distB="0" distL="0" distR="0" wp14:anchorId="73FABA6B" wp14:editId="11BF096F">
            <wp:extent cx="4588476" cy="3103998"/>
            <wp:effectExtent l="0" t="0" r="3175" b="127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25670" cy="3129159"/>
                    </a:xfrm>
                    <a:prstGeom prst="rect">
                      <a:avLst/>
                    </a:prstGeom>
                  </pic:spPr>
                </pic:pic>
              </a:graphicData>
            </a:graphic>
          </wp:inline>
        </w:drawing>
      </w:r>
    </w:p>
    <w:p w14:paraId="3107F4B1" w14:textId="77777777" w:rsidR="00185C9B" w:rsidRDefault="00185C9B" w:rsidP="00185C9B">
      <w:pPr>
        <w:rPr>
          <w:b/>
          <w:bCs/>
          <w:color w:val="FF0000"/>
          <w:u w:val="single"/>
        </w:rPr>
      </w:pPr>
    </w:p>
    <w:p w14:paraId="1942EBB7" w14:textId="77777777" w:rsidR="00185C9B" w:rsidRPr="004F67C0" w:rsidRDefault="00185C9B" w:rsidP="00185C9B">
      <w:pPr>
        <w:rPr>
          <w:b/>
          <w:bCs/>
          <w:color w:val="7030A0"/>
          <w:u w:val="single"/>
        </w:rPr>
      </w:pPr>
      <w:r w:rsidRPr="004F67C0">
        <w:rPr>
          <w:b/>
          <w:bCs/>
          <w:color w:val="7030A0"/>
          <w:u w:val="single"/>
        </w:rPr>
        <w:t>Voic</w:t>
      </w:r>
      <w:r>
        <w:rPr>
          <w:b/>
          <w:bCs/>
          <w:color w:val="7030A0"/>
          <w:u w:val="single"/>
        </w:rPr>
        <w:t>i</w:t>
      </w:r>
      <w:r w:rsidRPr="004F67C0">
        <w:rPr>
          <w:b/>
          <w:bCs/>
          <w:color w:val="7030A0"/>
          <w:u w:val="single"/>
        </w:rPr>
        <w:t xml:space="preserve"> les différentes températures relevées sur des thermomètres alignés au fil des minutes</w:t>
      </w:r>
    </w:p>
    <w:p w14:paraId="375994E9" w14:textId="77777777" w:rsidR="00185C9B" w:rsidRDefault="00185C9B" w:rsidP="00185C9B">
      <w:pPr>
        <w:rPr>
          <w:b/>
          <w:bCs/>
          <w:color w:val="FF0000"/>
          <w:u w:val="single"/>
        </w:rPr>
      </w:pPr>
      <w:r>
        <w:rPr>
          <w:noProof/>
        </w:rPr>
        <w:drawing>
          <wp:inline distT="0" distB="0" distL="0" distR="0" wp14:anchorId="334B6EA8" wp14:editId="6FE0E9B0">
            <wp:extent cx="2266950" cy="2260122"/>
            <wp:effectExtent l="0" t="0" r="0" b="698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73783" cy="2266934"/>
                    </a:xfrm>
                    <a:prstGeom prst="rect">
                      <a:avLst/>
                    </a:prstGeom>
                  </pic:spPr>
                </pic:pic>
              </a:graphicData>
            </a:graphic>
          </wp:inline>
        </w:drawing>
      </w:r>
    </w:p>
    <w:p w14:paraId="02B288CA" w14:textId="77777777" w:rsidR="00185C9B" w:rsidRPr="004F67C0" w:rsidRDefault="00185C9B" w:rsidP="00185C9B">
      <w:pPr>
        <w:rPr>
          <w:b/>
          <w:bCs/>
          <w:color w:val="7030A0"/>
          <w:u w:val="single"/>
        </w:rPr>
      </w:pPr>
      <w:r w:rsidRPr="004F67C0">
        <w:rPr>
          <w:b/>
          <w:bCs/>
          <w:color w:val="7030A0"/>
          <w:u w:val="single"/>
        </w:rPr>
        <w:t>4/ Compare ces résultats avec ton avis (hypothèse) de la  question 2 et 3 .</w:t>
      </w:r>
    </w:p>
    <w:p w14:paraId="16364E34" w14:textId="77777777" w:rsidR="00185C9B" w:rsidRDefault="00185C9B" w:rsidP="00185C9B">
      <w:pPr>
        <w:rPr>
          <w:b/>
          <w:bCs/>
          <w:color w:val="FF0000"/>
          <w:u w:val="single"/>
        </w:rPr>
      </w:pPr>
    </w:p>
    <w:p w14:paraId="3C62E9CC" w14:textId="77777777" w:rsidR="00185C9B" w:rsidRPr="004F67C0" w:rsidRDefault="00185C9B" w:rsidP="00185C9B">
      <w:pPr>
        <w:rPr>
          <w:b/>
          <w:bCs/>
          <w:color w:val="7030A0"/>
          <w:u w:val="single"/>
        </w:rPr>
      </w:pPr>
      <w:r w:rsidRPr="004F67C0">
        <w:rPr>
          <w:b/>
          <w:bCs/>
          <w:color w:val="7030A0"/>
          <w:u w:val="single"/>
        </w:rPr>
        <w:t>Éléments de réponse :</w:t>
      </w:r>
    </w:p>
    <w:p w14:paraId="39B01DD6" w14:textId="77777777" w:rsidR="00185C9B" w:rsidRPr="004F67C0" w:rsidRDefault="00185C9B" w:rsidP="00185C9B">
      <w:pPr>
        <w:rPr>
          <w:color w:val="FF0000"/>
        </w:rPr>
      </w:pPr>
      <w:r w:rsidRPr="004F67C0">
        <w:rPr>
          <w:color w:val="FF0000"/>
        </w:rPr>
        <w:t>1- L’eau va bouillir.</w:t>
      </w:r>
    </w:p>
    <w:p w14:paraId="5DA6E292" w14:textId="012E03F7" w:rsidR="00185C9B" w:rsidRDefault="00185C9B" w:rsidP="00185C9B">
      <w:pPr>
        <w:rPr>
          <w:color w:val="FF0000"/>
        </w:rPr>
      </w:pPr>
      <w:r w:rsidRPr="004F67C0">
        <w:rPr>
          <w:color w:val="FF0000"/>
        </w:rPr>
        <w:t>4- On remarque que la température augmente, puis elle s’arrête de progresser : on dit que la température « stagne » à 100°C.C’est à cette température que l’eau bout. Ensuite cette température reste la même.</w:t>
      </w:r>
    </w:p>
    <w:p w14:paraId="49BB6FA7" w14:textId="77777777" w:rsidR="00185C9B" w:rsidRDefault="00185C9B" w:rsidP="00185C9B">
      <w:pPr>
        <w:rPr>
          <w:b/>
          <w:bCs/>
          <w:color w:val="FF0000"/>
          <w:u w:val="single"/>
        </w:rPr>
      </w:pPr>
    </w:p>
    <w:p w14:paraId="36B74677" w14:textId="2612E7E9" w:rsidR="00185C9B" w:rsidRPr="00A12BEE" w:rsidRDefault="00185C9B" w:rsidP="00185C9B">
      <w:pPr>
        <w:rPr>
          <w:b/>
          <w:bCs/>
          <w:color w:val="7030A0"/>
          <w:sz w:val="24"/>
          <w:szCs w:val="24"/>
          <w:u w:val="single"/>
        </w:rPr>
      </w:pPr>
      <w:r>
        <w:rPr>
          <w:b/>
          <w:bCs/>
          <w:color w:val="7030A0"/>
          <w:sz w:val="24"/>
          <w:szCs w:val="24"/>
          <w:u w:val="single"/>
        </w:rPr>
        <w:t xml:space="preserve">Jeudi 28 mai </w:t>
      </w:r>
      <w:r w:rsidRPr="00A12BEE">
        <w:rPr>
          <w:b/>
          <w:bCs/>
          <w:color w:val="7030A0"/>
          <w:sz w:val="24"/>
          <w:szCs w:val="24"/>
          <w:u w:val="single"/>
        </w:rPr>
        <w:t>/ Défi questionner la matière : L’eau qui bout</w:t>
      </w:r>
    </w:p>
    <w:p w14:paraId="3017132E" w14:textId="70BD7E5D" w:rsidR="00185C9B" w:rsidRPr="00A12BEE" w:rsidRDefault="00185C9B" w:rsidP="00185C9B">
      <w:pPr>
        <w:rPr>
          <w:b/>
          <w:bCs/>
          <w:color w:val="FF0000"/>
          <w:sz w:val="28"/>
          <w:szCs w:val="28"/>
          <w:u w:val="single"/>
        </w:rPr>
      </w:pPr>
      <w:r>
        <w:rPr>
          <w:b/>
          <w:bCs/>
          <w:color w:val="FF0000"/>
          <w:sz w:val="28"/>
          <w:szCs w:val="28"/>
          <w:u w:val="single"/>
        </w:rPr>
        <w:t xml:space="preserve">ATTENTION : </w:t>
      </w:r>
      <w:r w:rsidRPr="00A12BEE">
        <w:rPr>
          <w:b/>
          <w:bCs/>
          <w:color w:val="FF0000"/>
          <w:sz w:val="28"/>
          <w:szCs w:val="28"/>
          <w:u w:val="single"/>
        </w:rPr>
        <w:t>Pour ce défi , tu vas demander à un adulte de le faire car c’est dangereux.</w:t>
      </w:r>
    </w:p>
    <w:p w14:paraId="00479E49" w14:textId="77777777" w:rsidR="00185C9B" w:rsidRDefault="00185C9B" w:rsidP="00185C9B">
      <w:pPr>
        <w:rPr>
          <w:b/>
          <w:bCs/>
          <w:color w:val="FF0000"/>
          <w:u w:val="single"/>
        </w:rPr>
      </w:pPr>
      <w:r>
        <w:rPr>
          <w:noProof/>
        </w:rPr>
        <mc:AlternateContent>
          <mc:Choice Requires="wps">
            <w:drawing>
              <wp:anchor distT="0" distB="0" distL="114300" distR="114300" simplePos="0" relativeHeight="251663360" behindDoc="0" locked="0" layoutInCell="1" allowOverlap="1" wp14:anchorId="562CB57E" wp14:editId="0C3B84DC">
                <wp:simplePos x="0" y="0"/>
                <wp:positionH relativeFrom="column">
                  <wp:posOffset>1700530</wp:posOffset>
                </wp:positionH>
                <wp:positionV relativeFrom="paragraph">
                  <wp:posOffset>109220</wp:posOffset>
                </wp:positionV>
                <wp:extent cx="4324350" cy="1609725"/>
                <wp:effectExtent l="0" t="0" r="19050" b="28575"/>
                <wp:wrapNone/>
                <wp:docPr id="167" name="Zone de texte 167"/>
                <wp:cNvGraphicFramePr/>
                <a:graphic xmlns:a="http://schemas.openxmlformats.org/drawingml/2006/main">
                  <a:graphicData uri="http://schemas.microsoft.com/office/word/2010/wordprocessingShape">
                    <wps:wsp>
                      <wps:cNvSpPr txBox="1"/>
                      <wps:spPr>
                        <a:xfrm>
                          <a:off x="0" y="0"/>
                          <a:ext cx="4324350" cy="1609725"/>
                        </a:xfrm>
                        <a:prstGeom prst="rect">
                          <a:avLst/>
                        </a:prstGeom>
                        <a:solidFill>
                          <a:schemeClr val="lt1"/>
                        </a:solidFill>
                        <a:ln w="6350">
                          <a:solidFill>
                            <a:prstClr val="black"/>
                          </a:solidFill>
                        </a:ln>
                      </wps:spPr>
                      <wps:txbx>
                        <w:txbxContent>
                          <w:p w14:paraId="722A9E0A" w14:textId="77777777" w:rsidR="00185C9B" w:rsidRPr="00C32A5F" w:rsidRDefault="00185C9B" w:rsidP="00185C9B">
                            <w:pPr>
                              <w:rPr>
                                <w:sz w:val="24"/>
                                <w:szCs w:val="24"/>
                              </w:rPr>
                            </w:pPr>
                            <w:r w:rsidRPr="00C32A5F">
                              <w:rPr>
                                <w:color w:val="FF0000"/>
                                <w:sz w:val="24"/>
                                <w:szCs w:val="24"/>
                              </w:rPr>
                              <w:t xml:space="preserve">Demande à un adulte </w:t>
                            </w:r>
                            <w:r w:rsidRPr="00C32A5F">
                              <w:rPr>
                                <w:sz w:val="24"/>
                                <w:szCs w:val="24"/>
                              </w:rPr>
                              <w:t>de faire bouillir de l’eau.</w:t>
                            </w:r>
                          </w:p>
                          <w:p w14:paraId="67FDE83B" w14:textId="77777777" w:rsidR="00185C9B" w:rsidRDefault="00185C9B" w:rsidP="00185C9B">
                            <w:pPr>
                              <w:rPr>
                                <w:sz w:val="24"/>
                                <w:szCs w:val="24"/>
                              </w:rPr>
                            </w:pPr>
                            <w:r w:rsidRPr="00C32A5F">
                              <w:rPr>
                                <w:sz w:val="24"/>
                                <w:szCs w:val="24"/>
                              </w:rPr>
                              <w:t>Tu dois voir quelque chose sortir de la casserole.</w:t>
                            </w:r>
                          </w:p>
                          <w:p w14:paraId="12C3105B" w14:textId="77777777" w:rsidR="00185C9B" w:rsidRPr="00C32A5F" w:rsidRDefault="00185C9B" w:rsidP="00185C9B">
                            <w:pPr>
                              <w:rPr>
                                <w:sz w:val="24"/>
                                <w:szCs w:val="24"/>
                              </w:rPr>
                            </w:pPr>
                            <w:r w:rsidRPr="00C32A5F">
                              <w:rPr>
                                <w:sz w:val="24"/>
                                <w:szCs w:val="24"/>
                              </w:rPr>
                              <w:t xml:space="preserve"> Sais-tu ce que c’est ?</w:t>
                            </w:r>
                          </w:p>
                          <w:p w14:paraId="60571C44" w14:textId="77777777" w:rsidR="00185C9B" w:rsidRPr="00C32A5F" w:rsidRDefault="00185C9B" w:rsidP="00185C9B">
                            <w:pPr>
                              <w:rPr>
                                <w:sz w:val="24"/>
                                <w:szCs w:val="24"/>
                              </w:rPr>
                            </w:pPr>
                            <w:r w:rsidRPr="00C32A5F">
                              <w:rPr>
                                <w:color w:val="FF0000"/>
                                <w:sz w:val="24"/>
                                <w:szCs w:val="24"/>
                              </w:rPr>
                              <w:t xml:space="preserve">Demande à l’adulte </w:t>
                            </w:r>
                            <w:r w:rsidRPr="00C32A5F">
                              <w:rPr>
                                <w:sz w:val="24"/>
                                <w:szCs w:val="24"/>
                              </w:rPr>
                              <w:t>de placer une assiette au-dessus de la casserole .Que constates-tu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2CB57E" id="_x0000_t202" coordsize="21600,21600" o:spt="202" path="m,l,21600r21600,l21600,xe">
                <v:stroke joinstyle="miter"/>
                <v:path gradientshapeok="t" o:connecttype="rect"/>
              </v:shapetype>
              <v:shape id="Zone de texte 167" o:spid="_x0000_s1026" type="#_x0000_t202" style="position:absolute;margin-left:133.9pt;margin-top:8.6pt;width:340.5pt;height:12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" fillcolor="white [3201]" strokeweight=".5pt">
                <v:textbox>
                  <w:txbxContent>
                    <w:p w14:paraId="722A9E0A" w14:textId="77777777" w:rsidR="00185C9B" w:rsidRPr="00C32A5F" w:rsidRDefault="00185C9B" w:rsidP="00185C9B">
                      <w:pPr>
                        <w:rPr>
                          <w:sz w:val="24"/>
                          <w:szCs w:val="24"/>
                        </w:rPr>
                      </w:pPr>
                      <w:r w:rsidRPr="00C32A5F">
                        <w:rPr>
                          <w:color w:val="FF0000"/>
                          <w:sz w:val="24"/>
                          <w:szCs w:val="24"/>
                        </w:rPr>
                        <w:t xml:space="preserve">Demande à un adulte </w:t>
                      </w:r>
                      <w:r w:rsidRPr="00C32A5F">
                        <w:rPr>
                          <w:sz w:val="24"/>
                          <w:szCs w:val="24"/>
                        </w:rPr>
                        <w:t>de faire bouillir de l’eau.</w:t>
                      </w:r>
                    </w:p>
                    <w:p w14:paraId="67FDE83B" w14:textId="77777777" w:rsidR="00185C9B" w:rsidRDefault="00185C9B" w:rsidP="00185C9B">
                      <w:pPr>
                        <w:rPr>
                          <w:sz w:val="24"/>
                          <w:szCs w:val="24"/>
                        </w:rPr>
                      </w:pPr>
                      <w:r w:rsidRPr="00C32A5F">
                        <w:rPr>
                          <w:sz w:val="24"/>
                          <w:szCs w:val="24"/>
                        </w:rPr>
                        <w:t>Tu dois voir quelque chose sortir de la casserole.</w:t>
                      </w:r>
                    </w:p>
                    <w:p w14:paraId="12C3105B" w14:textId="77777777" w:rsidR="00185C9B" w:rsidRPr="00C32A5F" w:rsidRDefault="00185C9B" w:rsidP="00185C9B">
                      <w:pPr>
                        <w:rPr>
                          <w:sz w:val="24"/>
                          <w:szCs w:val="24"/>
                        </w:rPr>
                      </w:pPr>
                      <w:r w:rsidRPr="00C32A5F">
                        <w:rPr>
                          <w:sz w:val="24"/>
                          <w:szCs w:val="24"/>
                        </w:rPr>
                        <w:t xml:space="preserve"> Sais-tu ce que c’est ?</w:t>
                      </w:r>
                    </w:p>
                    <w:p w14:paraId="60571C44" w14:textId="77777777" w:rsidR="00185C9B" w:rsidRPr="00C32A5F" w:rsidRDefault="00185C9B" w:rsidP="00185C9B">
                      <w:pPr>
                        <w:rPr>
                          <w:sz w:val="24"/>
                          <w:szCs w:val="24"/>
                        </w:rPr>
                      </w:pPr>
                      <w:r w:rsidRPr="00C32A5F">
                        <w:rPr>
                          <w:color w:val="FF0000"/>
                          <w:sz w:val="24"/>
                          <w:szCs w:val="24"/>
                        </w:rPr>
                        <w:t xml:space="preserve">Demande à l’adulte </w:t>
                      </w:r>
                      <w:r w:rsidRPr="00C32A5F">
                        <w:rPr>
                          <w:sz w:val="24"/>
                          <w:szCs w:val="24"/>
                        </w:rPr>
                        <w:t>de placer une assiette au-dessus de la casserole .Que constates-tu ?</w:t>
                      </w:r>
                    </w:p>
                  </w:txbxContent>
                </v:textbox>
              </v:shape>
            </w:pict>
          </mc:Fallback>
        </mc:AlternateContent>
      </w:r>
      <w:r>
        <w:rPr>
          <w:noProof/>
        </w:rPr>
        <w:drawing>
          <wp:inline distT="0" distB="0" distL="0" distR="0" wp14:anchorId="6264967B" wp14:editId="47EDCD1E">
            <wp:extent cx="1514475" cy="1533525"/>
            <wp:effectExtent l="0" t="0" r="9525" b="9525"/>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14475" cy="1533525"/>
                    </a:xfrm>
                    <a:prstGeom prst="rect">
                      <a:avLst/>
                    </a:prstGeom>
                  </pic:spPr>
                </pic:pic>
              </a:graphicData>
            </a:graphic>
          </wp:inline>
        </w:drawing>
      </w:r>
    </w:p>
    <w:p w14:paraId="56901070" w14:textId="77777777" w:rsidR="00185C9B" w:rsidRDefault="00185C9B" w:rsidP="00185C9B">
      <w:pPr>
        <w:rPr>
          <w:b/>
          <w:bCs/>
          <w:color w:val="FF0000"/>
          <w:u w:val="single"/>
        </w:rPr>
      </w:pPr>
      <w:r>
        <w:rPr>
          <w:b/>
          <w:bCs/>
          <w:color w:val="FF0000"/>
          <w:u w:val="single"/>
        </w:rPr>
        <w:t xml:space="preserve">Éléments de réponse : </w:t>
      </w:r>
    </w:p>
    <w:p w14:paraId="6FD3822F" w14:textId="77777777" w:rsidR="00185C9B" w:rsidRPr="00C32A5F" w:rsidRDefault="00185C9B" w:rsidP="00185C9B">
      <w:r w:rsidRPr="00C32A5F">
        <w:t>La vapeur d’eau est un gaz invisible. Donc ce que tu vois n’est pas de la vapeur d’eau.</w:t>
      </w:r>
    </w:p>
    <w:p w14:paraId="20364A13" w14:textId="77777777" w:rsidR="00185C9B" w:rsidRPr="00C32A5F" w:rsidRDefault="00185C9B" w:rsidP="00185C9B">
      <w:r w:rsidRPr="00C32A5F">
        <w:t xml:space="preserve">La fumée contient des éléments solides (pour les scientifiques). Sur ton assiette, il n’y a rien de solide. </w:t>
      </w:r>
      <w:r>
        <w:t xml:space="preserve">Tu vois des gouttes d’eau. </w:t>
      </w:r>
      <w:r w:rsidRPr="00C32A5F">
        <w:t>Don</w:t>
      </w:r>
      <w:r>
        <w:t>c</w:t>
      </w:r>
      <w:r w:rsidRPr="00C32A5F">
        <w:t xml:space="preserve"> ce n’est pas de la fumée.</w:t>
      </w:r>
    </w:p>
    <w:p w14:paraId="5DC47E43" w14:textId="30A5BB02" w:rsidR="00185C9B" w:rsidRPr="00C32A5F" w:rsidRDefault="00185C9B" w:rsidP="00185C9B">
      <w:r w:rsidRPr="00C32A5F">
        <w:lastRenderedPageBreak/>
        <w:t xml:space="preserve">On appelle cela de la condensation. </w:t>
      </w:r>
      <w:r>
        <w:t xml:space="preserve">Lorsqu’on chauffe l’eau, il y a de la </w:t>
      </w:r>
      <w:r w:rsidRPr="00C32A5F">
        <w:t xml:space="preserve">vapeur d’eau </w:t>
      </w:r>
      <w:r>
        <w:t xml:space="preserve">invisible. Mais au contact de </w:t>
      </w:r>
      <w:r w:rsidRPr="00C32A5F">
        <w:t>l’air plus froid, elle se transforme en liquide (fines gouttelettes) comme un nuage</w:t>
      </w:r>
      <w:r>
        <w:t>. Au contact de l’assiette l’eau liquide devient plus dense.</w:t>
      </w:r>
    </w:p>
    <w:p w14:paraId="5D5ACA62" w14:textId="61041411" w:rsidR="00185C9B" w:rsidRDefault="00185C9B" w:rsidP="00185C9B"/>
    <w:p w14:paraId="4106FF18" w14:textId="055B57F1" w:rsidR="00185C9B" w:rsidRDefault="00185C9B" w:rsidP="00185C9B">
      <w:pPr>
        <w:rPr>
          <w:b/>
          <w:bCs/>
          <w:color w:val="7030A0"/>
          <w:u w:val="single"/>
        </w:rPr>
      </w:pPr>
      <w:r>
        <w:rPr>
          <w:b/>
          <w:bCs/>
          <w:color w:val="7030A0"/>
          <w:u w:val="single"/>
        </w:rPr>
        <w:t xml:space="preserve">Vendredi 29 mai </w:t>
      </w:r>
      <w:r>
        <w:rPr>
          <w:b/>
          <w:bCs/>
          <w:color w:val="7030A0"/>
          <w:u w:val="single"/>
        </w:rPr>
        <w:t>/ Questionner le monde : L’Antiquité - Le Moyen – Âge et les Temps modernes ( 15 minutes)</w:t>
      </w:r>
    </w:p>
    <w:p w14:paraId="44751A47" w14:textId="77777777" w:rsidR="00185C9B" w:rsidRDefault="00185C9B" w:rsidP="00185C9B">
      <w:pPr>
        <w:rPr>
          <w:b/>
          <w:bCs/>
          <w:color w:val="7030A0"/>
          <w:u w:val="single"/>
        </w:rPr>
      </w:pPr>
      <w:r>
        <w:rPr>
          <w:b/>
          <w:bCs/>
          <w:color w:val="7030A0"/>
          <w:u w:val="single"/>
        </w:rPr>
        <w:t>Regarde les trois frises suivantes (elles se prolongent toutes pour ne former qu’une seule frise)</w:t>
      </w:r>
    </w:p>
    <w:p w14:paraId="5B7DF879" w14:textId="77777777" w:rsidR="00185C9B" w:rsidRDefault="00185C9B" w:rsidP="00185C9B">
      <w:pPr>
        <w:rPr>
          <w:b/>
          <w:bCs/>
          <w:color w:val="7030A0"/>
          <w:u w:val="single"/>
        </w:rPr>
      </w:pPr>
      <w:r>
        <w:rPr>
          <w:noProof/>
        </w:rPr>
        <w:drawing>
          <wp:inline distT="0" distB="0" distL="0" distR="0" wp14:anchorId="6E325CAE" wp14:editId="1D1A7514">
            <wp:extent cx="5724525" cy="1309346"/>
            <wp:effectExtent l="0" t="0" r="0" b="5715"/>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3792" cy="1316040"/>
                    </a:xfrm>
                    <a:prstGeom prst="rect">
                      <a:avLst/>
                    </a:prstGeom>
                  </pic:spPr>
                </pic:pic>
              </a:graphicData>
            </a:graphic>
          </wp:inline>
        </w:drawing>
      </w:r>
    </w:p>
    <w:p w14:paraId="0AB21C44" w14:textId="77777777" w:rsidR="00185C9B" w:rsidRDefault="00185C9B" w:rsidP="00185C9B">
      <w:pPr>
        <w:rPr>
          <w:b/>
          <w:bCs/>
          <w:color w:val="7030A0"/>
          <w:u w:val="single"/>
        </w:rPr>
      </w:pPr>
      <w:r>
        <w:rPr>
          <w:noProof/>
        </w:rPr>
        <w:drawing>
          <wp:inline distT="0" distB="0" distL="0" distR="0" wp14:anchorId="1B0A34A5" wp14:editId="71925024">
            <wp:extent cx="5760720" cy="1024255"/>
            <wp:effectExtent l="0" t="0" r="0" b="4445"/>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024255"/>
                    </a:xfrm>
                    <a:prstGeom prst="rect">
                      <a:avLst/>
                    </a:prstGeom>
                  </pic:spPr>
                </pic:pic>
              </a:graphicData>
            </a:graphic>
          </wp:inline>
        </w:drawing>
      </w:r>
    </w:p>
    <w:p w14:paraId="6DF31C2A" w14:textId="77777777" w:rsidR="00185C9B" w:rsidRPr="00BA729F" w:rsidRDefault="00185C9B" w:rsidP="00185C9B">
      <w:pPr>
        <w:rPr>
          <w:b/>
          <w:bCs/>
          <w:color w:val="7030A0"/>
          <w:u w:val="single"/>
        </w:rPr>
      </w:pPr>
      <w:r>
        <w:rPr>
          <w:noProof/>
        </w:rPr>
        <w:drawing>
          <wp:inline distT="0" distB="0" distL="0" distR="0" wp14:anchorId="151969BF" wp14:editId="0AFA70D3">
            <wp:extent cx="5760720" cy="1194435"/>
            <wp:effectExtent l="0" t="0" r="0" b="5715"/>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194435"/>
                    </a:xfrm>
                    <a:prstGeom prst="rect">
                      <a:avLst/>
                    </a:prstGeom>
                  </pic:spPr>
                </pic:pic>
              </a:graphicData>
            </a:graphic>
          </wp:inline>
        </w:drawing>
      </w:r>
    </w:p>
    <w:p w14:paraId="228C71B1" w14:textId="77777777" w:rsidR="00185C9B" w:rsidRDefault="00185C9B" w:rsidP="00185C9B">
      <w:pPr>
        <w:rPr>
          <w:b/>
          <w:bCs/>
          <w:color w:val="7030A0"/>
          <w:u w:val="single"/>
        </w:rPr>
      </w:pPr>
    </w:p>
    <w:p w14:paraId="00F265A7" w14:textId="77777777" w:rsidR="00185C9B" w:rsidRDefault="00185C9B" w:rsidP="00185C9B">
      <w:pPr>
        <w:rPr>
          <w:b/>
          <w:bCs/>
          <w:color w:val="7030A0"/>
          <w:u w:val="single"/>
        </w:rPr>
      </w:pPr>
      <w:r>
        <w:rPr>
          <w:b/>
          <w:bCs/>
          <w:color w:val="7030A0"/>
          <w:u w:val="single"/>
        </w:rPr>
        <w:t>Quels sont les grands évènements qui marquent le début et la fin de chaque période Antiquité, Moyen Âge et Temps Modernes ?</w:t>
      </w:r>
    </w:p>
    <w:p w14:paraId="7482AFEE" w14:textId="77777777" w:rsidR="00185C9B" w:rsidRPr="00185C9B" w:rsidRDefault="00185C9B" w:rsidP="00185C9B"/>
    <w:sectPr w:rsidR="00185C9B" w:rsidRPr="00185C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E33"/>
    <w:rsid w:val="00185C9B"/>
    <w:rsid w:val="00403E33"/>
    <w:rsid w:val="0068044D"/>
    <w:rsid w:val="008A61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0AE95"/>
  <w15:chartTrackingRefBased/>
  <w15:docId w15:val="{6D7D7EDE-BE41-437D-85E2-64E4CAD6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C9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85C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lumni.fr/video/les-climats-dis-moi-dimitri" TargetMode="Externa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432</Words>
  <Characters>2380</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samoi</dc:creator>
  <cp:keywords/>
  <dc:description/>
  <cp:lastModifiedBy>samoi</cp:lastModifiedBy>
  <cp:revision>3</cp:revision>
  <dcterms:created xsi:type="dcterms:W3CDTF">2020-05-24T06:25:00Z</dcterms:created>
  <dcterms:modified xsi:type="dcterms:W3CDTF">2020-05-24T20:04:00Z</dcterms:modified>
</cp:coreProperties>
</file>