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7D5" w:rsidRPr="00143281" w:rsidRDefault="00143281" w:rsidP="00143281">
      <w:pPr>
        <w:pBdr>
          <w:top w:val="single" w:sz="4" w:space="1" w:color="auto"/>
          <w:left w:val="single" w:sz="4" w:space="4" w:color="auto"/>
          <w:bottom w:val="single" w:sz="4" w:space="1" w:color="auto"/>
          <w:right w:val="single" w:sz="4" w:space="4" w:color="auto"/>
        </w:pBdr>
        <w:jc w:val="center"/>
        <w:rPr>
          <w:color w:val="FF0000"/>
          <w:sz w:val="44"/>
          <w:szCs w:val="44"/>
        </w:rPr>
      </w:pPr>
      <w:r w:rsidRPr="00143281">
        <w:rPr>
          <w:color w:val="FF0000"/>
          <w:sz w:val="44"/>
          <w:szCs w:val="44"/>
        </w:rPr>
        <w:t>Semaine 2</w:t>
      </w:r>
    </w:p>
    <w:p w:rsidR="00143281" w:rsidRPr="005323DB" w:rsidRDefault="00143281" w:rsidP="00143281">
      <w:pPr>
        <w:jc w:val="center"/>
        <w:rPr>
          <w:color w:val="00B050"/>
          <w:sz w:val="36"/>
          <w:szCs w:val="36"/>
          <w:u w:val="single"/>
        </w:rPr>
      </w:pPr>
      <w:r w:rsidRPr="005323DB">
        <w:rPr>
          <w:color w:val="00B050"/>
          <w:sz w:val="36"/>
          <w:szCs w:val="36"/>
          <w:u w:val="single"/>
        </w:rPr>
        <w:t>Plan de travail</w:t>
      </w:r>
    </w:p>
    <w:p w:rsidR="00143281" w:rsidRPr="00143281" w:rsidRDefault="00143281" w:rsidP="00143281">
      <w:pPr>
        <w:jc w:val="center"/>
        <w:rPr>
          <w:b/>
          <w:bCs/>
          <w:sz w:val="40"/>
          <w:szCs w:val="40"/>
        </w:rPr>
      </w:pPr>
      <w:r w:rsidRPr="00143281">
        <w:rPr>
          <w:b/>
          <w:bCs/>
          <w:sz w:val="40"/>
          <w:szCs w:val="40"/>
        </w:rPr>
        <w:t>Lundi 30 mars 2020</w:t>
      </w:r>
    </w:p>
    <w:p w:rsidR="00143281" w:rsidRPr="005323DB" w:rsidRDefault="00143281" w:rsidP="00143281">
      <w:pPr>
        <w:rPr>
          <w:b/>
          <w:bCs/>
          <w:sz w:val="28"/>
          <w:szCs w:val="28"/>
        </w:rPr>
      </w:pPr>
      <w:r w:rsidRPr="005323DB">
        <w:rPr>
          <w:b/>
          <w:bCs/>
          <w:color w:val="FF0000"/>
          <w:sz w:val="28"/>
          <w:szCs w:val="28"/>
        </w:rPr>
        <w:t>- Dictée </w:t>
      </w:r>
      <w:r w:rsidRPr="005323DB">
        <w:rPr>
          <w:b/>
          <w:bCs/>
          <w:sz w:val="28"/>
          <w:szCs w:val="28"/>
        </w:rPr>
        <w:t>: Période 4 semaine 2 D1</w:t>
      </w:r>
    </w:p>
    <w:p w:rsidR="00143281" w:rsidRPr="005323DB" w:rsidRDefault="00143281" w:rsidP="00143281">
      <w:pPr>
        <w:rPr>
          <w:b/>
          <w:bCs/>
          <w:sz w:val="28"/>
          <w:szCs w:val="28"/>
        </w:rPr>
      </w:pPr>
      <w:r w:rsidRPr="005323DB">
        <w:rPr>
          <w:b/>
          <w:bCs/>
          <w:sz w:val="28"/>
          <w:szCs w:val="28"/>
        </w:rPr>
        <w:t xml:space="preserve">- </w:t>
      </w:r>
      <w:r w:rsidRPr="005323DB">
        <w:rPr>
          <w:b/>
          <w:bCs/>
          <w:color w:val="FF0000"/>
          <w:sz w:val="28"/>
          <w:szCs w:val="28"/>
        </w:rPr>
        <w:t>Grammaire</w:t>
      </w:r>
      <w:r w:rsidRPr="005323DB">
        <w:rPr>
          <w:b/>
          <w:bCs/>
          <w:sz w:val="28"/>
          <w:szCs w:val="28"/>
        </w:rPr>
        <w:t> : Les déterminants possessifs</w:t>
      </w:r>
    </w:p>
    <w:p w:rsidR="00143281" w:rsidRPr="005323DB" w:rsidRDefault="00143281" w:rsidP="00143281">
      <w:pPr>
        <w:rPr>
          <w:sz w:val="28"/>
          <w:szCs w:val="28"/>
        </w:rPr>
      </w:pPr>
      <w:r w:rsidRPr="005323DB">
        <w:rPr>
          <w:sz w:val="28"/>
          <w:szCs w:val="28"/>
          <w:u w:val="single"/>
        </w:rPr>
        <w:t>Objectif</w:t>
      </w:r>
      <w:r w:rsidRPr="005323DB">
        <w:rPr>
          <w:sz w:val="28"/>
          <w:szCs w:val="28"/>
        </w:rPr>
        <w:t> : Identifier et savoir utiliser les déterminants possessifs.</w:t>
      </w:r>
    </w:p>
    <w:p w:rsidR="00143281" w:rsidRPr="005323DB" w:rsidRDefault="00143281" w:rsidP="00143281">
      <w:pPr>
        <w:rPr>
          <w:sz w:val="28"/>
          <w:szCs w:val="28"/>
        </w:rPr>
      </w:pPr>
      <w:r w:rsidRPr="005323DB">
        <w:rPr>
          <w:sz w:val="28"/>
          <w:szCs w:val="28"/>
        </w:rPr>
        <w:t>Exercices fiche 2 et leçon P.11 dans le petit dossier</w:t>
      </w:r>
      <w:r w:rsidR="00C075E2">
        <w:rPr>
          <w:sz w:val="28"/>
          <w:szCs w:val="28"/>
        </w:rPr>
        <w:t xml:space="preserve"> leçons</w:t>
      </w:r>
      <w:r w:rsidRPr="005323DB">
        <w:rPr>
          <w:sz w:val="28"/>
          <w:szCs w:val="28"/>
        </w:rPr>
        <w:t>.</w:t>
      </w:r>
    </w:p>
    <w:p w:rsidR="00143281" w:rsidRPr="005323DB" w:rsidRDefault="00143281" w:rsidP="00143281">
      <w:pPr>
        <w:rPr>
          <w:b/>
          <w:bCs/>
          <w:sz w:val="28"/>
          <w:szCs w:val="28"/>
        </w:rPr>
      </w:pPr>
      <w:r w:rsidRPr="005323DB">
        <w:rPr>
          <w:b/>
          <w:bCs/>
          <w:sz w:val="28"/>
          <w:szCs w:val="28"/>
        </w:rPr>
        <w:t xml:space="preserve">- </w:t>
      </w:r>
      <w:r w:rsidRPr="005323DB">
        <w:rPr>
          <w:b/>
          <w:bCs/>
          <w:color w:val="FF0000"/>
          <w:sz w:val="28"/>
          <w:szCs w:val="28"/>
        </w:rPr>
        <w:t>Numération</w:t>
      </w:r>
      <w:r w:rsidRPr="005323DB">
        <w:rPr>
          <w:b/>
          <w:bCs/>
          <w:sz w:val="28"/>
          <w:szCs w:val="28"/>
        </w:rPr>
        <w:t> : les nombres de 1 000 à 9 999.</w:t>
      </w:r>
    </w:p>
    <w:p w:rsidR="00143281" w:rsidRPr="005323DB" w:rsidRDefault="00143281" w:rsidP="00143281">
      <w:pPr>
        <w:rPr>
          <w:sz w:val="28"/>
          <w:szCs w:val="28"/>
        </w:rPr>
      </w:pPr>
      <w:r w:rsidRPr="005323DB">
        <w:rPr>
          <w:sz w:val="28"/>
          <w:szCs w:val="28"/>
          <w:u w:val="single"/>
        </w:rPr>
        <w:t xml:space="preserve">Objectif : </w:t>
      </w:r>
      <w:r w:rsidRPr="005323DB">
        <w:rPr>
          <w:sz w:val="28"/>
          <w:szCs w:val="28"/>
        </w:rPr>
        <w:t>Savoir écrire en lettres et en chiffres, comparer, encadrer et décomposer des nombres entiers inférieur à 10 000.</w:t>
      </w:r>
    </w:p>
    <w:p w:rsidR="00143281" w:rsidRPr="005323DB" w:rsidRDefault="00143281" w:rsidP="00143281">
      <w:pPr>
        <w:rPr>
          <w:sz w:val="28"/>
          <w:szCs w:val="28"/>
        </w:rPr>
      </w:pPr>
      <w:r w:rsidRPr="005323DB">
        <w:rPr>
          <w:sz w:val="28"/>
          <w:szCs w:val="28"/>
        </w:rPr>
        <w:t>Exercices</w:t>
      </w:r>
      <w:r w:rsidR="00C075E2">
        <w:rPr>
          <w:sz w:val="28"/>
          <w:szCs w:val="28"/>
        </w:rPr>
        <w:t xml:space="preserve"> fiche 1 : Ecrire en lettres.</w:t>
      </w:r>
    </w:p>
    <w:p w:rsidR="00143281" w:rsidRPr="005323DB" w:rsidRDefault="00143281" w:rsidP="00143281">
      <w:pPr>
        <w:rPr>
          <w:b/>
          <w:bCs/>
          <w:sz w:val="28"/>
          <w:szCs w:val="28"/>
        </w:rPr>
      </w:pPr>
      <w:r w:rsidRPr="005323DB">
        <w:rPr>
          <w:b/>
          <w:bCs/>
          <w:color w:val="FF0000"/>
          <w:sz w:val="28"/>
          <w:szCs w:val="28"/>
        </w:rPr>
        <w:t>- Lecture </w:t>
      </w:r>
      <w:r w:rsidRPr="005323DB">
        <w:rPr>
          <w:b/>
          <w:bCs/>
          <w:sz w:val="28"/>
          <w:szCs w:val="28"/>
        </w:rPr>
        <w:t>: Inférence : fiche 5</w:t>
      </w:r>
    </w:p>
    <w:p w:rsidR="00143281" w:rsidRPr="005323DB" w:rsidRDefault="00143281" w:rsidP="00143281">
      <w:pPr>
        <w:rPr>
          <w:sz w:val="28"/>
          <w:szCs w:val="28"/>
        </w:rPr>
      </w:pPr>
      <w:r w:rsidRPr="005323DB">
        <w:rPr>
          <w:sz w:val="28"/>
          <w:szCs w:val="28"/>
          <w:u w:val="single"/>
        </w:rPr>
        <w:t>Objectif</w:t>
      </w:r>
      <w:r w:rsidRPr="005323DB">
        <w:rPr>
          <w:sz w:val="28"/>
          <w:szCs w:val="28"/>
        </w:rPr>
        <w:t> : Être capable de faire des hypothèses, retrouver des indices qui permettent de répondre à la question.</w:t>
      </w:r>
    </w:p>
    <w:p w:rsidR="00143281" w:rsidRPr="005323DB" w:rsidRDefault="00143281" w:rsidP="00143281">
      <w:pPr>
        <w:rPr>
          <w:sz w:val="28"/>
          <w:szCs w:val="28"/>
        </w:rPr>
      </w:pPr>
      <w:r w:rsidRPr="005323DB">
        <w:rPr>
          <w:sz w:val="28"/>
          <w:szCs w:val="28"/>
        </w:rPr>
        <w:t>Consigne : souligne les indices qui t’ont aidé à trouver la réponse.</w:t>
      </w:r>
      <w:r w:rsidR="005323DB">
        <w:rPr>
          <w:sz w:val="28"/>
          <w:szCs w:val="28"/>
        </w:rPr>
        <w:t xml:space="preserve"> Faites parler les enfants pour qu’ils expriment leurs hypothèses</w:t>
      </w:r>
      <w:r w:rsidR="00C82A04">
        <w:rPr>
          <w:sz w:val="28"/>
          <w:szCs w:val="28"/>
        </w:rPr>
        <w:t xml:space="preserve"> et les vérifient.</w:t>
      </w:r>
    </w:p>
    <w:p w:rsidR="00143281" w:rsidRPr="005323DB" w:rsidRDefault="005323DB" w:rsidP="005323DB">
      <w:pPr>
        <w:rPr>
          <w:sz w:val="28"/>
          <w:szCs w:val="28"/>
        </w:rPr>
      </w:pPr>
      <w:bookmarkStart w:id="0" w:name="_Hlk36195414"/>
      <w:r w:rsidRPr="005323DB">
        <w:rPr>
          <w:sz w:val="28"/>
          <w:szCs w:val="28"/>
        </w:rPr>
        <w:t xml:space="preserve">- </w:t>
      </w:r>
      <w:r w:rsidRPr="005323DB">
        <w:rPr>
          <w:b/>
          <w:bCs/>
          <w:color w:val="FF0000"/>
          <w:sz w:val="28"/>
          <w:szCs w:val="28"/>
        </w:rPr>
        <w:t>Découverte du monde </w:t>
      </w:r>
      <w:r w:rsidRPr="005323DB">
        <w:rPr>
          <w:b/>
          <w:bCs/>
          <w:sz w:val="28"/>
          <w:szCs w:val="28"/>
        </w:rPr>
        <w:t>: Le temps :</w:t>
      </w:r>
      <w:r w:rsidRPr="005323DB">
        <w:rPr>
          <w:sz w:val="28"/>
          <w:szCs w:val="28"/>
        </w:rPr>
        <w:t xml:space="preserve"> </w:t>
      </w:r>
      <w:r w:rsidR="00C075E2">
        <w:rPr>
          <w:sz w:val="28"/>
          <w:szCs w:val="28"/>
        </w:rPr>
        <w:t>Manger au fil du temps</w:t>
      </w:r>
      <w:r w:rsidR="00ED3E42">
        <w:rPr>
          <w:sz w:val="28"/>
          <w:szCs w:val="28"/>
        </w:rPr>
        <w:t xml:space="preserve"> (pour la semaine)</w:t>
      </w:r>
    </w:p>
    <w:p w:rsidR="005323DB" w:rsidRPr="005323DB" w:rsidRDefault="005323DB" w:rsidP="005323DB">
      <w:pPr>
        <w:rPr>
          <w:b/>
          <w:bCs/>
          <w:sz w:val="28"/>
          <w:szCs w:val="28"/>
        </w:rPr>
      </w:pPr>
      <w:r w:rsidRPr="005323DB">
        <w:rPr>
          <w:b/>
          <w:bCs/>
          <w:sz w:val="28"/>
          <w:szCs w:val="28"/>
        </w:rPr>
        <w:t xml:space="preserve">- </w:t>
      </w:r>
      <w:r w:rsidRPr="005323DB">
        <w:rPr>
          <w:b/>
          <w:bCs/>
          <w:color w:val="FF0000"/>
          <w:sz w:val="28"/>
          <w:szCs w:val="28"/>
        </w:rPr>
        <w:t>Anglais</w:t>
      </w:r>
      <w:r w:rsidRPr="005323DB">
        <w:rPr>
          <w:b/>
          <w:bCs/>
          <w:sz w:val="28"/>
          <w:szCs w:val="28"/>
        </w:rPr>
        <w:t xml:space="preserve"> : Réviser les émotions </w:t>
      </w:r>
      <w:hyperlink r:id="rId5" w:history="1">
        <w:r w:rsidR="007573CE" w:rsidRPr="0073626A">
          <w:rPr>
            <w:rStyle w:val="Lienhypertexte"/>
            <w:b/>
            <w:bCs/>
            <w:sz w:val="28"/>
            <w:szCs w:val="28"/>
          </w:rPr>
          <w:t>https://www.youtube.com/watch?v=qXcI38PbCxI</w:t>
        </w:r>
      </w:hyperlink>
      <w:r w:rsidR="007573CE">
        <w:rPr>
          <w:b/>
          <w:bCs/>
          <w:sz w:val="28"/>
          <w:szCs w:val="28"/>
        </w:rPr>
        <w:t xml:space="preserve"> Mémoriser uniquement les mots que nous avons vu e</w:t>
      </w:r>
      <w:r w:rsidR="002A2BFB">
        <w:rPr>
          <w:b/>
          <w:bCs/>
          <w:sz w:val="28"/>
          <w:szCs w:val="28"/>
        </w:rPr>
        <w:t>n</w:t>
      </w:r>
      <w:r w:rsidR="007573CE">
        <w:rPr>
          <w:b/>
          <w:bCs/>
          <w:sz w:val="28"/>
          <w:szCs w:val="28"/>
        </w:rPr>
        <w:t xml:space="preserve"> classe.</w:t>
      </w:r>
    </w:p>
    <w:bookmarkEnd w:id="0"/>
    <w:p w:rsidR="005323DB" w:rsidRPr="00D419A6" w:rsidRDefault="00D419A6" w:rsidP="005323DB">
      <w:pPr>
        <w:rPr>
          <w:sz w:val="28"/>
          <w:szCs w:val="28"/>
        </w:rPr>
      </w:pPr>
      <w:r w:rsidRPr="00D419A6">
        <w:rPr>
          <w:color w:val="FF0000"/>
          <w:sz w:val="28"/>
          <w:szCs w:val="28"/>
        </w:rPr>
        <w:t>- Littérature </w:t>
      </w:r>
      <w:r>
        <w:rPr>
          <w:sz w:val="28"/>
          <w:szCs w:val="28"/>
        </w:rPr>
        <w:t>: Questionnaire du livre que j’ai donné pendant les vacances : A gérer sur la semaine.</w:t>
      </w:r>
    </w:p>
    <w:p w:rsidR="005323DB" w:rsidRDefault="005323DB" w:rsidP="005323DB">
      <w:pPr>
        <w:rPr>
          <w:b/>
          <w:bCs/>
        </w:rPr>
      </w:pPr>
    </w:p>
    <w:p w:rsidR="005323DB" w:rsidRDefault="005323DB" w:rsidP="005323DB">
      <w:pPr>
        <w:rPr>
          <w:b/>
          <w:bCs/>
        </w:rPr>
      </w:pPr>
    </w:p>
    <w:p w:rsidR="005323DB" w:rsidRDefault="005323DB" w:rsidP="005323DB">
      <w:pPr>
        <w:rPr>
          <w:b/>
          <w:bCs/>
        </w:rPr>
      </w:pPr>
    </w:p>
    <w:p w:rsidR="005323DB" w:rsidRDefault="005323DB" w:rsidP="005323DB">
      <w:pPr>
        <w:rPr>
          <w:b/>
          <w:bCs/>
        </w:rPr>
      </w:pPr>
    </w:p>
    <w:p w:rsidR="005323DB" w:rsidRDefault="005323DB" w:rsidP="005323DB">
      <w:pPr>
        <w:jc w:val="center"/>
        <w:rPr>
          <w:b/>
          <w:bCs/>
          <w:sz w:val="40"/>
          <w:szCs w:val="40"/>
        </w:rPr>
      </w:pPr>
      <w:r w:rsidRPr="005323DB">
        <w:rPr>
          <w:b/>
          <w:bCs/>
          <w:sz w:val="40"/>
          <w:szCs w:val="40"/>
        </w:rPr>
        <w:t>Mardi 31 mars 2020</w:t>
      </w:r>
    </w:p>
    <w:p w:rsidR="005323DB" w:rsidRDefault="005323DB" w:rsidP="005323DB">
      <w:pPr>
        <w:rPr>
          <w:b/>
          <w:bCs/>
          <w:sz w:val="28"/>
          <w:szCs w:val="28"/>
        </w:rPr>
      </w:pPr>
      <w:r w:rsidRPr="005323DB">
        <w:rPr>
          <w:b/>
          <w:bCs/>
          <w:sz w:val="28"/>
          <w:szCs w:val="28"/>
        </w:rPr>
        <w:t>-</w:t>
      </w:r>
      <w:r>
        <w:rPr>
          <w:b/>
          <w:bCs/>
          <w:sz w:val="28"/>
          <w:szCs w:val="28"/>
        </w:rPr>
        <w:t xml:space="preserve"> </w:t>
      </w:r>
      <w:r w:rsidRPr="005323DB">
        <w:rPr>
          <w:b/>
          <w:bCs/>
          <w:color w:val="FF0000"/>
          <w:sz w:val="28"/>
          <w:szCs w:val="28"/>
        </w:rPr>
        <w:t>Dictée</w:t>
      </w:r>
      <w:r w:rsidRPr="005323DB">
        <w:rPr>
          <w:b/>
          <w:bCs/>
          <w:sz w:val="28"/>
          <w:szCs w:val="28"/>
        </w:rPr>
        <w:t> : D2</w:t>
      </w:r>
    </w:p>
    <w:p w:rsidR="005323DB" w:rsidRDefault="005323DB" w:rsidP="005323DB">
      <w:pPr>
        <w:rPr>
          <w:b/>
          <w:bCs/>
          <w:sz w:val="28"/>
          <w:szCs w:val="28"/>
        </w:rPr>
      </w:pPr>
      <w:r>
        <w:rPr>
          <w:b/>
          <w:bCs/>
          <w:sz w:val="28"/>
          <w:szCs w:val="28"/>
        </w:rPr>
        <w:t xml:space="preserve">- </w:t>
      </w:r>
      <w:r w:rsidRPr="005323DB">
        <w:rPr>
          <w:b/>
          <w:bCs/>
          <w:color w:val="FF0000"/>
          <w:sz w:val="28"/>
          <w:szCs w:val="28"/>
        </w:rPr>
        <w:t>Conjugaison</w:t>
      </w:r>
      <w:r>
        <w:rPr>
          <w:b/>
          <w:bCs/>
          <w:sz w:val="28"/>
          <w:szCs w:val="28"/>
        </w:rPr>
        <w:t> : Réviser le futur simple</w:t>
      </w:r>
    </w:p>
    <w:p w:rsidR="005323DB" w:rsidRDefault="005323DB" w:rsidP="005323DB">
      <w:pPr>
        <w:rPr>
          <w:b/>
          <w:bCs/>
          <w:sz w:val="28"/>
          <w:szCs w:val="28"/>
        </w:rPr>
      </w:pPr>
      <w:r>
        <w:rPr>
          <w:b/>
          <w:bCs/>
          <w:sz w:val="28"/>
          <w:szCs w:val="28"/>
        </w:rPr>
        <w:t>Exercices avec correction</w:t>
      </w:r>
      <w:r w:rsidR="00C075E2">
        <w:rPr>
          <w:b/>
          <w:bCs/>
          <w:sz w:val="28"/>
          <w:szCs w:val="28"/>
        </w:rPr>
        <w:t xml:space="preserve"> (Si c’est terminé nous passerons à l’imparfait)</w:t>
      </w:r>
    </w:p>
    <w:p w:rsidR="005323DB" w:rsidRDefault="005323DB" w:rsidP="005323DB">
      <w:pPr>
        <w:rPr>
          <w:b/>
          <w:bCs/>
          <w:sz w:val="28"/>
          <w:szCs w:val="28"/>
        </w:rPr>
      </w:pPr>
      <w:r w:rsidRPr="005323DB">
        <w:rPr>
          <w:b/>
          <w:bCs/>
          <w:color w:val="FF0000"/>
          <w:sz w:val="28"/>
          <w:szCs w:val="28"/>
        </w:rPr>
        <w:t>-</w:t>
      </w:r>
      <w:r>
        <w:rPr>
          <w:b/>
          <w:bCs/>
          <w:color w:val="FF0000"/>
          <w:sz w:val="28"/>
          <w:szCs w:val="28"/>
        </w:rPr>
        <w:t xml:space="preserve"> Calcul : </w:t>
      </w:r>
      <w:r>
        <w:rPr>
          <w:b/>
          <w:bCs/>
          <w:sz w:val="28"/>
          <w:szCs w:val="28"/>
        </w:rPr>
        <w:t>La multiplication à deux chiffres</w:t>
      </w:r>
    </w:p>
    <w:p w:rsidR="005323DB" w:rsidRDefault="005323DB" w:rsidP="005323DB">
      <w:pPr>
        <w:rPr>
          <w:b/>
          <w:bCs/>
          <w:sz w:val="28"/>
          <w:szCs w:val="28"/>
        </w:rPr>
      </w:pPr>
      <w:r w:rsidRPr="005323DB">
        <w:rPr>
          <w:b/>
          <w:bCs/>
          <w:sz w:val="28"/>
          <w:szCs w:val="28"/>
          <w:u w:val="single"/>
        </w:rPr>
        <w:t>Objectif </w:t>
      </w:r>
      <w:r>
        <w:rPr>
          <w:b/>
          <w:bCs/>
          <w:sz w:val="28"/>
          <w:szCs w:val="28"/>
        </w:rPr>
        <w:t xml:space="preserve">: savoir effectuer une multiplication à deux chiffres en décomposant celle-ci. </w:t>
      </w:r>
    </w:p>
    <w:p w:rsidR="005323DB" w:rsidRDefault="005323DB" w:rsidP="005323DB">
      <w:pPr>
        <w:rPr>
          <w:b/>
          <w:bCs/>
          <w:sz w:val="28"/>
          <w:szCs w:val="28"/>
        </w:rPr>
      </w:pPr>
      <w:r w:rsidRPr="00C075E2">
        <w:rPr>
          <w:b/>
          <w:bCs/>
          <w:i/>
          <w:iCs/>
          <w:sz w:val="28"/>
          <w:szCs w:val="28"/>
        </w:rPr>
        <w:t>Consigne pour les parents</w:t>
      </w:r>
      <w:r>
        <w:rPr>
          <w:b/>
          <w:bCs/>
          <w:sz w:val="28"/>
          <w:szCs w:val="28"/>
        </w:rPr>
        <w:t> : Multiplier d’abord par le chiffre des unités, faire noter le résultat. Puis par le chiffre des dizaines, faire remarquer que l’on écrit le zéro de la dizaine dans la colonne des unités et écrire le résultat à partir de la colonne des dizaines. (Comme vous avez appris quand vous étiez petits).</w:t>
      </w:r>
    </w:p>
    <w:p w:rsidR="00C075E2" w:rsidRDefault="00C075E2" w:rsidP="00C075E2">
      <w:pPr>
        <w:rPr>
          <w:b/>
          <w:bCs/>
          <w:sz w:val="28"/>
          <w:szCs w:val="28"/>
        </w:rPr>
      </w:pPr>
      <w:r>
        <w:rPr>
          <w:b/>
          <w:bCs/>
          <w:sz w:val="28"/>
          <w:szCs w:val="28"/>
        </w:rPr>
        <w:t xml:space="preserve">Faites utiliser </w:t>
      </w:r>
      <w:r w:rsidRPr="00C075E2">
        <w:rPr>
          <w:b/>
          <w:bCs/>
          <w:sz w:val="28"/>
          <w:szCs w:val="28"/>
          <w:u w:val="single"/>
        </w:rPr>
        <w:t>des couleurs différentes pour écrire chaque résultat</w:t>
      </w:r>
      <w:r>
        <w:rPr>
          <w:b/>
          <w:bCs/>
          <w:sz w:val="28"/>
          <w:szCs w:val="28"/>
        </w:rPr>
        <w:t xml:space="preserve"> (voir leçon).</w:t>
      </w:r>
    </w:p>
    <w:p w:rsidR="005323DB" w:rsidRDefault="005323DB" w:rsidP="005323DB">
      <w:pPr>
        <w:rPr>
          <w:b/>
          <w:bCs/>
          <w:sz w:val="28"/>
          <w:szCs w:val="28"/>
        </w:rPr>
      </w:pPr>
      <w:r>
        <w:rPr>
          <w:b/>
          <w:bCs/>
          <w:sz w:val="28"/>
          <w:szCs w:val="28"/>
        </w:rPr>
        <w:t>Exercices + leçon p.11</w:t>
      </w:r>
    </w:p>
    <w:p w:rsidR="005323DB" w:rsidRPr="005323DB" w:rsidRDefault="005323DB" w:rsidP="005323DB">
      <w:pPr>
        <w:rPr>
          <w:b/>
          <w:bCs/>
          <w:sz w:val="28"/>
          <w:szCs w:val="28"/>
        </w:rPr>
      </w:pPr>
      <w:r w:rsidRPr="005323DB">
        <w:rPr>
          <w:b/>
          <w:bCs/>
          <w:color w:val="FF0000"/>
          <w:sz w:val="28"/>
          <w:szCs w:val="28"/>
        </w:rPr>
        <w:t>- Lecture </w:t>
      </w:r>
      <w:r w:rsidRPr="005323DB">
        <w:rPr>
          <w:b/>
          <w:bCs/>
          <w:sz w:val="28"/>
          <w:szCs w:val="28"/>
        </w:rPr>
        <w:t xml:space="preserve">: Inférence : fiche </w:t>
      </w:r>
      <w:r>
        <w:rPr>
          <w:b/>
          <w:bCs/>
          <w:sz w:val="28"/>
          <w:szCs w:val="28"/>
        </w:rPr>
        <w:t>6</w:t>
      </w:r>
    </w:p>
    <w:p w:rsidR="005323DB" w:rsidRPr="005323DB" w:rsidRDefault="005323DB" w:rsidP="005323DB">
      <w:pPr>
        <w:rPr>
          <w:sz w:val="28"/>
          <w:szCs w:val="28"/>
        </w:rPr>
      </w:pPr>
      <w:r w:rsidRPr="005323DB">
        <w:rPr>
          <w:sz w:val="28"/>
          <w:szCs w:val="28"/>
          <w:u w:val="single"/>
        </w:rPr>
        <w:t>Objectif</w:t>
      </w:r>
      <w:r w:rsidRPr="005323DB">
        <w:rPr>
          <w:sz w:val="28"/>
          <w:szCs w:val="28"/>
        </w:rPr>
        <w:t> : Être capable de faire des hypothèses, retrouver des indices qui permettent de répondre à la question.</w:t>
      </w:r>
    </w:p>
    <w:p w:rsidR="005323DB" w:rsidRDefault="005323DB" w:rsidP="005323DB">
      <w:pPr>
        <w:rPr>
          <w:sz w:val="28"/>
          <w:szCs w:val="28"/>
        </w:rPr>
      </w:pPr>
      <w:r w:rsidRPr="005323DB">
        <w:rPr>
          <w:sz w:val="28"/>
          <w:szCs w:val="28"/>
        </w:rPr>
        <w:t>Consigne : souligne les indices qui t’ont aidé à trouver la réponse.</w:t>
      </w:r>
      <w:r w:rsidR="00C82A04" w:rsidRPr="00C82A04">
        <w:rPr>
          <w:sz w:val="28"/>
          <w:szCs w:val="28"/>
        </w:rPr>
        <w:t xml:space="preserve"> </w:t>
      </w:r>
      <w:r w:rsidR="00C82A04">
        <w:rPr>
          <w:sz w:val="28"/>
          <w:szCs w:val="28"/>
        </w:rPr>
        <w:t>Faites parler les enfants pour qu’ils expriment leurs hypothèses et les vérifient.</w:t>
      </w:r>
    </w:p>
    <w:p w:rsidR="00B041EE" w:rsidRPr="00B041EE" w:rsidRDefault="00C075E2" w:rsidP="005323DB">
      <w:pPr>
        <w:rPr>
          <w:sz w:val="28"/>
          <w:szCs w:val="28"/>
        </w:rPr>
      </w:pPr>
      <w:r w:rsidRPr="005323DB">
        <w:rPr>
          <w:sz w:val="28"/>
          <w:szCs w:val="28"/>
        </w:rPr>
        <w:t xml:space="preserve">- </w:t>
      </w:r>
      <w:r w:rsidRPr="005323DB">
        <w:rPr>
          <w:b/>
          <w:bCs/>
          <w:color w:val="FF0000"/>
          <w:sz w:val="28"/>
          <w:szCs w:val="28"/>
        </w:rPr>
        <w:t>Découverte du monde </w:t>
      </w:r>
      <w:r w:rsidRPr="005323DB">
        <w:rPr>
          <w:b/>
          <w:bCs/>
          <w:sz w:val="28"/>
          <w:szCs w:val="28"/>
        </w:rPr>
        <w:t>: Le temps :</w:t>
      </w:r>
      <w:r w:rsidRPr="005323DB">
        <w:rPr>
          <w:sz w:val="28"/>
          <w:szCs w:val="28"/>
        </w:rPr>
        <w:t xml:space="preserve"> </w:t>
      </w:r>
      <w:r>
        <w:rPr>
          <w:sz w:val="28"/>
          <w:szCs w:val="28"/>
        </w:rPr>
        <w:t>Manger au fil du temps</w:t>
      </w:r>
    </w:p>
    <w:p w:rsidR="00C075E2" w:rsidRDefault="00C075E2" w:rsidP="005323DB">
      <w:pPr>
        <w:rPr>
          <w:b/>
          <w:bCs/>
          <w:sz w:val="28"/>
          <w:szCs w:val="28"/>
        </w:rPr>
      </w:pPr>
      <w:bookmarkStart w:id="1" w:name="_GoBack"/>
      <w:bookmarkEnd w:id="1"/>
    </w:p>
    <w:p w:rsidR="00E960EE" w:rsidRDefault="00E960EE" w:rsidP="005323DB">
      <w:pPr>
        <w:rPr>
          <w:b/>
          <w:bCs/>
          <w:sz w:val="28"/>
          <w:szCs w:val="28"/>
        </w:rPr>
      </w:pPr>
    </w:p>
    <w:p w:rsidR="00E960EE" w:rsidRDefault="00E960EE" w:rsidP="005323DB">
      <w:pPr>
        <w:rPr>
          <w:b/>
          <w:bCs/>
          <w:sz w:val="28"/>
          <w:szCs w:val="28"/>
        </w:rPr>
      </w:pPr>
    </w:p>
    <w:p w:rsidR="00E960EE" w:rsidRDefault="00E960EE" w:rsidP="005323DB">
      <w:pPr>
        <w:rPr>
          <w:b/>
          <w:bCs/>
          <w:sz w:val="28"/>
          <w:szCs w:val="28"/>
        </w:rPr>
      </w:pPr>
    </w:p>
    <w:p w:rsidR="00E960EE" w:rsidRDefault="00E960EE" w:rsidP="00E960EE">
      <w:pPr>
        <w:jc w:val="center"/>
        <w:rPr>
          <w:b/>
          <w:bCs/>
          <w:sz w:val="40"/>
          <w:szCs w:val="40"/>
        </w:rPr>
      </w:pPr>
      <w:r>
        <w:rPr>
          <w:b/>
          <w:bCs/>
          <w:sz w:val="40"/>
          <w:szCs w:val="40"/>
        </w:rPr>
        <w:lastRenderedPageBreak/>
        <w:t>Jeudi 02 avril</w:t>
      </w:r>
      <w:r w:rsidRPr="005323DB">
        <w:rPr>
          <w:b/>
          <w:bCs/>
          <w:sz w:val="40"/>
          <w:szCs w:val="40"/>
        </w:rPr>
        <w:t xml:space="preserve"> 2020</w:t>
      </w:r>
    </w:p>
    <w:p w:rsidR="00E960EE" w:rsidRDefault="00E960EE" w:rsidP="00E960EE">
      <w:pPr>
        <w:rPr>
          <w:b/>
          <w:bCs/>
          <w:sz w:val="28"/>
          <w:szCs w:val="28"/>
        </w:rPr>
      </w:pPr>
      <w:r w:rsidRPr="005323DB">
        <w:rPr>
          <w:b/>
          <w:bCs/>
          <w:sz w:val="28"/>
          <w:szCs w:val="28"/>
        </w:rPr>
        <w:t>-</w:t>
      </w:r>
      <w:r>
        <w:rPr>
          <w:b/>
          <w:bCs/>
          <w:sz w:val="28"/>
          <w:szCs w:val="28"/>
        </w:rPr>
        <w:t xml:space="preserve"> </w:t>
      </w:r>
      <w:r w:rsidRPr="005323DB">
        <w:rPr>
          <w:b/>
          <w:bCs/>
          <w:color w:val="FF0000"/>
          <w:sz w:val="28"/>
          <w:szCs w:val="28"/>
        </w:rPr>
        <w:t>Dictée</w:t>
      </w:r>
      <w:r w:rsidRPr="005323DB">
        <w:rPr>
          <w:b/>
          <w:bCs/>
          <w:sz w:val="28"/>
          <w:szCs w:val="28"/>
        </w:rPr>
        <w:t> : D</w:t>
      </w:r>
      <w:r>
        <w:rPr>
          <w:b/>
          <w:bCs/>
          <w:sz w:val="28"/>
          <w:szCs w:val="28"/>
        </w:rPr>
        <w:t>3</w:t>
      </w:r>
    </w:p>
    <w:p w:rsidR="00E960EE" w:rsidRDefault="00E960EE" w:rsidP="00E960EE">
      <w:pPr>
        <w:rPr>
          <w:b/>
          <w:bCs/>
          <w:sz w:val="28"/>
          <w:szCs w:val="28"/>
        </w:rPr>
      </w:pPr>
      <w:r>
        <w:rPr>
          <w:b/>
          <w:bCs/>
          <w:sz w:val="28"/>
          <w:szCs w:val="28"/>
        </w:rPr>
        <w:t xml:space="preserve">- </w:t>
      </w:r>
      <w:r>
        <w:rPr>
          <w:b/>
          <w:bCs/>
          <w:color w:val="FF0000"/>
          <w:sz w:val="28"/>
          <w:szCs w:val="28"/>
        </w:rPr>
        <w:t xml:space="preserve">Orthographe : </w:t>
      </w:r>
      <w:r w:rsidRPr="00E960EE">
        <w:rPr>
          <w:b/>
          <w:bCs/>
          <w:sz w:val="28"/>
          <w:szCs w:val="28"/>
        </w:rPr>
        <w:t>Le féminin des adjectifs</w:t>
      </w:r>
    </w:p>
    <w:p w:rsidR="00E960EE" w:rsidRPr="00E960EE" w:rsidRDefault="00E960EE" w:rsidP="00E960EE">
      <w:pPr>
        <w:rPr>
          <w:b/>
          <w:bCs/>
          <w:sz w:val="28"/>
          <w:szCs w:val="28"/>
        </w:rPr>
      </w:pPr>
      <w:r>
        <w:rPr>
          <w:b/>
          <w:bCs/>
          <w:sz w:val="28"/>
          <w:szCs w:val="28"/>
        </w:rPr>
        <w:t xml:space="preserve">Objectif : </w:t>
      </w:r>
      <w:r w:rsidR="00E10687">
        <w:rPr>
          <w:b/>
          <w:bCs/>
          <w:sz w:val="28"/>
          <w:szCs w:val="28"/>
        </w:rPr>
        <w:t xml:space="preserve">Identifier des adjectifs. </w:t>
      </w:r>
      <w:r>
        <w:rPr>
          <w:b/>
          <w:bCs/>
          <w:sz w:val="28"/>
          <w:szCs w:val="28"/>
        </w:rPr>
        <w:t>Savoir comment se forme le féminin des adjectifs.</w:t>
      </w:r>
    </w:p>
    <w:p w:rsidR="00E960EE" w:rsidRDefault="00E960EE" w:rsidP="00E960EE">
      <w:pPr>
        <w:rPr>
          <w:b/>
          <w:bCs/>
          <w:sz w:val="28"/>
          <w:szCs w:val="28"/>
        </w:rPr>
      </w:pPr>
      <w:r>
        <w:rPr>
          <w:b/>
          <w:bCs/>
          <w:sz w:val="28"/>
          <w:szCs w:val="28"/>
        </w:rPr>
        <w:t>Exercices + leçon P.20</w:t>
      </w:r>
    </w:p>
    <w:p w:rsidR="00E960EE" w:rsidRPr="00E960EE" w:rsidRDefault="00E960EE" w:rsidP="00E960EE">
      <w:pPr>
        <w:rPr>
          <w:b/>
          <w:bCs/>
          <w:sz w:val="28"/>
          <w:szCs w:val="28"/>
        </w:rPr>
      </w:pPr>
      <w:r w:rsidRPr="005323DB">
        <w:rPr>
          <w:b/>
          <w:bCs/>
          <w:color w:val="FF0000"/>
          <w:sz w:val="28"/>
          <w:szCs w:val="28"/>
        </w:rPr>
        <w:t>-</w:t>
      </w:r>
      <w:r>
        <w:rPr>
          <w:b/>
          <w:bCs/>
          <w:color w:val="FF0000"/>
          <w:sz w:val="28"/>
          <w:szCs w:val="28"/>
        </w:rPr>
        <w:t xml:space="preserve"> Mesure : </w:t>
      </w:r>
      <w:r>
        <w:rPr>
          <w:b/>
          <w:bCs/>
          <w:sz w:val="28"/>
          <w:szCs w:val="28"/>
        </w:rPr>
        <w:t>La monnaie</w:t>
      </w:r>
    </w:p>
    <w:p w:rsidR="00E960EE" w:rsidRDefault="00E960EE" w:rsidP="00E960EE">
      <w:pPr>
        <w:rPr>
          <w:b/>
          <w:bCs/>
          <w:sz w:val="28"/>
          <w:szCs w:val="28"/>
        </w:rPr>
      </w:pPr>
      <w:r w:rsidRPr="005323DB">
        <w:rPr>
          <w:b/>
          <w:bCs/>
          <w:sz w:val="28"/>
          <w:szCs w:val="28"/>
          <w:u w:val="single"/>
        </w:rPr>
        <w:t>Objectif </w:t>
      </w:r>
      <w:r>
        <w:rPr>
          <w:b/>
          <w:bCs/>
          <w:sz w:val="28"/>
          <w:szCs w:val="28"/>
        </w:rPr>
        <w:t xml:space="preserve">: Comprendre la relation entre les centimes et les euros. Identifier les billets et les pièces nécessaires pour effectuer un montant. Savoir rendre la monnaie. </w:t>
      </w:r>
    </w:p>
    <w:p w:rsidR="00E960EE" w:rsidRDefault="00E960EE" w:rsidP="00E960EE">
      <w:pPr>
        <w:rPr>
          <w:b/>
          <w:bCs/>
          <w:sz w:val="28"/>
          <w:szCs w:val="28"/>
        </w:rPr>
      </w:pPr>
      <w:r>
        <w:rPr>
          <w:b/>
          <w:bCs/>
          <w:sz w:val="28"/>
          <w:szCs w:val="28"/>
        </w:rPr>
        <w:t>Exercices + leçon p.6</w:t>
      </w:r>
    </w:p>
    <w:p w:rsidR="00E960EE" w:rsidRPr="005323DB" w:rsidRDefault="00E960EE" w:rsidP="00E960EE">
      <w:pPr>
        <w:rPr>
          <w:b/>
          <w:bCs/>
          <w:sz w:val="28"/>
          <w:szCs w:val="28"/>
        </w:rPr>
      </w:pPr>
      <w:r w:rsidRPr="005323DB">
        <w:rPr>
          <w:b/>
          <w:bCs/>
          <w:color w:val="FF0000"/>
          <w:sz w:val="28"/>
          <w:szCs w:val="28"/>
        </w:rPr>
        <w:t>- Lecture </w:t>
      </w:r>
      <w:r w:rsidRPr="005323DB">
        <w:rPr>
          <w:b/>
          <w:bCs/>
          <w:sz w:val="28"/>
          <w:szCs w:val="28"/>
        </w:rPr>
        <w:t xml:space="preserve">: Inférence : fiche </w:t>
      </w:r>
      <w:r>
        <w:rPr>
          <w:b/>
          <w:bCs/>
          <w:sz w:val="28"/>
          <w:szCs w:val="28"/>
        </w:rPr>
        <w:t>7</w:t>
      </w:r>
    </w:p>
    <w:p w:rsidR="00E960EE" w:rsidRPr="005323DB" w:rsidRDefault="00E960EE" w:rsidP="00E960EE">
      <w:pPr>
        <w:rPr>
          <w:sz w:val="28"/>
          <w:szCs w:val="28"/>
        </w:rPr>
      </w:pPr>
      <w:r w:rsidRPr="005323DB">
        <w:rPr>
          <w:sz w:val="28"/>
          <w:szCs w:val="28"/>
          <w:u w:val="single"/>
        </w:rPr>
        <w:t>Objectif</w:t>
      </w:r>
      <w:r w:rsidRPr="005323DB">
        <w:rPr>
          <w:sz w:val="28"/>
          <w:szCs w:val="28"/>
        </w:rPr>
        <w:t> : Être capable de faire des hypothèses, retrouver des indices qui permettent de répondre à la question.</w:t>
      </w:r>
    </w:p>
    <w:p w:rsidR="00E960EE" w:rsidRDefault="00E960EE" w:rsidP="00E960EE">
      <w:pPr>
        <w:rPr>
          <w:sz w:val="28"/>
          <w:szCs w:val="28"/>
        </w:rPr>
      </w:pPr>
      <w:r w:rsidRPr="005323DB">
        <w:rPr>
          <w:sz w:val="28"/>
          <w:szCs w:val="28"/>
        </w:rPr>
        <w:t>Consigne : souligne les indices qui t’ont aidé à trouver la réponse.</w:t>
      </w:r>
      <w:r w:rsidRPr="00C82A04">
        <w:rPr>
          <w:sz w:val="28"/>
          <w:szCs w:val="28"/>
        </w:rPr>
        <w:t xml:space="preserve"> </w:t>
      </w:r>
      <w:r>
        <w:rPr>
          <w:sz w:val="28"/>
          <w:szCs w:val="28"/>
        </w:rPr>
        <w:t>Faites parler les enfants pour qu’ils expriment leurs hypothèses et les vérifient.</w:t>
      </w:r>
    </w:p>
    <w:p w:rsidR="00E960EE" w:rsidRDefault="00E960EE" w:rsidP="00E960EE">
      <w:pPr>
        <w:rPr>
          <w:sz w:val="28"/>
          <w:szCs w:val="28"/>
        </w:rPr>
      </w:pPr>
      <w:r>
        <w:rPr>
          <w:sz w:val="28"/>
          <w:szCs w:val="28"/>
        </w:rPr>
        <w:t xml:space="preserve">- </w:t>
      </w:r>
      <w:r w:rsidRPr="00C82A04">
        <w:rPr>
          <w:color w:val="FF0000"/>
          <w:sz w:val="28"/>
          <w:szCs w:val="28"/>
        </w:rPr>
        <w:t xml:space="preserve">Chant : </w:t>
      </w:r>
      <w:r>
        <w:rPr>
          <w:sz w:val="28"/>
          <w:szCs w:val="28"/>
        </w:rPr>
        <w:t xml:space="preserve">Réviser la chanson quand vient le soir </w:t>
      </w:r>
      <w:r w:rsidR="00C075E2">
        <w:rPr>
          <w:sz w:val="28"/>
          <w:szCs w:val="28"/>
        </w:rPr>
        <w:t xml:space="preserve">et la cigale </w:t>
      </w:r>
      <w:r>
        <w:rPr>
          <w:sz w:val="28"/>
          <w:szCs w:val="28"/>
        </w:rPr>
        <w:t>si possible.</w:t>
      </w:r>
    </w:p>
    <w:p w:rsidR="00E960EE" w:rsidRDefault="00E960EE" w:rsidP="00E960EE">
      <w:pPr>
        <w:rPr>
          <w:sz w:val="28"/>
          <w:szCs w:val="28"/>
        </w:rPr>
      </w:pPr>
    </w:p>
    <w:p w:rsidR="00E960EE" w:rsidRDefault="00E960EE" w:rsidP="00E960EE">
      <w:pPr>
        <w:rPr>
          <w:sz w:val="28"/>
          <w:szCs w:val="28"/>
        </w:rPr>
      </w:pPr>
    </w:p>
    <w:p w:rsidR="00E960EE" w:rsidRDefault="00E960EE" w:rsidP="00E960EE">
      <w:pPr>
        <w:rPr>
          <w:sz w:val="28"/>
          <w:szCs w:val="28"/>
        </w:rPr>
      </w:pPr>
    </w:p>
    <w:p w:rsidR="00E960EE" w:rsidRDefault="00E960EE" w:rsidP="00E960EE">
      <w:pPr>
        <w:rPr>
          <w:sz w:val="28"/>
          <w:szCs w:val="28"/>
        </w:rPr>
      </w:pPr>
    </w:p>
    <w:p w:rsidR="00E960EE" w:rsidRDefault="00E960EE" w:rsidP="00E960EE">
      <w:pPr>
        <w:rPr>
          <w:sz w:val="28"/>
          <w:szCs w:val="28"/>
        </w:rPr>
      </w:pPr>
    </w:p>
    <w:p w:rsidR="00E960EE" w:rsidRDefault="00E960EE" w:rsidP="00E960EE">
      <w:pPr>
        <w:rPr>
          <w:sz w:val="28"/>
          <w:szCs w:val="28"/>
        </w:rPr>
      </w:pPr>
    </w:p>
    <w:p w:rsidR="00E960EE" w:rsidRDefault="00E960EE" w:rsidP="00E960EE">
      <w:pPr>
        <w:rPr>
          <w:sz w:val="28"/>
          <w:szCs w:val="28"/>
        </w:rPr>
      </w:pPr>
    </w:p>
    <w:p w:rsidR="00E960EE" w:rsidRDefault="00E960EE" w:rsidP="00E960EE">
      <w:pPr>
        <w:rPr>
          <w:sz w:val="28"/>
          <w:szCs w:val="28"/>
        </w:rPr>
      </w:pPr>
    </w:p>
    <w:p w:rsidR="00E960EE" w:rsidRPr="00143281" w:rsidRDefault="00E960EE" w:rsidP="00E960EE">
      <w:pPr>
        <w:jc w:val="center"/>
        <w:rPr>
          <w:b/>
          <w:bCs/>
          <w:sz w:val="40"/>
          <w:szCs w:val="40"/>
        </w:rPr>
      </w:pPr>
      <w:r>
        <w:rPr>
          <w:b/>
          <w:bCs/>
          <w:sz w:val="40"/>
          <w:szCs w:val="40"/>
        </w:rPr>
        <w:lastRenderedPageBreak/>
        <w:t>Vendredi 03 avril</w:t>
      </w:r>
      <w:r w:rsidRPr="00143281">
        <w:rPr>
          <w:b/>
          <w:bCs/>
          <w:sz w:val="40"/>
          <w:szCs w:val="40"/>
        </w:rPr>
        <w:t xml:space="preserve"> 2020</w:t>
      </w:r>
    </w:p>
    <w:p w:rsidR="00E960EE" w:rsidRPr="005323DB" w:rsidRDefault="00E960EE" w:rsidP="00E960EE">
      <w:pPr>
        <w:rPr>
          <w:b/>
          <w:bCs/>
          <w:sz w:val="28"/>
          <w:szCs w:val="28"/>
        </w:rPr>
      </w:pPr>
      <w:r w:rsidRPr="005323DB">
        <w:rPr>
          <w:b/>
          <w:bCs/>
          <w:color w:val="FF0000"/>
          <w:sz w:val="28"/>
          <w:szCs w:val="28"/>
        </w:rPr>
        <w:t>- Dictée </w:t>
      </w:r>
      <w:r w:rsidRPr="005323DB">
        <w:rPr>
          <w:b/>
          <w:bCs/>
          <w:sz w:val="28"/>
          <w:szCs w:val="28"/>
        </w:rPr>
        <w:t xml:space="preserve">: </w:t>
      </w:r>
      <w:r>
        <w:rPr>
          <w:b/>
          <w:bCs/>
          <w:sz w:val="28"/>
          <w:szCs w:val="28"/>
        </w:rPr>
        <w:t>Dictée bilan</w:t>
      </w:r>
    </w:p>
    <w:p w:rsidR="00E960EE" w:rsidRPr="005323DB" w:rsidRDefault="00E960EE" w:rsidP="00E960EE">
      <w:pPr>
        <w:rPr>
          <w:b/>
          <w:bCs/>
          <w:sz w:val="28"/>
          <w:szCs w:val="28"/>
        </w:rPr>
      </w:pPr>
      <w:r w:rsidRPr="005323DB">
        <w:rPr>
          <w:b/>
          <w:bCs/>
          <w:sz w:val="28"/>
          <w:szCs w:val="28"/>
        </w:rPr>
        <w:t xml:space="preserve">- </w:t>
      </w:r>
      <w:r>
        <w:rPr>
          <w:b/>
          <w:bCs/>
          <w:color w:val="FF0000"/>
          <w:sz w:val="28"/>
          <w:szCs w:val="28"/>
        </w:rPr>
        <w:t xml:space="preserve">Vocabulaire </w:t>
      </w:r>
      <w:r w:rsidRPr="005323DB">
        <w:rPr>
          <w:b/>
          <w:bCs/>
          <w:sz w:val="28"/>
          <w:szCs w:val="28"/>
        </w:rPr>
        <w:t xml:space="preserve">: Les </w:t>
      </w:r>
      <w:r>
        <w:rPr>
          <w:b/>
          <w:bCs/>
          <w:sz w:val="28"/>
          <w:szCs w:val="28"/>
        </w:rPr>
        <w:t>synonymes</w:t>
      </w:r>
    </w:p>
    <w:p w:rsidR="00E960EE" w:rsidRPr="005323DB" w:rsidRDefault="00E960EE" w:rsidP="00E960EE">
      <w:pPr>
        <w:rPr>
          <w:sz w:val="28"/>
          <w:szCs w:val="28"/>
        </w:rPr>
      </w:pPr>
      <w:r w:rsidRPr="005323DB">
        <w:rPr>
          <w:sz w:val="28"/>
          <w:szCs w:val="28"/>
          <w:u w:val="single"/>
        </w:rPr>
        <w:t>Objectif</w:t>
      </w:r>
      <w:r w:rsidRPr="005323DB">
        <w:rPr>
          <w:sz w:val="28"/>
          <w:szCs w:val="28"/>
        </w:rPr>
        <w:t xml:space="preserve"> : </w:t>
      </w:r>
      <w:r>
        <w:rPr>
          <w:sz w:val="28"/>
          <w:szCs w:val="28"/>
        </w:rPr>
        <w:t>Connaître le sens de synonyme. Donner le synonyme d’un mot</w:t>
      </w:r>
      <w:r w:rsidR="00F51C50">
        <w:rPr>
          <w:sz w:val="28"/>
          <w:szCs w:val="28"/>
        </w:rPr>
        <w:t xml:space="preserve"> avec ou sans l’aide du dictionnaire.</w:t>
      </w:r>
    </w:p>
    <w:p w:rsidR="00E960EE" w:rsidRPr="005323DB" w:rsidRDefault="00E960EE" w:rsidP="00E960EE">
      <w:pPr>
        <w:rPr>
          <w:sz w:val="28"/>
          <w:szCs w:val="28"/>
        </w:rPr>
      </w:pPr>
      <w:r w:rsidRPr="005323DB">
        <w:rPr>
          <w:sz w:val="28"/>
          <w:szCs w:val="28"/>
        </w:rPr>
        <w:t xml:space="preserve">Exercices </w:t>
      </w:r>
      <w:r w:rsidR="00F51C50">
        <w:rPr>
          <w:sz w:val="28"/>
          <w:szCs w:val="28"/>
        </w:rPr>
        <w:t>fiche 1 et 2 leçon P.5</w:t>
      </w:r>
    </w:p>
    <w:p w:rsidR="00E960EE" w:rsidRPr="005323DB" w:rsidRDefault="00E960EE" w:rsidP="00E960EE">
      <w:pPr>
        <w:rPr>
          <w:b/>
          <w:bCs/>
          <w:sz w:val="28"/>
          <w:szCs w:val="28"/>
        </w:rPr>
      </w:pPr>
      <w:r w:rsidRPr="005323DB">
        <w:rPr>
          <w:b/>
          <w:bCs/>
          <w:sz w:val="28"/>
          <w:szCs w:val="28"/>
        </w:rPr>
        <w:t xml:space="preserve">- </w:t>
      </w:r>
      <w:r w:rsidR="00F51C50">
        <w:rPr>
          <w:b/>
          <w:bCs/>
          <w:color w:val="FF0000"/>
          <w:sz w:val="28"/>
          <w:szCs w:val="28"/>
        </w:rPr>
        <w:t xml:space="preserve">Géométrie : </w:t>
      </w:r>
      <w:r w:rsidRPr="005323DB">
        <w:rPr>
          <w:b/>
          <w:bCs/>
          <w:sz w:val="28"/>
          <w:szCs w:val="28"/>
        </w:rPr>
        <w:t xml:space="preserve"> </w:t>
      </w:r>
      <w:r w:rsidR="00E10687">
        <w:rPr>
          <w:b/>
          <w:bCs/>
          <w:sz w:val="28"/>
          <w:szCs w:val="28"/>
        </w:rPr>
        <w:t>Les solides</w:t>
      </w:r>
    </w:p>
    <w:p w:rsidR="00E960EE" w:rsidRPr="005323DB" w:rsidRDefault="00E960EE" w:rsidP="00E960EE">
      <w:pPr>
        <w:rPr>
          <w:sz w:val="28"/>
          <w:szCs w:val="28"/>
        </w:rPr>
      </w:pPr>
      <w:r w:rsidRPr="005323DB">
        <w:rPr>
          <w:sz w:val="28"/>
          <w:szCs w:val="28"/>
          <w:u w:val="single"/>
        </w:rPr>
        <w:t xml:space="preserve">Objectif : </w:t>
      </w:r>
      <w:r w:rsidR="00E10687" w:rsidRPr="00E10687">
        <w:rPr>
          <w:sz w:val="28"/>
          <w:szCs w:val="28"/>
        </w:rPr>
        <w:t>Reconnaître et nommer des solides.</w:t>
      </w:r>
    </w:p>
    <w:p w:rsidR="00E960EE" w:rsidRDefault="00E960EE" w:rsidP="00E960EE">
      <w:pPr>
        <w:rPr>
          <w:sz w:val="28"/>
          <w:szCs w:val="28"/>
        </w:rPr>
      </w:pPr>
      <w:r w:rsidRPr="005323DB">
        <w:rPr>
          <w:sz w:val="28"/>
          <w:szCs w:val="28"/>
        </w:rPr>
        <w:t>Exercices</w:t>
      </w:r>
      <w:r w:rsidR="00E10687">
        <w:rPr>
          <w:sz w:val="28"/>
          <w:szCs w:val="28"/>
        </w:rPr>
        <w:t>.</w:t>
      </w:r>
    </w:p>
    <w:p w:rsidR="00E10687" w:rsidRPr="00E10687" w:rsidRDefault="00E10687" w:rsidP="00E960EE">
      <w:pPr>
        <w:rPr>
          <w:b/>
          <w:bCs/>
          <w:i/>
          <w:iCs/>
          <w:sz w:val="28"/>
          <w:szCs w:val="28"/>
        </w:rPr>
      </w:pPr>
      <w:r>
        <w:rPr>
          <w:b/>
          <w:bCs/>
          <w:i/>
          <w:iCs/>
          <w:sz w:val="28"/>
          <w:szCs w:val="28"/>
        </w:rPr>
        <w:t xml:space="preserve">Consigne : </w:t>
      </w:r>
      <w:r w:rsidRPr="00E10687">
        <w:rPr>
          <w:b/>
          <w:bCs/>
          <w:i/>
          <w:iCs/>
          <w:sz w:val="28"/>
          <w:szCs w:val="28"/>
        </w:rPr>
        <w:t>Chez toi observe différents objets, tu vas surement pouvoir identifier des solides. Nomme-les.</w:t>
      </w:r>
    </w:p>
    <w:p w:rsidR="00E960EE" w:rsidRPr="005323DB" w:rsidRDefault="00E960EE" w:rsidP="00E960EE">
      <w:pPr>
        <w:rPr>
          <w:b/>
          <w:bCs/>
          <w:sz w:val="28"/>
          <w:szCs w:val="28"/>
        </w:rPr>
      </w:pPr>
      <w:r w:rsidRPr="005323DB">
        <w:rPr>
          <w:b/>
          <w:bCs/>
          <w:color w:val="FF0000"/>
          <w:sz w:val="28"/>
          <w:szCs w:val="28"/>
        </w:rPr>
        <w:t>- Lecture </w:t>
      </w:r>
      <w:r w:rsidRPr="005323DB">
        <w:rPr>
          <w:b/>
          <w:bCs/>
          <w:sz w:val="28"/>
          <w:szCs w:val="28"/>
        </w:rPr>
        <w:t xml:space="preserve">: Inférence : fiche </w:t>
      </w:r>
      <w:r w:rsidR="00F51C50">
        <w:rPr>
          <w:b/>
          <w:bCs/>
          <w:sz w:val="28"/>
          <w:szCs w:val="28"/>
        </w:rPr>
        <w:t>8</w:t>
      </w:r>
    </w:p>
    <w:p w:rsidR="00E960EE" w:rsidRPr="005323DB" w:rsidRDefault="00E960EE" w:rsidP="00E960EE">
      <w:pPr>
        <w:rPr>
          <w:sz w:val="28"/>
          <w:szCs w:val="28"/>
        </w:rPr>
      </w:pPr>
      <w:r w:rsidRPr="005323DB">
        <w:rPr>
          <w:sz w:val="28"/>
          <w:szCs w:val="28"/>
          <w:u w:val="single"/>
        </w:rPr>
        <w:t>Objectif</w:t>
      </w:r>
      <w:r w:rsidRPr="005323DB">
        <w:rPr>
          <w:sz w:val="28"/>
          <w:szCs w:val="28"/>
        </w:rPr>
        <w:t> : Être capable de faire des hypothèses, retrouver des indices qui permettent de répondre à la question.</w:t>
      </w:r>
    </w:p>
    <w:p w:rsidR="00E960EE" w:rsidRPr="005323DB" w:rsidRDefault="00E960EE" w:rsidP="00E960EE">
      <w:pPr>
        <w:rPr>
          <w:sz w:val="28"/>
          <w:szCs w:val="28"/>
        </w:rPr>
      </w:pPr>
      <w:r w:rsidRPr="005323DB">
        <w:rPr>
          <w:sz w:val="28"/>
          <w:szCs w:val="28"/>
        </w:rPr>
        <w:t>Consigne : souligne les indices qui t’ont aidé à trouver la réponse.</w:t>
      </w:r>
      <w:r>
        <w:rPr>
          <w:sz w:val="28"/>
          <w:szCs w:val="28"/>
        </w:rPr>
        <w:t xml:space="preserve"> Faites parler les enfants pour qu’ils expriment leurs hypothèses et les vérifient.</w:t>
      </w:r>
    </w:p>
    <w:p w:rsidR="007573CE" w:rsidRPr="007573CE" w:rsidRDefault="00E960EE" w:rsidP="007573CE">
      <w:pPr>
        <w:pStyle w:val="Titre1"/>
        <w:rPr>
          <w:rFonts w:ascii="Times New Roman" w:eastAsia="Times New Roman" w:hAnsi="Times New Roman" w:cs="Times New Roman"/>
          <w:b/>
          <w:bCs/>
          <w:color w:val="auto"/>
          <w:kern w:val="36"/>
          <w:sz w:val="48"/>
          <w:szCs w:val="48"/>
          <w:lang w:eastAsia="fr-FR"/>
        </w:rPr>
      </w:pPr>
      <w:r w:rsidRPr="005323DB">
        <w:rPr>
          <w:b/>
          <w:bCs/>
          <w:sz w:val="28"/>
          <w:szCs w:val="28"/>
        </w:rPr>
        <w:t xml:space="preserve">- </w:t>
      </w:r>
      <w:r w:rsidRPr="005323DB">
        <w:rPr>
          <w:b/>
          <w:bCs/>
          <w:color w:val="FF0000"/>
          <w:sz w:val="28"/>
          <w:szCs w:val="28"/>
        </w:rPr>
        <w:t>Anglais</w:t>
      </w:r>
      <w:r w:rsidRPr="005323DB">
        <w:rPr>
          <w:b/>
          <w:bCs/>
          <w:sz w:val="28"/>
          <w:szCs w:val="28"/>
        </w:rPr>
        <w:t xml:space="preserve"> : </w:t>
      </w:r>
      <w:r w:rsidR="00F51C50">
        <w:rPr>
          <w:b/>
          <w:bCs/>
          <w:sz w:val="28"/>
          <w:szCs w:val="28"/>
        </w:rPr>
        <w:t>Le temps qu’il fait.</w:t>
      </w:r>
      <w:r w:rsidRPr="005323DB">
        <w:rPr>
          <w:b/>
          <w:bCs/>
          <w:sz w:val="28"/>
          <w:szCs w:val="28"/>
        </w:rPr>
        <w:t xml:space="preserve"> </w:t>
      </w:r>
      <w:r w:rsidR="007573CE" w:rsidRPr="007573CE">
        <w:rPr>
          <w:rFonts w:ascii="Times New Roman" w:eastAsia="Times New Roman" w:hAnsi="Times New Roman" w:cs="Times New Roman"/>
          <w:b/>
          <w:bCs/>
          <w:color w:val="auto"/>
          <w:kern w:val="36"/>
          <w:sz w:val="24"/>
          <w:szCs w:val="24"/>
          <w:lang w:eastAsia="fr-FR"/>
        </w:rPr>
        <w:t>Cours d'anglais 28 - Quel temps fait-il? en anglais Décrire le temps le climat en anglais</w:t>
      </w:r>
    </w:p>
    <w:p w:rsidR="00E960EE" w:rsidRPr="005323DB" w:rsidRDefault="007573CE" w:rsidP="005323DB">
      <w:pPr>
        <w:rPr>
          <w:b/>
          <w:bCs/>
          <w:sz w:val="28"/>
          <w:szCs w:val="28"/>
        </w:rPr>
      </w:pPr>
      <w:r w:rsidRPr="007573CE">
        <w:rPr>
          <w:b/>
          <w:bCs/>
          <w:sz w:val="28"/>
          <w:szCs w:val="28"/>
        </w:rPr>
        <w:t>https://www.google.com/url?sa=t&amp;rct=j&amp;q=&amp;esrc=s&amp;source=video&amp;cd=1&amp;cad=rja&amp;uact=8&amp;ved=0ahUKEwi617Ptg7roAhVNxoUKHcKVDjkQtwIIJzAA&amp;url=https%3A%2F%2Fwww.youtube.com%2Fwatch%3Fv%3DUy-jrPYZw9E&amp;usg=AOvVaw33DYMIH6yQOgv-6DPJKjci</w:t>
      </w:r>
    </w:p>
    <w:p w:rsidR="005323DB" w:rsidRPr="005323DB" w:rsidRDefault="007573CE" w:rsidP="005323DB">
      <w:pPr>
        <w:rPr>
          <w:b/>
          <w:bCs/>
          <w:sz w:val="28"/>
          <w:szCs w:val="28"/>
        </w:rPr>
      </w:pPr>
      <w:r>
        <w:rPr>
          <w:b/>
          <w:bCs/>
          <w:sz w:val="28"/>
          <w:szCs w:val="28"/>
        </w:rPr>
        <w:t xml:space="preserve">Copier l’adresse du lien et ouvrir dans la barre de recherche. </w:t>
      </w:r>
    </w:p>
    <w:sectPr w:rsidR="005323DB" w:rsidRPr="00532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40AE6"/>
    <w:multiLevelType w:val="hybridMultilevel"/>
    <w:tmpl w:val="981AAD0A"/>
    <w:lvl w:ilvl="0" w:tplc="5CFCBE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DF7F6B"/>
    <w:multiLevelType w:val="hybridMultilevel"/>
    <w:tmpl w:val="656663B0"/>
    <w:lvl w:ilvl="0" w:tplc="E8768A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C26FD4"/>
    <w:multiLevelType w:val="hybridMultilevel"/>
    <w:tmpl w:val="4E3E1B9A"/>
    <w:lvl w:ilvl="0" w:tplc="FFECA6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E5362E"/>
    <w:multiLevelType w:val="hybridMultilevel"/>
    <w:tmpl w:val="EAD20880"/>
    <w:lvl w:ilvl="0" w:tplc="D86C60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313D8A"/>
    <w:multiLevelType w:val="hybridMultilevel"/>
    <w:tmpl w:val="95766AE4"/>
    <w:lvl w:ilvl="0" w:tplc="964412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35307D"/>
    <w:multiLevelType w:val="hybridMultilevel"/>
    <w:tmpl w:val="A83C71BC"/>
    <w:lvl w:ilvl="0" w:tplc="24A666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81"/>
    <w:rsid w:val="00036833"/>
    <w:rsid w:val="00105AF6"/>
    <w:rsid w:val="00143281"/>
    <w:rsid w:val="002A2BFB"/>
    <w:rsid w:val="005323DB"/>
    <w:rsid w:val="007434EB"/>
    <w:rsid w:val="007573CE"/>
    <w:rsid w:val="008E0A60"/>
    <w:rsid w:val="00B041EE"/>
    <w:rsid w:val="00BA57D5"/>
    <w:rsid w:val="00C075E2"/>
    <w:rsid w:val="00C82A04"/>
    <w:rsid w:val="00D419A6"/>
    <w:rsid w:val="00E10687"/>
    <w:rsid w:val="00E960EE"/>
    <w:rsid w:val="00ED3E42"/>
    <w:rsid w:val="00EE301B"/>
    <w:rsid w:val="00F51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0B5D"/>
  <w15:chartTrackingRefBased/>
  <w15:docId w15:val="{B78531AC-2041-45A3-B54F-0BCF556B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573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3281"/>
    <w:pPr>
      <w:ind w:left="720"/>
      <w:contextualSpacing/>
    </w:pPr>
  </w:style>
  <w:style w:type="character" w:customStyle="1" w:styleId="Titre1Car">
    <w:name w:val="Titre 1 Car"/>
    <w:basedOn w:val="Policepardfaut"/>
    <w:link w:val="Titre1"/>
    <w:uiPriority w:val="9"/>
    <w:rsid w:val="007573CE"/>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7573CE"/>
    <w:rPr>
      <w:color w:val="0000FF" w:themeColor="hyperlink"/>
      <w:u w:val="single"/>
    </w:rPr>
  </w:style>
  <w:style w:type="character" w:styleId="Mentionnonrsolue">
    <w:name w:val="Unresolved Mention"/>
    <w:basedOn w:val="Policepardfaut"/>
    <w:uiPriority w:val="99"/>
    <w:semiHidden/>
    <w:unhideWhenUsed/>
    <w:rsid w:val="00757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3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XcI38PbCx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629</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Paul</dc:creator>
  <cp:keywords/>
  <dc:description/>
  <cp:lastModifiedBy>Picard Paul</cp:lastModifiedBy>
  <cp:revision>10</cp:revision>
  <dcterms:created xsi:type="dcterms:W3CDTF">2020-03-26T11:27:00Z</dcterms:created>
  <dcterms:modified xsi:type="dcterms:W3CDTF">2020-03-31T05:55:00Z</dcterms:modified>
</cp:coreProperties>
</file>