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SEMAINE 2 – FRANÇAIS CNED CORRECTION</w:t>
      </w:r>
    </w:p>
    <w:p>
      <w:pPr>
        <w:pStyle w:val="Normal"/>
        <w:jc w:val="center"/>
        <w:rPr/>
      </w:pPr>
      <w:r>
        <w:rPr/>
      </w:r>
    </w:p>
    <w:p>
      <w:pPr>
        <w:pStyle w:val="Normal"/>
        <w:rPr/>
      </w:pPr>
      <w:r>
        <w:rPr/>
        <w:t>II. Les compléments de phrase</w:t>
      </w:r>
    </w:p>
    <w:p>
      <w:pPr>
        <w:pStyle w:val="Normal"/>
        <w:rPr/>
      </w:pPr>
      <w:r>
        <w:rPr/>
        <w:t xml:space="preserve">Note : </w:t>
      </w:r>
      <w:r>
        <w:rPr>
          <w:i/>
          <w:u w:val="single"/>
        </w:rPr>
        <w:t>L’exercice du CNED ne précise pas qu’il ne fallait souligner que les compléments circonstanciels. Si vous avez souligné « des châtaignes, les, etc. » vous avez bien fait car ils répondent à la question « quoi » et sont des compléments d’objet…mais on ne peut pas les supprimer pour la suite de l’exercice ! Si tu ne vois pas pourquoi j’ai souligné certaines parties, pose les questions Où/Quand/comment/pourquoi pour comprendre.</w:t>
      </w:r>
    </w:p>
    <w:p>
      <w:pPr>
        <w:pStyle w:val="Normal"/>
        <w:rPr/>
      </w:pPr>
      <w:r>
        <w:rPr>
          <w:u w:val="single"/>
        </w:rPr>
        <w:t>1. Demain, dès l’aube</w:t>
      </w:r>
      <w:r>
        <w:rPr/>
        <w:t xml:space="preserve">, nous irons chercher des châtaignes </w:t>
      </w:r>
      <w:r>
        <w:rPr>
          <w:u w:val="single"/>
        </w:rPr>
        <w:t>dans les sous-bois</w:t>
      </w:r>
      <w:r>
        <w:rPr/>
        <w:t xml:space="preserve"> </w:t>
      </w:r>
      <w:r>
        <w:rPr>
          <w:u w:val="single"/>
        </w:rPr>
        <w:t>pour les manger</w:t>
      </w:r>
      <w:r>
        <w:rPr/>
        <w:t xml:space="preserve"> </w:t>
      </w:r>
      <w:r>
        <w:rPr>
          <w:u w:val="single"/>
        </w:rPr>
        <w:t>grillées</w:t>
      </w:r>
      <w:r>
        <w:rPr/>
        <w:t xml:space="preserve">. </w:t>
      </w:r>
      <w:r>
        <w:rPr>
          <w:u w:val="single"/>
        </w:rPr>
        <w:t>De retour à la maison</w:t>
      </w:r>
      <w:r>
        <w:rPr/>
        <w:t xml:space="preserve">, Blandine les sortira </w:t>
      </w:r>
      <w:r>
        <w:rPr>
          <w:u w:val="single"/>
        </w:rPr>
        <w:t>patiemment</w:t>
      </w:r>
      <w:r>
        <w:rPr/>
        <w:t xml:space="preserve"> de leur bogue piquante. Nous les ferons cuire </w:t>
      </w:r>
      <w:r>
        <w:rPr>
          <w:u w:val="single"/>
        </w:rPr>
        <w:t>directement sur la braise</w:t>
      </w:r>
      <w:r>
        <w:rPr/>
        <w:t xml:space="preserve">. Nous les pèlerons </w:t>
      </w:r>
      <w:r>
        <w:rPr>
          <w:u w:val="single"/>
        </w:rPr>
        <w:t>chaudes</w:t>
      </w:r>
      <w:r>
        <w:rPr/>
        <w:t xml:space="preserve"> et les mangerons </w:t>
      </w:r>
      <w:r>
        <w:rPr>
          <w:u w:val="single"/>
        </w:rPr>
        <w:t>au coin du feu</w:t>
      </w:r>
      <w:r>
        <w:rPr/>
        <w:t xml:space="preserve">. Nous boirons du jus de pomme </w:t>
      </w:r>
      <w:r>
        <w:rPr>
          <w:u w:val="single"/>
        </w:rPr>
        <w:t>pour les accompagner</w:t>
      </w:r>
      <w:r>
        <w:rPr/>
        <w:t>.</w:t>
      </w:r>
    </w:p>
    <w:p>
      <w:pPr>
        <w:pStyle w:val="Normal"/>
        <w:rPr/>
      </w:pPr>
      <w:r>
        <w:rPr/>
        <w:t>Nous irons chercher des châtaignes. Blandine les sortira de leur bogue piquante. Nous les ferons cuire. Nous les pèlerons et les mangerons. Nous boirons du jus de pomme.</w:t>
      </w:r>
    </w:p>
    <w:p>
      <w:pPr>
        <w:pStyle w:val="Normal"/>
        <w:rPr/>
      </w:pPr>
      <w:r>
        <w:rPr/>
        <w:t>2. Après manger, nous irons chercher des châtaignes en marchant tous ensemble dans la forêt car Mamie adore ça. Quand le soleil se couchera, Blandine les sortira de leur bogue piquante sans se blesser. Après, nous les ferons cuire en chantant à la guitare. Nous les pèlerons chacun notre tour et les mangerons avec plaisir. Avant de nous brosser les dents, nous boirons du jus de pomme pour finir sur un goût sucré !</w:t>
      </w:r>
    </w:p>
    <w:p>
      <w:pPr>
        <w:pStyle w:val="Normal"/>
        <w:rPr>
          <w:i/>
          <w:i/>
          <w:u w:val="single"/>
        </w:rPr>
      </w:pPr>
      <w:r>
        <w:rPr>
          <w:i/>
          <w:u w:val="single"/>
        </w:rPr>
        <w:t>Note : c’est une proposition mais il y’avait des milliers d’idées ;)</w:t>
      </w:r>
    </w:p>
    <w:p>
      <w:pPr>
        <w:pStyle w:val="Normal"/>
        <w:rPr/>
      </w:pPr>
      <w:r>
        <w:rPr/>
      </w:r>
    </w:p>
    <w:p>
      <w:pPr>
        <w:pStyle w:val="Normal"/>
        <w:rPr/>
      </w:pPr>
      <w:r>
        <w:rPr/>
        <w:t>III. Les adjectifs</w:t>
      </w:r>
    </w:p>
    <w:p>
      <w:pPr>
        <w:pStyle w:val="Normal"/>
        <w:rPr/>
      </w:pPr>
      <w:r>
        <w:rPr/>
        <w:t>1. passionnée / curieuse / époustouflante / incroyable / principales / somptueux / élégants / colorés / fabuleux/</w:t>
      </w:r>
      <w:r>
        <w:rPr/>
        <w:t>persuadée/prochaines</w:t>
      </w:r>
      <w:r>
        <w:rPr/>
        <w:t>.</w:t>
      </w:r>
    </w:p>
    <w:p>
      <w:pPr>
        <w:pStyle w:val="Normal"/>
        <w:rPr/>
      </w:pPr>
      <w:r>
        <w:rPr/>
        <w:t>2. E : Exemplaire / Ennuyant / Emouvant / Efficace / Ebouriffé (Note : c’est un exemple et tu as sûrement trouvé autre chose et c’est très bien aussi ! Pour voir si c’est bon met chaque mot avec un nom pour voir si ça fonctionne).</w:t>
      </w:r>
    </w:p>
    <w:p>
      <w:pPr>
        <w:pStyle w:val="Normal"/>
        <w:rPr/>
      </w:pPr>
      <w:r>
        <w:rPr/>
        <w:t>* Ton travail est exemplaire.</w:t>
      </w:r>
    </w:p>
    <w:p>
      <w:pPr>
        <w:pStyle w:val="Normal"/>
        <w:rPr/>
      </w:pPr>
      <w:r>
        <w:rPr/>
        <w:t>* Marie a terminé les exercices ennuyants.</w:t>
      </w:r>
    </w:p>
    <w:p>
      <w:pPr>
        <w:pStyle w:val="Normal"/>
        <w:rPr/>
      </w:pPr>
      <w:r>
        <w:rPr/>
        <w:t>* Johan et Pablo adorent les films émouvants.</w:t>
      </w:r>
    </w:p>
    <w:p>
      <w:pPr>
        <w:pStyle w:val="Normal"/>
        <w:rPr/>
      </w:pPr>
      <w:r>
        <w:rPr/>
        <w:t>* Papi coupe avec un couteau efficace.</w:t>
      </w:r>
    </w:p>
    <w:p>
      <w:pPr>
        <w:pStyle w:val="Normal"/>
        <w:rPr/>
      </w:pPr>
      <w:r>
        <w:rPr/>
        <w:t>* Elle passe sa main dans les cheveux ébouriffés de son fils.</w:t>
      </w:r>
    </w:p>
    <w:p>
      <w:pPr>
        <w:pStyle w:val="Normal"/>
        <w:rPr/>
      </w:pPr>
      <w:r>
        <w:rPr/>
      </w:r>
    </w:p>
    <w:p>
      <w:pPr>
        <w:pStyle w:val="Normal"/>
        <w:rPr/>
      </w:pPr>
      <w:r>
        <w:rPr/>
        <w:t>3. Les fleurs sont magnifiques / Les enfants paraissent fatigués / La lumière est allumée / L’écran est éteint / Les cahiers sont ouverts. Les filles se sont perdues / Ils restent sales /Les canards sont beaux / La jument est partie.</w:t>
      </w:r>
    </w:p>
    <w:p>
      <w:pPr>
        <w:pStyle w:val="Normal"/>
        <w:rPr/>
      </w:pPr>
      <w:r>
        <w:rPr/>
      </w:r>
    </w:p>
    <w:p>
      <w:pPr>
        <w:pStyle w:val="Normal"/>
        <w:rPr/>
      </w:pPr>
      <w:r>
        <w:rPr/>
        <w:t>IV/ Conjugaison</w:t>
      </w:r>
    </w:p>
    <w:tbl>
      <w:tblPr>
        <w:tblStyle w:val="Grilledutableau"/>
        <w:tblW w:w="10762" w:type="dxa"/>
        <w:jc w:val="left"/>
        <w:tblInd w:w="-5" w:type="dxa"/>
        <w:tblCellMar>
          <w:top w:w="0" w:type="dxa"/>
          <w:left w:w="103" w:type="dxa"/>
          <w:bottom w:w="0" w:type="dxa"/>
          <w:right w:w="108" w:type="dxa"/>
        </w:tblCellMar>
        <w:tblLook w:firstRow="1" w:noVBand="1" w:lastRow="0" w:firstColumn="1" w:lastColumn="0" w:noHBand="0" w:val="04a0"/>
      </w:tblPr>
      <w:tblGrid>
        <w:gridCol w:w="3587"/>
        <w:gridCol w:w="3587"/>
        <w:gridCol w:w="3588"/>
      </w:tblGrid>
      <w:tr>
        <w:trPr/>
        <w:tc>
          <w:tcPr>
            <w:tcW w:w="3587"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SOURIRE</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je souris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tu souris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il/elle/on sourit</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nous sourions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vous souriez</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ils/elles sourient</w:t>
            </w:r>
          </w:p>
        </w:tc>
        <w:tc>
          <w:tcPr>
            <w:tcW w:w="3587"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AIMER</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j'aime</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tu aimes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il/elle/on aime</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nous aimons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vous aimez</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ils/elles aiment</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c>
          <w:tcPr>
            <w:tcW w:w="3588"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BONDIR</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je bondis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tu bondis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il/elle/on bondit</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nous bondissons</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vous bondissez</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ils/elles bondissent</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tc>
      </w:tr>
      <w:tr>
        <w:trPr/>
        <w:tc>
          <w:tcPr>
            <w:tcW w:w="3587"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Elle sourit à la boulangère</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Tu souris comme un imbécile</w:t>
            </w:r>
          </w:p>
        </w:tc>
        <w:tc>
          <w:tcPr>
            <w:tcW w:w="3587"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Nous aimons les gâteaux</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J’aime tes cheveux</w:t>
            </w:r>
          </w:p>
        </w:tc>
        <w:tc>
          <w:tcPr>
            <w:tcW w:w="3588"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Vous bondissez du mur</w:t>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Ils bondissent comme des chats</w:t>
            </w:r>
          </w:p>
        </w:tc>
      </w:tr>
    </w:tbl>
    <w:p>
      <w:pPr>
        <w:pStyle w:val="Normal"/>
        <w:rPr/>
      </w:pPr>
      <w:r>
        <w:rPr/>
      </w:r>
    </w:p>
    <w:p>
      <w:pPr>
        <w:pStyle w:val="Normal"/>
        <w:rPr/>
      </w:pPr>
      <w:r>
        <w:rPr/>
        <w:t>V. Inventer des causes et des conséquences</w:t>
      </w:r>
    </w:p>
    <w:p>
      <w:pPr>
        <w:pStyle w:val="Normal"/>
        <w:rPr/>
      </w:pPr>
      <w:r>
        <w:rPr/>
        <w:t>Les amis, papa, maman, hier je dormais dans mon lit, comme tout le monde. Puis soudain je me suis réveillée car il y’avait des lumières dans toute ma chambre comme si j’étais dans une boîte de nuit avec plein de lumières. Alors je me suis frotté les yeux et là… Vous n’allez sûrement pas me croire : un petit bonhomme avec trois grands yeux, une dizaine de bras, des antennes avec des lumières et la peau mauve se tenait au milieu de ma chambre. Il m’a demandé si j’avais du chocolat. Et comme papa a dit qu’on doit toujours être gentil quand on accueillait des gens… il est venu avec moi dans la cuisine. Evidemment je ne vous ai pas réveillé pour si peu. Alors je lui ai donné le chocolat, mais il en a pris une bouchée et POOF ! Le petit bonhomme a explosé en mettant du chocolat partout ! Et quand j’ai essayé de nettoyer, ça m’a brûlé la peau. Je pense donc que nous devons déménager. En attendant que vous ayez fini les cartons, je me protège sous ma couette.</w:t>
      </w:r>
    </w:p>
    <w:p>
      <w:pPr>
        <w:pStyle w:val="Normal"/>
        <w:rPr/>
      </w:pPr>
      <w:r>
        <w:rPr>
          <w:i/>
          <w:u w:val="single"/>
        </w:rPr>
        <w:t>Note : c’est une idée. Et nous serons ravi de recevoir vos histoires ! N’oublie pas de te relire avant</w:t>
      </w:r>
      <w:r>
        <w:rPr/>
        <w:t> </w:t>
      </w:r>
      <w:r>
        <w:rPr>
          <w:rFonts w:eastAsia="Wingdings" w:cs="Wingdings" w:ascii="Wingdings" w:hAnsi="Wingdings"/>
        </w:rPr>
        <w:t></w:t>
      </w:r>
    </w:p>
    <w:p>
      <w:pPr>
        <w:pStyle w:val="Normal"/>
        <w:rPr/>
      </w:pPr>
      <w:r>
        <w:rPr/>
        <w:t>VI. Reflexion civique</w:t>
      </w:r>
    </w:p>
    <w:p>
      <w:pPr>
        <w:pStyle w:val="ListParagraph"/>
        <w:numPr>
          <w:ilvl w:val="0"/>
          <w:numId w:val="1"/>
        </w:numPr>
        <w:rPr/>
      </w:pPr>
      <w:r>
        <w:rPr/>
        <w:t>Je suis libre de faire ce que je veux chez moi et quand je suis toute seule tant que mes parents sont d’accord et que je n’abîme rien.</w:t>
      </w:r>
    </w:p>
    <w:p>
      <w:pPr>
        <w:pStyle w:val="ListParagraph"/>
        <w:numPr>
          <w:ilvl w:val="0"/>
          <w:numId w:val="1"/>
        </w:numPr>
        <w:rPr/>
      </w:pPr>
      <w:r>
        <w:rPr/>
        <w:t>Je ne suis plus libre de faire ce que je veux si ce que je veux faire dérange quelqu’un ou peut le blesser ou quand je suis avec d’autres personnes.</w:t>
      </w:r>
    </w:p>
    <w:p>
      <w:pPr>
        <w:pStyle w:val="ListParagraph"/>
        <w:numPr>
          <w:ilvl w:val="0"/>
          <w:numId w:val="1"/>
        </w:numPr>
        <w:rPr/>
      </w:pPr>
      <w:r>
        <w:rPr/>
        <w:t>Avoir un comportement civilisé c’est faire attention aux autres, à ce qu’ils ont besoin, ce qu’ils veulent, les respecter mais aussi me respecter.</w:t>
      </w:r>
    </w:p>
    <w:p>
      <w:pPr>
        <w:pStyle w:val="Normal"/>
        <w:rPr/>
      </w:pPr>
      <w:r>
        <w:rPr/>
        <w:t>VII. Phrase simple/complexe</w:t>
      </w:r>
    </w:p>
    <w:p>
      <w:pPr>
        <w:pStyle w:val="ListParagraph"/>
        <w:numPr>
          <w:ilvl w:val="0"/>
          <w:numId w:val="0"/>
        </w:numPr>
        <w:ind w:left="720" w:hanging="0"/>
        <w:rPr/>
      </w:pPr>
      <w:r>
        <w:rPr/>
      </w:r>
    </w:p>
    <w:p>
      <w:pPr>
        <w:pStyle w:val="ListParagraph"/>
        <w:numPr>
          <w:ilvl w:val="0"/>
          <w:numId w:val="2"/>
        </w:numPr>
        <w:rPr/>
      </w:pPr>
      <w:r>
        <w:rPr/>
        <w:t xml:space="preserve">La lionne </w:t>
      </w:r>
      <w:r>
        <w:rPr>
          <w:u w:val="single"/>
        </w:rPr>
        <w:t>court</w:t>
      </w:r>
      <w:r>
        <w:rPr/>
        <w:t xml:space="preserve"> </w:t>
      </w:r>
      <w:r>
        <w:rPr>
          <w:b/>
          <w:color w:val="FF0000"/>
        </w:rPr>
        <w:t>puis</w:t>
      </w:r>
      <w:r>
        <w:rPr>
          <w:color w:val="FF0000"/>
        </w:rPr>
        <w:t xml:space="preserve"> </w:t>
      </w:r>
      <w:r>
        <w:rPr>
          <w:u w:val="single"/>
        </w:rPr>
        <w:t>rattrape</w:t>
      </w:r>
      <w:r>
        <w:rPr/>
        <w:t xml:space="preserve"> la gazelle.</w:t>
      </w:r>
    </w:p>
    <w:p>
      <w:pPr>
        <w:pStyle w:val="ListParagraph"/>
        <w:numPr>
          <w:ilvl w:val="0"/>
          <w:numId w:val="2"/>
        </w:numPr>
        <w:rPr/>
      </w:pPr>
      <w:r>
        <w:rPr/>
        <w:t xml:space="preserve">Lorsqu’elle </w:t>
      </w:r>
      <w:r>
        <w:rPr>
          <w:u w:val="single"/>
        </w:rPr>
        <w:t>arrive</w:t>
      </w:r>
      <w:r>
        <w:rPr>
          <w:b/>
          <w:color w:val="FF0000"/>
        </w:rPr>
        <w:t>,</w:t>
      </w:r>
      <w:r>
        <w:rPr/>
        <w:t xml:space="preserve"> Olga le </w:t>
      </w:r>
      <w:r>
        <w:rPr>
          <w:u w:val="single"/>
        </w:rPr>
        <w:t>remercie</w:t>
      </w:r>
      <w:r>
        <w:rPr/>
        <w:t xml:space="preserve"> de l’aider.</w:t>
      </w:r>
    </w:p>
    <w:p>
      <w:pPr>
        <w:pStyle w:val="ListParagraph"/>
        <w:numPr>
          <w:ilvl w:val="0"/>
          <w:numId w:val="2"/>
        </w:numPr>
        <w:rPr/>
      </w:pPr>
      <w:r>
        <w:rPr/>
        <w:t xml:space="preserve">Je </w:t>
      </w:r>
      <w:r>
        <w:rPr>
          <w:u w:val="single"/>
        </w:rPr>
        <w:t>suis</w:t>
      </w:r>
      <w:r>
        <w:rPr/>
        <w:t xml:space="preserve"> sûre de moi </w:t>
      </w:r>
      <w:r>
        <w:rPr>
          <w:b/>
          <w:color w:val="FF0000"/>
        </w:rPr>
        <w:t>:</w:t>
      </w:r>
      <w:r>
        <w:rPr/>
        <w:t xml:space="preserve"> je n’</w:t>
      </w:r>
      <w:r>
        <w:rPr>
          <w:u w:val="single"/>
        </w:rPr>
        <w:t>ai</w:t>
      </w:r>
      <w:r>
        <w:rPr/>
        <w:t xml:space="preserve"> rien oublié !</w:t>
      </w:r>
    </w:p>
    <w:p>
      <w:pPr>
        <w:pStyle w:val="ListParagraph"/>
        <w:numPr>
          <w:ilvl w:val="0"/>
          <w:numId w:val="2"/>
        </w:numPr>
        <w:rPr/>
      </w:pPr>
      <w:r>
        <w:rPr/>
        <w:t xml:space="preserve">Tu </w:t>
      </w:r>
      <w:r>
        <w:rPr>
          <w:u w:val="single"/>
        </w:rPr>
        <w:t>applaudis</w:t>
      </w:r>
      <w:r>
        <w:rPr/>
        <w:t xml:space="preserve"> </w:t>
      </w:r>
      <w:r>
        <w:rPr>
          <w:b/>
          <w:color w:val="FF0000"/>
        </w:rPr>
        <w:t>quand</w:t>
      </w:r>
      <w:r>
        <w:rPr>
          <w:color w:val="FF0000"/>
        </w:rPr>
        <w:t xml:space="preserve"> </w:t>
      </w:r>
      <w:r>
        <w:rPr/>
        <w:t xml:space="preserve">il </w:t>
      </w:r>
      <w:r>
        <w:rPr>
          <w:u w:val="single"/>
        </w:rPr>
        <w:t>fait</w:t>
      </w:r>
      <w:r>
        <w:rPr/>
        <w:t xml:space="preserve"> son discours</w:t>
      </w:r>
    </w:p>
    <w:p>
      <w:pPr>
        <w:pStyle w:val="ListParagraph"/>
        <w:rPr/>
      </w:pPr>
      <w:r>
        <w:rPr/>
      </w:r>
    </w:p>
    <w:p>
      <w:pPr>
        <w:pStyle w:val="ListParagraph"/>
        <w:numPr>
          <w:ilvl w:val="0"/>
          <w:numId w:val="1"/>
        </w:numPr>
        <w:rPr/>
      </w:pPr>
      <w:r>
        <w:rPr/>
        <w:t xml:space="preserve">Cette langue </w:t>
      </w:r>
      <w:r>
        <w:rPr>
          <w:u w:val="single"/>
        </w:rPr>
        <w:t>est</w:t>
      </w:r>
      <w:r>
        <w:rPr/>
        <w:t xml:space="preserve"> difficile à lire </w:t>
      </w:r>
      <w:r>
        <w:rPr>
          <w:b/>
          <w:color w:val="FF0000"/>
        </w:rPr>
        <w:t>mais</w:t>
      </w:r>
      <w:r>
        <w:rPr>
          <w:color w:val="FF0000"/>
        </w:rPr>
        <w:t xml:space="preserve"> </w:t>
      </w:r>
      <w:r>
        <w:rPr/>
        <w:t xml:space="preserve">se </w:t>
      </w:r>
      <w:r>
        <w:rPr>
          <w:u w:val="single"/>
        </w:rPr>
        <w:t>comprend</w:t>
      </w:r>
      <w:r>
        <w:rPr/>
        <w:t xml:space="preserve"> facilement.</w:t>
      </w:r>
    </w:p>
    <w:p>
      <w:pPr>
        <w:pStyle w:val="ListParagraph"/>
        <w:numPr>
          <w:ilvl w:val="0"/>
          <w:numId w:val="1"/>
        </w:numPr>
        <w:rPr/>
      </w:pPr>
      <w:r>
        <w:rPr/>
        <w:t xml:space="preserve">L’eau </w:t>
      </w:r>
      <w:r>
        <w:rPr>
          <w:u w:val="single"/>
        </w:rPr>
        <w:t>coule</w:t>
      </w:r>
      <w:r>
        <w:rPr/>
        <w:t xml:space="preserve"> dans la rivière </w:t>
      </w:r>
      <w:r>
        <w:rPr>
          <w:b/>
          <w:color w:val="FF0000"/>
        </w:rPr>
        <w:t>et</w:t>
      </w:r>
      <w:r>
        <w:rPr>
          <w:color w:val="FF0000"/>
        </w:rPr>
        <w:t xml:space="preserve"> </w:t>
      </w:r>
      <w:r>
        <w:rPr/>
        <w:t xml:space="preserve">se </w:t>
      </w:r>
      <w:r>
        <w:rPr>
          <w:u w:val="single"/>
        </w:rPr>
        <w:t>jette</w:t>
      </w:r>
      <w:r>
        <w:rPr/>
        <w:t xml:space="preserve"> dans la mer</w:t>
      </w:r>
    </w:p>
    <w:p>
      <w:pPr>
        <w:pStyle w:val="ListParagraph"/>
        <w:numPr>
          <w:ilvl w:val="0"/>
          <w:numId w:val="1"/>
        </w:numPr>
        <w:rPr/>
      </w:pPr>
      <w:r>
        <w:rPr/>
        <w:t>Si tu ne m’</w:t>
      </w:r>
      <w:r>
        <w:rPr>
          <w:u w:val="single"/>
        </w:rPr>
        <w:t>aides</w:t>
      </w:r>
      <w:r>
        <w:rPr/>
        <w:t xml:space="preserve"> pas</w:t>
      </w:r>
      <w:r>
        <w:rPr>
          <w:b/>
          <w:color w:val="FF0000"/>
        </w:rPr>
        <w:t>,</w:t>
      </w:r>
      <w:r>
        <w:rPr/>
        <w:t xml:space="preserve"> je </w:t>
      </w:r>
      <w:r>
        <w:rPr>
          <w:u w:val="single"/>
        </w:rPr>
        <w:t>coulerai</w:t>
      </w:r>
      <w:bookmarkStart w:id="0" w:name="_GoBack"/>
      <w:bookmarkEnd w:id="0"/>
      <w:r>
        <w:rPr/>
        <w:t> !</w:t>
      </w:r>
    </w:p>
    <w:p>
      <w:pPr>
        <w:pStyle w:val="Normal"/>
        <w:widowControl/>
        <w:bidi w:val="0"/>
        <w:spacing w:lineRule="auto" w:line="259" w:before="0" w:after="160"/>
        <w:jc w:val="left"/>
        <w:rPr/>
      </w:pPr>
      <w:r>
        <w:rPr/>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2"/>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u w:val="single"/>
    </w:rPr>
  </w:style>
  <w:style w:type="character" w:styleId="ListLabel2">
    <w:name w:val="ListLabel 2"/>
    <w:qFormat/>
    <w:rPr>
      <w:rFonts w:eastAsia="Calibri" w:c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Calibri" w:cs="Calibr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Calibri"/>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5b1c2e"/>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f3c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Application>LibreOffice/5.3.2.2$Windows_X86_64 LibreOffice_project/6cd4f1ef626f15116896b1d8e1398b56da0d0ee1</Application>
  <Pages>2</Pages>
  <Words>837</Words>
  <Characters>3877</Characters>
  <CharactersWithSpaces>4646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2020-03-31T12:33:00Z</dcterms:created>
  <dc:creator>Morgane Jegouic</dc:creator>
  <dc:description/>
  <dc:language>fr-FR</dc:language>
  <cp:lastModifiedBy/>
  <dcterms:modified xsi:type="dcterms:W3CDTF">2020-04-02T18:59:38Z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