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9F3BA" w14:textId="77777777" w:rsidR="00A40361" w:rsidRPr="003626A8" w:rsidRDefault="00A40361" w:rsidP="00A40361">
      <w:pPr>
        <w:rPr>
          <w:b/>
          <w:bCs/>
        </w:rPr>
      </w:pPr>
      <w:r w:rsidRPr="003626A8">
        <w:rPr>
          <w:b/>
          <w:bCs/>
        </w:rPr>
        <w:t>MATIN : classe virtuelle CNED en demi-groupe</w:t>
      </w:r>
    </w:p>
    <w:p w14:paraId="1FD7FB64" w14:textId="77777777" w:rsidR="00A40361" w:rsidRDefault="00A40361" w:rsidP="00A40361"/>
    <w:p w14:paraId="3BD3F67B" w14:textId="77777777" w:rsidR="00A40361" w:rsidRPr="003626A8" w:rsidRDefault="00A40361" w:rsidP="00A40361">
      <w:pPr>
        <w:rPr>
          <w:b/>
          <w:bCs/>
        </w:rPr>
      </w:pPr>
      <w:r w:rsidRPr="003626A8">
        <w:rPr>
          <w:b/>
          <w:bCs/>
        </w:rPr>
        <w:t xml:space="preserve">APRES-MIDI : </w:t>
      </w:r>
    </w:p>
    <w:p w14:paraId="29210FD2" w14:textId="6FC4E022" w:rsidR="00A40361" w:rsidRDefault="00A40361" w:rsidP="00A40361">
      <w:pPr>
        <w:spacing w:line="24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Vocabulaire : les </w:t>
      </w:r>
      <w:r w:rsidR="00221CDE">
        <w:rPr>
          <w:rFonts w:cstheme="minorHAnsi"/>
          <w:b/>
          <w:bCs/>
          <w:sz w:val="24"/>
          <w:szCs w:val="24"/>
        </w:rPr>
        <w:t>antonyme</w:t>
      </w:r>
      <w:r>
        <w:rPr>
          <w:rFonts w:cstheme="minorHAnsi"/>
          <w:b/>
          <w:bCs/>
          <w:sz w:val="24"/>
          <w:szCs w:val="24"/>
        </w:rPr>
        <w:t>s</w:t>
      </w:r>
    </w:p>
    <w:p w14:paraId="7468BFA8" w14:textId="7CD70CCF" w:rsidR="00A40361" w:rsidRDefault="00A40361" w:rsidP="00A40361">
      <w:pPr>
        <w:spacing w:line="240" w:lineRule="auto"/>
        <w:rPr>
          <w:rFonts w:cstheme="minorHAnsi"/>
          <w:i/>
          <w:iCs/>
          <w:sz w:val="24"/>
          <w:szCs w:val="24"/>
          <w:u w:val="single"/>
        </w:rPr>
      </w:pPr>
      <w:r w:rsidRPr="00193C5F">
        <w:rPr>
          <w:rFonts w:cstheme="minorHAnsi"/>
          <w:i/>
          <w:iCs/>
          <w:sz w:val="24"/>
          <w:szCs w:val="24"/>
          <w:u w:val="single"/>
        </w:rPr>
        <w:t xml:space="preserve">Consigne : </w:t>
      </w:r>
      <w:r>
        <w:rPr>
          <w:rFonts w:cstheme="minorHAnsi"/>
          <w:i/>
          <w:iCs/>
          <w:sz w:val="24"/>
          <w:szCs w:val="24"/>
          <w:u w:val="single"/>
        </w:rPr>
        <w:t>L</w:t>
      </w:r>
      <w:r w:rsidRPr="00193C5F">
        <w:rPr>
          <w:rFonts w:cstheme="minorHAnsi"/>
          <w:i/>
          <w:iCs/>
          <w:sz w:val="24"/>
          <w:szCs w:val="24"/>
          <w:u w:val="single"/>
        </w:rPr>
        <w:t xml:space="preserve">is ta leçon sur les </w:t>
      </w:r>
      <w:r>
        <w:rPr>
          <w:rFonts w:cstheme="minorHAnsi"/>
          <w:i/>
          <w:iCs/>
          <w:sz w:val="24"/>
          <w:szCs w:val="24"/>
          <w:u w:val="single"/>
        </w:rPr>
        <w:t>antonymes (contraire</w:t>
      </w:r>
      <w:r w:rsidRPr="00193C5F">
        <w:rPr>
          <w:rFonts w:cstheme="minorHAnsi"/>
          <w:i/>
          <w:iCs/>
          <w:sz w:val="24"/>
          <w:szCs w:val="24"/>
          <w:u w:val="single"/>
        </w:rPr>
        <w:t>s</w:t>
      </w:r>
      <w:r>
        <w:rPr>
          <w:rFonts w:cstheme="minorHAnsi"/>
          <w:i/>
          <w:iCs/>
          <w:sz w:val="24"/>
          <w:szCs w:val="24"/>
          <w:u w:val="single"/>
        </w:rPr>
        <w:t>)</w:t>
      </w:r>
      <w:r w:rsidRPr="00193C5F">
        <w:rPr>
          <w:rFonts w:cstheme="minorHAnsi"/>
          <w:i/>
          <w:iCs/>
          <w:sz w:val="24"/>
          <w:szCs w:val="24"/>
          <w:u w:val="single"/>
        </w:rPr>
        <w:t xml:space="preserve"> et fais l</w:t>
      </w:r>
      <w:r>
        <w:rPr>
          <w:rFonts w:cstheme="minorHAnsi"/>
          <w:i/>
          <w:iCs/>
          <w:sz w:val="24"/>
          <w:szCs w:val="24"/>
          <w:u w:val="single"/>
        </w:rPr>
        <w:t>es deux</w:t>
      </w:r>
      <w:r w:rsidRPr="00193C5F">
        <w:rPr>
          <w:rFonts w:cstheme="minorHAnsi"/>
          <w:i/>
          <w:iCs/>
          <w:sz w:val="24"/>
          <w:szCs w:val="24"/>
          <w:u w:val="single"/>
        </w:rPr>
        <w:t xml:space="preserve"> fiche</w:t>
      </w:r>
      <w:r>
        <w:rPr>
          <w:rFonts w:cstheme="minorHAnsi"/>
          <w:i/>
          <w:iCs/>
          <w:sz w:val="24"/>
          <w:szCs w:val="24"/>
          <w:u w:val="single"/>
        </w:rPr>
        <w:t>s</w:t>
      </w:r>
      <w:r w:rsidRPr="00193C5F">
        <w:rPr>
          <w:rFonts w:cstheme="minorHAnsi"/>
          <w:i/>
          <w:iCs/>
          <w:sz w:val="24"/>
          <w:szCs w:val="24"/>
          <w:u w:val="single"/>
        </w:rPr>
        <w:t xml:space="preserve"> du fichier. </w:t>
      </w:r>
    </w:p>
    <w:p w14:paraId="61135676" w14:textId="04042938" w:rsidR="00A40361" w:rsidRPr="00193C5F" w:rsidRDefault="00A40361" w:rsidP="00A40361">
      <w:pPr>
        <w:spacing w:line="240" w:lineRule="auto"/>
        <w:rPr>
          <w:rFonts w:cstheme="minorHAnsi"/>
          <w:i/>
          <w:iCs/>
          <w:sz w:val="24"/>
          <w:szCs w:val="24"/>
          <w:u w:val="single"/>
        </w:rPr>
      </w:pPr>
      <w:r w:rsidRPr="00A40361">
        <w:rPr>
          <w:rFonts w:cstheme="minorHAnsi"/>
          <w:sz w:val="24"/>
          <w:szCs w:val="24"/>
        </w:rPr>
        <w:object w:dxaOrig="1543" w:dyaOrig="995" w14:anchorId="7E4C97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49.95pt" o:ole="">
            <v:imagedata r:id="rId6" o:title=""/>
          </v:shape>
          <o:OLEObject Type="Embed" ProgID="Package" ShapeID="_x0000_i1025" DrawAspect="Icon" ObjectID="_1649679548" r:id="rId7"/>
        </w:object>
      </w:r>
      <w:r>
        <w:rPr>
          <w:rFonts w:cstheme="minorHAnsi"/>
          <w:sz w:val="24"/>
          <w:szCs w:val="24"/>
        </w:rPr>
        <w:t xml:space="preserve">        </w:t>
      </w:r>
      <w:r>
        <w:rPr>
          <w:rFonts w:cstheme="minorHAnsi"/>
          <w:sz w:val="24"/>
          <w:szCs w:val="24"/>
        </w:rPr>
        <w:object w:dxaOrig="1543" w:dyaOrig="995" w14:anchorId="2C267D77">
          <v:shape id="_x0000_i1026" type="#_x0000_t75" style="width:77pt;height:49.95pt" o:ole="">
            <v:imagedata r:id="rId8" o:title=""/>
          </v:shape>
          <o:OLEObject Type="Embed" ProgID="Package" ShapeID="_x0000_i1026" DrawAspect="Icon" ObjectID="_1649679549" r:id="rId9"/>
        </w:object>
      </w:r>
    </w:p>
    <w:p w14:paraId="22ACAC5C" w14:textId="77777777" w:rsidR="00A40361" w:rsidRDefault="00A40361" w:rsidP="00A40361">
      <w:pPr>
        <w:rPr>
          <w:rFonts w:cstheme="minorHAnsi"/>
          <w:b/>
          <w:bCs/>
          <w:sz w:val="24"/>
          <w:szCs w:val="24"/>
        </w:rPr>
      </w:pPr>
    </w:p>
    <w:p w14:paraId="669E73A2" w14:textId="67C6E943" w:rsidR="00A40361" w:rsidRDefault="00A40361" w:rsidP="00A40361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Géométrie : Construction de polygones :</w:t>
      </w:r>
    </w:p>
    <w:p w14:paraId="5C2B7ED7" w14:textId="76560DCE" w:rsidR="00A40361" w:rsidRDefault="00890077" w:rsidP="00A40361">
      <w:pPr>
        <w:spacing w:line="240" w:lineRule="auto"/>
        <w:rPr>
          <w:rFonts w:cstheme="minorHAnsi"/>
          <w:i/>
          <w:iCs/>
          <w:sz w:val="24"/>
          <w:szCs w:val="24"/>
          <w:u w:val="single"/>
        </w:rPr>
      </w:pPr>
      <w:r w:rsidRPr="00890077">
        <w:rPr>
          <w:rFonts w:cstheme="minorHAnsi"/>
          <w:i/>
          <w:iCs/>
          <w:sz w:val="24"/>
          <w:szCs w:val="24"/>
          <w:u w:val="single"/>
        </w:rPr>
        <w:t>Consigne : Entraine-toi à construire des carrés, des rectangles et des triangles pour fabriquer toi-même tes solides si tu ne peux pas les imprimer.</w:t>
      </w:r>
    </w:p>
    <w:p w14:paraId="5E5C8CDF" w14:textId="07135930" w:rsidR="00890077" w:rsidRPr="00890077" w:rsidRDefault="00890077" w:rsidP="00A40361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object w:dxaOrig="1543" w:dyaOrig="995" w14:anchorId="21061225">
          <v:shape id="_x0000_i1027" type="#_x0000_t75" style="width:77pt;height:49.95pt" o:ole="">
            <v:imagedata r:id="rId10" o:title=""/>
          </v:shape>
          <o:OLEObject Type="Embed" ProgID="Package" ShapeID="_x0000_i1027" DrawAspect="Icon" ObjectID="_1649679550" r:id="rId11"/>
        </w:object>
      </w:r>
      <w:r>
        <w:rPr>
          <w:rFonts w:cstheme="minorHAnsi"/>
          <w:sz w:val="24"/>
          <w:szCs w:val="24"/>
        </w:rPr>
        <w:t xml:space="preserve">       </w:t>
      </w:r>
      <w:r>
        <w:rPr>
          <w:rFonts w:cstheme="minorHAnsi"/>
          <w:sz w:val="24"/>
          <w:szCs w:val="24"/>
        </w:rPr>
        <w:object w:dxaOrig="1543" w:dyaOrig="995" w14:anchorId="5E611190">
          <v:shape id="_x0000_i1028" type="#_x0000_t75" style="width:77pt;height:49.95pt" o:ole="">
            <v:imagedata r:id="rId12" o:title=""/>
          </v:shape>
          <o:OLEObject Type="Embed" ProgID="Package" ShapeID="_x0000_i1028" DrawAspect="Icon" ObjectID="_1649679551" r:id="rId13"/>
        </w:object>
      </w:r>
    </w:p>
    <w:p w14:paraId="00C7AC93" w14:textId="073433F6" w:rsidR="00A40361" w:rsidRDefault="00A40361" w:rsidP="00A40361">
      <w:pPr>
        <w:spacing w:line="240" w:lineRule="auto"/>
        <w:rPr>
          <w:rFonts w:ascii="Comic Sans MS" w:hAnsi="Comic Sans MS"/>
          <w:b/>
          <w:bCs/>
          <w:sz w:val="24"/>
          <w:szCs w:val="24"/>
        </w:rPr>
      </w:pPr>
    </w:p>
    <w:p w14:paraId="0562C228" w14:textId="77777777" w:rsidR="00A40361" w:rsidRPr="00D30EC4" w:rsidRDefault="00A40361" w:rsidP="00A40361">
      <w:pPr>
        <w:rPr>
          <w:rFonts w:eastAsia="Calibri" w:cstheme="minorHAnsi"/>
          <w:b/>
          <w:bCs/>
          <w:sz w:val="24"/>
          <w:szCs w:val="24"/>
        </w:rPr>
      </w:pPr>
      <w:r w:rsidRPr="004C504C">
        <w:rPr>
          <w:rFonts w:eastAsia="Calibri" w:cstheme="minorHAnsi"/>
          <w:b/>
          <w:bCs/>
          <w:sz w:val="24"/>
          <w:szCs w:val="24"/>
        </w:rPr>
        <w:t>Le mot du jour :</w:t>
      </w:r>
    </w:p>
    <w:p w14:paraId="38BF1A06" w14:textId="63C16354" w:rsidR="00A40361" w:rsidRDefault="00A40361" w:rsidP="00A40361">
      <w:pPr>
        <w:rPr>
          <w:rFonts w:eastAsia="Calibri" w:cstheme="minorHAnsi"/>
          <w:i/>
          <w:iCs/>
          <w:sz w:val="24"/>
          <w:szCs w:val="24"/>
          <w:u w:val="single"/>
        </w:rPr>
      </w:pPr>
      <w:r w:rsidRPr="004C504C">
        <w:rPr>
          <w:rFonts w:eastAsia="Calibri" w:cstheme="minorHAnsi"/>
          <w:i/>
          <w:iCs/>
          <w:sz w:val="24"/>
          <w:szCs w:val="24"/>
          <w:u w:val="single"/>
        </w:rPr>
        <w:t>Cherche dans le dictionnaire le mot</w:t>
      </w:r>
      <w:proofErr w:type="gramStart"/>
      <w:r w:rsidRPr="004C504C">
        <w:rPr>
          <w:rFonts w:eastAsia="Calibri" w:cstheme="minorHAnsi"/>
          <w:i/>
          <w:iCs/>
          <w:sz w:val="24"/>
          <w:szCs w:val="24"/>
          <w:u w:val="single"/>
        </w:rPr>
        <w:t xml:space="preserve"> «</w:t>
      </w:r>
      <w:r w:rsidR="00315693">
        <w:rPr>
          <w:rFonts w:eastAsia="Calibri" w:cstheme="minorHAnsi"/>
          <w:i/>
          <w:iCs/>
          <w:sz w:val="24"/>
          <w:szCs w:val="24"/>
          <w:u w:val="single"/>
        </w:rPr>
        <w:t>sombre</w:t>
      </w:r>
      <w:proofErr w:type="gramEnd"/>
      <w:r w:rsidRPr="004C504C">
        <w:rPr>
          <w:rFonts w:eastAsia="Calibri" w:cstheme="minorHAnsi"/>
          <w:i/>
          <w:iCs/>
          <w:sz w:val="24"/>
          <w:szCs w:val="24"/>
          <w:u w:val="single"/>
        </w:rPr>
        <w:t xml:space="preserve">», lis la définition et recopie-la. Ecris une phrase avec ce mot pour voir si tu as bien compris le sens. </w:t>
      </w:r>
      <w:r>
        <w:rPr>
          <w:rFonts w:eastAsia="Calibri" w:cstheme="minorHAnsi"/>
          <w:i/>
          <w:iCs/>
          <w:sz w:val="24"/>
          <w:szCs w:val="24"/>
          <w:u w:val="single"/>
        </w:rPr>
        <w:t>Tu peux aussi chercher un synonyme et un contraire de ce mot.</w:t>
      </w:r>
    </w:p>
    <w:p w14:paraId="16563971" w14:textId="77777777" w:rsidR="00A40361" w:rsidRDefault="00A40361" w:rsidP="00A40361">
      <w:pPr>
        <w:rPr>
          <w:rFonts w:eastAsia="Calibri" w:cstheme="minorHAnsi"/>
          <w:i/>
          <w:iCs/>
          <w:sz w:val="24"/>
          <w:szCs w:val="24"/>
          <w:u w:val="single"/>
        </w:rPr>
      </w:pPr>
    </w:p>
    <w:p w14:paraId="04E64EB0" w14:textId="6147FA5F" w:rsidR="00A40361" w:rsidRPr="00505EBE" w:rsidRDefault="00A40361" w:rsidP="00A40361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505EBE">
        <w:rPr>
          <w:rFonts w:ascii="Calibri" w:eastAsia="Calibri" w:hAnsi="Calibri" w:cs="Times New Roman"/>
          <w:b/>
          <w:bCs/>
          <w:sz w:val="24"/>
          <w:szCs w:val="24"/>
        </w:rPr>
        <w:t>Devoirs pour l</w:t>
      </w:r>
      <w:r>
        <w:rPr>
          <w:rFonts w:ascii="Calibri" w:eastAsia="Calibri" w:hAnsi="Calibri" w:cs="Times New Roman"/>
          <w:b/>
          <w:bCs/>
          <w:sz w:val="24"/>
          <w:szCs w:val="24"/>
        </w:rPr>
        <w:t>a rentrée</w:t>
      </w:r>
      <w:r w:rsidRPr="00505EBE">
        <w:rPr>
          <w:rFonts w:ascii="Calibri" w:eastAsia="Calibri" w:hAnsi="Calibri" w:cs="Times New Roman"/>
          <w:b/>
          <w:bCs/>
          <w:sz w:val="24"/>
          <w:szCs w:val="24"/>
        </w:rPr>
        <w:t xml:space="preserve"> : </w:t>
      </w:r>
    </w:p>
    <w:p w14:paraId="126576FA" w14:textId="75A8817A" w:rsidR="00A40361" w:rsidRDefault="00A40361" w:rsidP="00A40361">
      <w:pPr>
        <w:rPr>
          <w:rFonts w:ascii="Calibri" w:eastAsia="Calibri" w:hAnsi="Calibri" w:cs="Times New Roman"/>
          <w:sz w:val="24"/>
          <w:szCs w:val="24"/>
        </w:rPr>
      </w:pPr>
      <w:r w:rsidRPr="005B4660">
        <w:rPr>
          <w:rFonts w:ascii="Calibri" w:eastAsia="Calibri" w:hAnsi="Calibri" w:cs="Times New Roman"/>
          <w:sz w:val="24"/>
          <w:szCs w:val="24"/>
          <w:u w:val="single"/>
        </w:rPr>
        <w:t>Vocabulaire :</w:t>
      </w:r>
      <w:r>
        <w:rPr>
          <w:rFonts w:ascii="Calibri" w:eastAsia="Calibri" w:hAnsi="Calibri" w:cs="Times New Roman"/>
          <w:sz w:val="24"/>
          <w:szCs w:val="24"/>
        </w:rPr>
        <w:t xml:space="preserve"> Apprendre la définition du mot « sombre ».</w:t>
      </w:r>
    </w:p>
    <w:p w14:paraId="0B2AEB93" w14:textId="4FFB4202" w:rsidR="00A40361" w:rsidRDefault="00A40361" w:rsidP="00A40361">
      <w:pPr>
        <w:rPr>
          <w:rFonts w:ascii="Calibri" w:eastAsia="Calibri" w:hAnsi="Calibri" w:cs="Times New Roman"/>
          <w:sz w:val="24"/>
          <w:szCs w:val="24"/>
        </w:rPr>
      </w:pPr>
      <w:r w:rsidRPr="00A40361">
        <w:rPr>
          <w:rFonts w:ascii="Calibri" w:eastAsia="Calibri" w:hAnsi="Calibri" w:cs="Times New Roman"/>
          <w:sz w:val="24"/>
          <w:szCs w:val="24"/>
          <w:u w:val="single"/>
        </w:rPr>
        <w:t>Mathématiques :</w:t>
      </w:r>
      <w:r>
        <w:rPr>
          <w:rFonts w:ascii="Calibri" w:eastAsia="Calibri" w:hAnsi="Calibri" w:cs="Times New Roman"/>
          <w:sz w:val="24"/>
          <w:szCs w:val="24"/>
        </w:rPr>
        <w:t xml:space="preserve"> Revoir les tables de 7 et 8.</w:t>
      </w:r>
    </w:p>
    <w:p w14:paraId="75202955" w14:textId="5FA97D55" w:rsidR="00A40361" w:rsidRDefault="00A40361" w:rsidP="00A40361">
      <w:pPr>
        <w:rPr>
          <w:rFonts w:ascii="Calibri" w:eastAsia="Calibri" w:hAnsi="Calibri" w:cs="Times New Roman"/>
          <w:sz w:val="24"/>
          <w:szCs w:val="24"/>
        </w:rPr>
      </w:pPr>
      <w:r w:rsidRPr="00A40361">
        <w:rPr>
          <w:rFonts w:ascii="Calibri" w:eastAsia="Calibri" w:hAnsi="Calibri" w:cs="Times New Roman"/>
          <w:sz w:val="24"/>
          <w:szCs w:val="24"/>
          <w:u w:val="single"/>
        </w:rPr>
        <w:t>Français :</w:t>
      </w:r>
      <w:r>
        <w:rPr>
          <w:rFonts w:ascii="Calibri" w:eastAsia="Calibri" w:hAnsi="Calibri" w:cs="Times New Roman"/>
          <w:sz w:val="24"/>
          <w:szCs w:val="24"/>
        </w:rPr>
        <w:t xml:space="preserve"> Revoir les leçons sur l’imparfait (les verbes irréguliers notamment).</w:t>
      </w:r>
    </w:p>
    <w:p w14:paraId="043A14C7" w14:textId="0A6550C8" w:rsidR="00A40361" w:rsidRDefault="00A40361" w:rsidP="00A40361">
      <w:pPr>
        <w:rPr>
          <w:rFonts w:ascii="Calibri" w:eastAsia="Calibri" w:hAnsi="Calibri" w:cs="Times New Roman"/>
          <w:sz w:val="24"/>
          <w:szCs w:val="24"/>
        </w:rPr>
      </w:pPr>
      <w:r w:rsidRPr="00A40361">
        <w:rPr>
          <w:rFonts w:ascii="Calibri" w:eastAsia="Calibri" w:hAnsi="Calibri" w:cs="Times New Roman"/>
          <w:sz w:val="24"/>
          <w:szCs w:val="24"/>
          <w:u w:val="single"/>
        </w:rPr>
        <w:t>Lecture :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315693">
        <w:rPr>
          <w:rFonts w:ascii="Calibri" w:eastAsia="Calibri" w:hAnsi="Calibri" w:cs="Times New Roman"/>
          <w:sz w:val="24"/>
          <w:szCs w:val="24"/>
        </w:rPr>
        <w:t xml:space="preserve">Lire </w:t>
      </w:r>
      <w:r w:rsidR="00315693" w:rsidRPr="00315693">
        <w:rPr>
          <w:rFonts w:ascii="Calibri" w:eastAsia="Calibri" w:hAnsi="Calibri" w:cs="Times New Roman"/>
          <w:i/>
          <w:iCs/>
          <w:sz w:val="24"/>
          <w:szCs w:val="24"/>
        </w:rPr>
        <w:t>Le buveur d’encre</w:t>
      </w:r>
      <w:r w:rsidR="00315693">
        <w:rPr>
          <w:rFonts w:ascii="Calibri" w:eastAsia="Calibri" w:hAnsi="Calibri" w:cs="Times New Roman"/>
          <w:sz w:val="24"/>
          <w:szCs w:val="24"/>
        </w:rPr>
        <w:t>. C’est un livre fantastique. Vous pouvez lire une page par jour ou plusieurs !</w:t>
      </w:r>
    </w:p>
    <w:p w14:paraId="005B22C8" w14:textId="41335897" w:rsidR="00EE38E0" w:rsidRDefault="00EE38E0" w:rsidP="00A40361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object w:dxaOrig="1543" w:dyaOrig="995" w14:anchorId="73F7C61C">
          <v:shape id="_x0000_i1029" type="#_x0000_t75" style="width:77pt;height:49.95pt" o:ole="">
            <v:imagedata r:id="rId14" o:title=""/>
          </v:shape>
          <o:OLEObject Type="Embed" ProgID="Package" ShapeID="_x0000_i1029" DrawAspect="Icon" ObjectID="_1649679552" r:id="rId15"/>
        </w:object>
      </w:r>
    </w:p>
    <w:p w14:paraId="28396577" w14:textId="77777777" w:rsidR="00A40361" w:rsidRDefault="00A40361" w:rsidP="00A40361">
      <w:pPr>
        <w:rPr>
          <w:rFonts w:ascii="Comic Sans MS" w:hAnsi="Comic Sans MS"/>
          <w:b/>
          <w:bCs/>
          <w:sz w:val="24"/>
          <w:szCs w:val="24"/>
        </w:rPr>
      </w:pPr>
    </w:p>
    <w:p w14:paraId="3CF6567B" w14:textId="77777777" w:rsidR="00A40361" w:rsidRDefault="00A40361" w:rsidP="00A40361">
      <w:pPr>
        <w:rPr>
          <w:rFonts w:ascii="Comic Sans MS" w:hAnsi="Comic Sans MS"/>
          <w:b/>
          <w:bCs/>
          <w:sz w:val="24"/>
          <w:szCs w:val="24"/>
        </w:rPr>
      </w:pPr>
    </w:p>
    <w:p w14:paraId="516074C4" w14:textId="77777777" w:rsidR="00A40361" w:rsidRDefault="00A40361" w:rsidP="00A40361">
      <w:pPr>
        <w:rPr>
          <w:rFonts w:ascii="Comic Sans MS" w:hAnsi="Comic Sans MS"/>
          <w:b/>
          <w:bCs/>
          <w:sz w:val="24"/>
          <w:szCs w:val="24"/>
        </w:rPr>
      </w:pPr>
    </w:p>
    <w:p w14:paraId="7C6C5300" w14:textId="77777777" w:rsidR="00A40361" w:rsidRDefault="00A40361" w:rsidP="00A40361">
      <w:pPr>
        <w:rPr>
          <w:rFonts w:ascii="Comic Sans MS" w:hAnsi="Comic Sans MS"/>
          <w:b/>
          <w:bCs/>
          <w:sz w:val="24"/>
          <w:szCs w:val="24"/>
        </w:rPr>
      </w:pPr>
    </w:p>
    <w:p w14:paraId="62B911FF" w14:textId="77777777" w:rsidR="00A40361" w:rsidRDefault="00A40361" w:rsidP="00A40361">
      <w:pPr>
        <w:rPr>
          <w:rFonts w:ascii="Comic Sans MS" w:hAnsi="Comic Sans MS"/>
          <w:b/>
          <w:bCs/>
          <w:sz w:val="24"/>
          <w:szCs w:val="24"/>
        </w:rPr>
      </w:pPr>
    </w:p>
    <w:p w14:paraId="70F44C29" w14:textId="77777777" w:rsidR="00A40361" w:rsidRDefault="00A40361" w:rsidP="00A40361">
      <w:pPr>
        <w:rPr>
          <w:rFonts w:ascii="Comic Sans MS" w:hAnsi="Comic Sans MS"/>
          <w:b/>
          <w:bCs/>
          <w:sz w:val="24"/>
          <w:szCs w:val="24"/>
        </w:rPr>
      </w:pPr>
    </w:p>
    <w:p w14:paraId="671AA9A4" w14:textId="77777777" w:rsidR="00A40361" w:rsidRDefault="00A40361" w:rsidP="00A40361">
      <w:pPr>
        <w:rPr>
          <w:rFonts w:ascii="Comic Sans MS" w:hAnsi="Comic Sans MS"/>
          <w:b/>
          <w:bCs/>
          <w:sz w:val="24"/>
          <w:szCs w:val="24"/>
        </w:rPr>
      </w:pPr>
    </w:p>
    <w:p w14:paraId="04EAF663" w14:textId="77777777" w:rsidR="00A40361" w:rsidRDefault="00A40361" w:rsidP="00A40361">
      <w:pPr>
        <w:rPr>
          <w:rFonts w:ascii="Comic Sans MS" w:hAnsi="Comic Sans MS"/>
          <w:b/>
          <w:bCs/>
          <w:sz w:val="24"/>
          <w:szCs w:val="24"/>
        </w:rPr>
      </w:pPr>
    </w:p>
    <w:p w14:paraId="2F15832E" w14:textId="77777777" w:rsidR="009A532E" w:rsidRDefault="007E08AA"/>
    <w:sectPr w:rsidR="009A532E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7F5CC4" w14:textId="77777777" w:rsidR="00EE38E0" w:rsidRDefault="00EE38E0" w:rsidP="00EE38E0">
      <w:pPr>
        <w:spacing w:after="0" w:line="240" w:lineRule="auto"/>
      </w:pPr>
      <w:r>
        <w:separator/>
      </w:r>
    </w:p>
  </w:endnote>
  <w:endnote w:type="continuationSeparator" w:id="0">
    <w:p w14:paraId="52413EFD" w14:textId="77777777" w:rsidR="00EE38E0" w:rsidRDefault="00EE38E0" w:rsidP="00EE3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96E52" w14:textId="77777777" w:rsidR="00EE38E0" w:rsidRDefault="00EE38E0" w:rsidP="00EE38E0">
      <w:pPr>
        <w:spacing w:after="0" w:line="240" w:lineRule="auto"/>
      </w:pPr>
      <w:r>
        <w:separator/>
      </w:r>
    </w:p>
  </w:footnote>
  <w:footnote w:type="continuationSeparator" w:id="0">
    <w:p w14:paraId="354F4E41" w14:textId="77777777" w:rsidR="00EE38E0" w:rsidRDefault="00EE38E0" w:rsidP="00EE3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373B1" w14:textId="47612654" w:rsidR="00EE38E0" w:rsidRPr="00EE38E0" w:rsidRDefault="00EE38E0">
    <w:pPr>
      <w:pStyle w:val="En-tte"/>
      <w:rPr>
        <w:b/>
        <w:bCs/>
        <w:sz w:val="24"/>
        <w:szCs w:val="24"/>
      </w:rPr>
    </w:pPr>
    <w:r w:rsidRPr="00EE38E0">
      <w:rPr>
        <w:b/>
        <w:bCs/>
        <w:sz w:val="24"/>
        <w:szCs w:val="24"/>
      </w:rPr>
      <w:t>FEUILLE DE ROUTE JEUDI 30 AVRIL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61"/>
    <w:rsid w:val="001C02B5"/>
    <w:rsid w:val="00221CDE"/>
    <w:rsid w:val="00315693"/>
    <w:rsid w:val="00494B6F"/>
    <w:rsid w:val="00685E96"/>
    <w:rsid w:val="00890077"/>
    <w:rsid w:val="00A40361"/>
    <w:rsid w:val="00B47B52"/>
    <w:rsid w:val="00EE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633D2DB"/>
  <w15:chartTrackingRefBased/>
  <w15:docId w15:val="{01A65FB4-7F39-4D4F-BB68-646DB362F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3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E3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38E0"/>
  </w:style>
  <w:style w:type="paragraph" w:styleId="Pieddepage">
    <w:name w:val="footer"/>
    <w:basedOn w:val="Normal"/>
    <w:link w:val="PieddepageCar"/>
    <w:uiPriority w:val="99"/>
    <w:unhideWhenUsed/>
    <w:rsid w:val="00EE3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3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loubna bouchareb</dc:creator>
  <cp:keywords/>
  <dc:description/>
  <cp:lastModifiedBy>loubna bouchareb</cp:lastModifiedBy>
  <cp:revision>2</cp:revision>
  <cp:lastPrinted>2020-04-29T11:20:00Z</cp:lastPrinted>
  <dcterms:created xsi:type="dcterms:W3CDTF">2020-04-29T11:33:00Z</dcterms:created>
  <dcterms:modified xsi:type="dcterms:W3CDTF">2020-04-29T11:33:00Z</dcterms:modified>
</cp:coreProperties>
</file>